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7D7D28" w14:textId="7D24364A" w:rsidR="00E14B2A" w:rsidRPr="00EB1FDC" w:rsidRDefault="00E14B2A" w:rsidP="004A1F67">
      <w:pPr>
        <w:pStyle w:val="NoSpacing"/>
        <w:tabs>
          <w:tab w:val="left" w:pos="8865"/>
        </w:tabs>
        <w:rPr>
          <w:rFonts w:eastAsia="Times New Roman" w:cstheme="minorHAnsi"/>
          <w:sz w:val="24"/>
          <w:szCs w:val="24"/>
          <w:lang w:val="en-GB" w:eastAsia="en-GB"/>
        </w:rPr>
      </w:pPr>
    </w:p>
    <w:tbl>
      <w:tblPr>
        <w:tblStyle w:val="TableGrid"/>
        <w:tblW w:w="0" w:type="auto"/>
        <w:tblLook w:val="04A0" w:firstRow="1" w:lastRow="0" w:firstColumn="1" w:lastColumn="0" w:noHBand="0" w:noVBand="1"/>
      </w:tblPr>
      <w:tblGrid>
        <w:gridCol w:w="2617"/>
        <w:gridCol w:w="2617"/>
        <w:gridCol w:w="2617"/>
        <w:gridCol w:w="2618"/>
      </w:tblGrid>
      <w:tr w:rsidR="004A57EA" w14:paraId="580082BF" w14:textId="77777777" w:rsidTr="004A57EA">
        <w:tc>
          <w:tcPr>
            <w:tcW w:w="2617" w:type="dxa"/>
          </w:tcPr>
          <w:p w14:paraId="3E92BAF3" w14:textId="77777777" w:rsidR="004A57EA" w:rsidRPr="00C91BD4" w:rsidRDefault="004A57EA" w:rsidP="00C91BD4">
            <w:pPr>
              <w:rPr>
                <w:rFonts w:asciiTheme="minorHAnsi" w:hAnsiTheme="minorHAnsi" w:cstheme="minorHAnsi"/>
                <w:bCs/>
                <w:color w:val="0070C0"/>
                <w:sz w:val="22"/>
                <w:szCs w:val="22"/>
              </w:rPr>
            </w:pPr>
            <w:r w:rsidRPr="00C91BD4">
              <w:rPr>
                <w:rFonts w:asciiTheme="minorHAnsi" w:hAnsiTheme="minorHAnsi" w:cstheme="minorHAnsi"/>
                <w:bCs/>
                <w:color w:val="0070C0"/>
                <w:sz w:val="22"/>
                <w:szCs w:val="22"/>
              </w:rPr>
              <w:t>Date of last review:</w:t>
            </w:r>
          </w:p>
          <w:p w14:paraId="32E8DF93" w14:textId="0F40A8A7" w:rsidR="004A57EA" w:rsidRPr="00C91BD4" w:rsidRDefault="004A57EA" w:rsidP="00C91BD4">
            <w:pPr>
              <w:rPr>
                <w:rFonts w:asciiTheme="minorHAnsi" w:hAnsiTheme="minorHAnsi" w:cstheme="minorHAnsi"/>
                <w:bCs/>
                <w:color w:val="0070C0"/>
                <w:sz w:val="22"/>
                <w:szCs w:val="22"/>
              </w:rPr>
            </w:pPr>
          </w:p>
        </w:tc>
        <w:tc>
          <w:tcPr>
            <w:tcW w:w="2617" w:type="dxa"/>
          </w:tcPr>
          <w:p w14:paraId="2AD5C765" w14:textId="348994D7" w:rsidR="004A57EA" w:rsidRPr="00C91BD4" w:rsidRDefault="004A57EA" w:rsidP="00C91BD4">
            <w:pPr>
              <w:rPr>
                <w:rFonts w:asciiTheme="minorHAnsi" w:hAnsiTheme="minorHAnsi" w:cstheme="minorHAnsi"/>
                <w:bCs/>
                <w:sz w:val="22"/>
                <w:szCs w:val="22"/>
              </w:rPr>
            </w:pPr>
            <w:r w:rsidRPr="00C91BD4">
              <w:rPr>
                <w:rFonts w:asciiTheme="minorHAnsi" w:hAnsiTheme="minorHAnsi" w:cstheme="minorHAnsi"/>
                <w:bCs/>
                <w:sz w:val="22"/>
                <w:szCs w:val="22"/>
              </w:rPr>
              <w:t>September 202</w:t>
            </w:r>
            <w:r w:rsidR="0018764F">
              <w:rPr>
                <w:rFonts w:asciiTheme="minorHAnsi" w:hAnsiTheme="minorHAnsi" w:cstheme="minorHAnsi"/>
                <w:bCs/>
                <w:sz w:val="22"/>
                <w:szCs w:val="22"/>
              </w:rPr>
              <w:t>5</w:t>
            </w:r>
          </w:p>
        </w:tc>
        <w:tc>
          <w:tcPr>
            <w:tcW w:w="2617" w:type="dxa"/>
          </w:tcPr>
          <w:p w14:paraId="664F41FC" w14:textId="2D2AFFFF" w:rsidR="004A57EA" w:rsidRPr="00C91BD4" w:rsidRDefault="004A57EA" w:rsidP="00C91BD4">
            <w:pPr>
              <w:rPr>
                <w:rFonts w:asciiTheme="minorHAnsi" w:hAnsiTheme="minorHAnsi" w:cstheme="minorHAnsi"/>
                <w:bCs/>
                <w:sz w:val="22"/>
                <w:szCs w:val="22"/>
              </w:rPr>
            </w:pPr>
            <w:r w:rsidRPr="00C91BD4">
              <w:rPr>
                <w:rFonts w:asciiTheme="minorHAnsi" w:hAnsiTheme="minorHAnsi" w:cstheme="minorHAnsi"/>
                <w:bCs/>
                <w:color w:val="0070C0"/>
                <w:sz w:val="22"/>
                <w:szCs w:val="22"/>
              </w:rPr>
              <w:t>Review period:</w:t>
            </w:r>
          </w:p>
        </w:tc>
        <w:tc>
          <w:tcPr>
            <w:tcW w:w="2618" w:type="dxa"/>
          </w:tcPr>
          <w:p w14:paraId="09A347A7" w14:textId="39CA5B85" w:rsidR="004A57EA" w:rsidRPr="00C91BD4" w:rsidRDefault="004A57EA" w:rsidP="00C91BD4">
            <w:pPr>
              <w:rPr>
                <w:rFonts w:asciiTheme="minorHAnsi" w:hAnsiTheme="minorHAnsi" w:cstheme="minorHAnsi"/>
                <w:bCs/>
                <w:sz w:val="22"/>
                <w:szCs w:val="22"/>
              </w:rPr>
            </w:pPr>
            <w:r w:rsidRPr="00C91BD4">
              <w:rPr>
                <w:rFonts w:asciiTheme="minorHAnsi" w:hAnsiTheme="minorHAnsi" w:cstheme="minorHAnsi"/>
                <w:bCs/>
                <w:sz w:val="22"/>
                <w:szCs w:val="22"/>
              </w:rPr>
              <w:t>Annually</w:t>
            </w:r>
          </w:p>
        </w:tc>
      </w:tr>
      <w:tr w:rsidR="004A57EA" w14:paraId="0EFC0741" w14:textId="77777777" w:rsidTr="004A57EA">
        <w:tc>
          <w:tcPr>
            <w:tcW w:w="2617" w:type="dxa"/>
          </w:tcPr>
          <w:p w14:paraId="26A4B241" w14:textId="291D9672" w:rsidR="004A57EA" w:rsidRPr="00C91BD4" w:rsidRDefault="004A57EA" w:rsidP="00C91BD4">
            <w:pPr>
              <w:rPr>
                <w:rFonts w:asciiTheme="minorHAnsi" w:hAnsiTheme="minorHAnsi" w:cstheme="minorHAnsi"/>
                <w:bCs/>
                <w:color w:val="0070C0"/>
                <w:sz w:val="22"/>
                <w:szCs w:val="22"/>
              </w:rPr>
            </w:pPr>
            <w:r w:rsidRPr="00C91BD4">
              <w:rPr>
                <w:rFonts w:asciiTheme="minorHAnsi" w:hAnsiTheme="minorHAnsi" w:cstheme="minorHAnsi"/>
                <w:bCs/>
                <w:color w:val="0070C0"/>
                <w:sz w:val="22"/>
                <w:szCs w:val="22"/>
              </w:rPr>
              <w:t>Date of next review:</w:t>
            </w:r>
          </w:p>
        </w:tc>
        <w:tc>
          <w:tcPr>
            <w:tcW w:w="2617" w:type="dxa"/>
          </w:tcPr>
          <w:p w14:paraId="17572B6D" w14:textId="665479A2" w:rsidR="004A57EA" w:rsidRPr="00C91BD4" w:rsidRDefault="004A57EA" w:rsidP="00C91BD4">
            <w:pPr>
              <w:rPr>
                <w:rFonts w:asciiTheme="minorHAnsi" w:hAnsiTheme="minorHAnsi" w:cstheme="minorHAnsi"/>
                <w:bCs/>
                <w:sz w:val="22"/>
                <w:szCs w:val="22"/>
              </w:rPr>
            </w:pPr>
            <w:r w:rsidRPr="00C91BD4">
              <w:rPr>
                <w:rFonts w:asciiTheme="minorHAnsi" w:hAnsiTheme="minorHAnsi" w:cstheme="minorHAnsi"/>
                <w:bCs/>
                <w:sz w:val="22"/>
                <w:szCs w:val="22"/>
              </w:rPr>
              <w:t>September 202</w:t>
            </w:r>
            <w:r w:rsidR="0018764F">
              <w:rPr>
                <w:rFonts w:asciiTheme="minorHAnsi" w:hAnsiTheme="minorHAnsi" w:cstheme="minorHAnsi"/>
                <w:bCs/>
                <w:sz w:val="22"/>
                <w:szCs w:val="22"/>
              </w:rPr>
              <w:t>6</w:t>
            </w:r>
          </w:p>
        </w:tc>
        <w:tc>
          <w:tcPr>
            <w:tcW w:w="2617" w:type="dxa"/>
          </w:tcPr>
          <w:p w14:paraId="0629B6D7" w14:textId="2549BDE0" w:rsidR="004A57EA" w:rsidRPr="00C91BD4" w:rsidRDefault="00C91BD4" w:rsidP="00C91BD4">
            <w:pPr>
              <w:rPr>
                <w:rFonts w:asciiTheme="minorHAnsi" w:hAnsiTheme="minorHAnsi" w:cstheme="minorHAnsi"/>
                <w:bCs/>
                <w:sz w:val="22"/>
                <w:szCs w:val="22"/>
              </w:rPr>
            </w:pPr>
            <w:r w:rsidRPr="00C91BD4">
              <w:rPr>
                <w:rFonts w:asciiTheme="minorHAnsi" w:hAnsiTheme="minorHAnsi" w:cstheme="minorHAnsi"/>
                <w:bCs/>
                <w:color w:val="0070C0"/>
                <w:sz w:val="22"/>
                <w:szCs w:val="22"/>
              </w:rPr>
              <w:t>Owner:</w:t>
            </w:r>
          </w:p>
        </w:tc>
        <w:tc>
          <w:tcPr>
            <w:tcW w:w="2618" w:type="dxa"/>
          </w:tcPr>
          <w:p w14:paraId="0957F91A" w14:textId="40B5F7FE" w:rsidR="004A57EA" w:rsidRPr="00C91BD4" w:rsidRDefault="00C91BD4" w:rsidP="00C91BD4">
            <w:pPr>
              <w:rPr>
                <w:rFonts w:asciiTheme="minorHAnsi" w:hAnsiTheme="minorHAnsi" w:cstheme="minorHAnsi"/>
                <w:bCs/>
                <w:sz w:val="22"/>
                <w:szCs w:val="22"/>
              </w:rPr>
            </w:pPr>
            <w:r w:rsidRPr="00C91BD4">
              <w:rPr>
                <w:rFonts w:asciiTheme="minorHAnsi" w:hAnsiTheme="minorHAnsi" w:cstheme="minorHAnsi"/>
                <w:bCs/>
                <w:sz w:val="22"/>
                <w:szCs w:val="22"/>
              </w:rPr>
              <w:t>Director of Trust Safeguarding</w:t>
            </w:r>
          </w:p>
        </w:tc>
      </w:tr>
    </w:tbl>
    <w:p w14:paraId="574604A6" w14:textId="77777777" w:rsidR="00C91BD4" w:rsidRDefault="00C91BD4" w:rsidP="009B4F5B">
      <w:pPr>
        <w:jc w:val="center"/>
        <w:rPr>
          <w:rFonts w:asciiTheme="minorHAnsi" w:hAnsiTheme="minorHAnsi" w:cstheme="minorHAnsi"/>
          <w:b/>
          <w:sz w:val="40"/>
          <w:szCs w:val="32"/>
        </w:rPr>
      </w:pPr>
    </w:p>
    <w:p w14:paraId="46249E08" w14:textId="77777777" w:rsidR="00C91BD4" w:rsidRDefault="00C91BD4" w:rsidP="009B4F5B">
      <w:pPr>
        <w:jc w:val="center"/>
        <w:rPr>
          <w:rFonts w:asciiTheme="minorHAnsi" w:hAnsiTheme="minorHAnsi" w:cstheme="minorHAnsi"/>
          <w:b/>
          <w:sz w:val="40"/>
          <w:szCs w:val="32"/>
        </w:rPr>
      </w:pPr>
    </w:p>
    <w:p w14:paraId="05321B61" w14:textId="55C0C3FC" w:rsidR="00C91BD4" w:rsidRDefault="00ED213B" w:rsidP="009B4F5B">
      <w:pPr>
        <w:jc w:val="center"/>
        <w:rPr>
          <w:rFonts w:asciiTheme="minorHAnsi" w:hAnsiTheme="minorHAnsi" w:cstheme="minorHAnsi"/>
          <w:b/>
          <w:sz w:val="40"/>
          <w:szCs w:val="32"/>
        </w:rPr>
      </w:pPr>
      <w:r>
        <w:rPr>
          <w:noProof/>
        </w:rPr>
        <w:drawing>
          <wp:anchor distT="0" distB="0" distL="114300" distR="114300" simplePos="0" relativeHeight="251657728" behindDoc="0" locked="0" layoutInCell="1" allowOverlap="1" wp14:anchorId="4877F51D" wp14:editId="6FAC60BE">
            <wp:simplePos x="0" y="0"/>
            <wp:positionH relativeFrom="margin">
              <wp:posOffset>2227256</wp:posOffset>
            </wp:positionH>
            <wp:positionV relativeFrom="paragraph">
              <wp:posOffset>182745</wp:posOffset>
            </wp:positionV>
            <wp:extent cx="2438400" cy="9144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LP Email Logo.png"/>
                    <pic:cNvPicPr/>
                  </pic:nvPicPr>
                  <pic:blipFill>
                    <a:blip r:embed="rId12">
                      <a:extLst>
                        <a:ext uri="{28A0092B-C50C-407E-A947-70E740481C1C}">
                          <a14:useLocalDpi xmlns:a14="http://schemas.microsoft.com/office/drawing/2010/main" val="0"/>
                        </a:ext>
                      </a:extLst>
                    </a:blip>
                    <a:stretch>
                      <a:fillRect/>
                    </a:stretch>
                  </pic:blipFill>
                  <pic:spPr>
                    <a:xfrm>
                      <a:off x="0" y="0"/>
                      <a:ext cx="2438400" cy="914400"/>
                    </a:xfrm>
                    <a:prstGeom prst="rect">
                      <a:avLst/>
                    </a:prstGeom>
                  </pic:spPr>
                </pic:pic>
              </a:graphicData>
            </a:graphic>
            <wp14:sizeRelH relativeFrom="margin">
              <wp14:pctWidth>0</wp14:pctWidth>
            </wp14:sizeRelH>
            <wp14:sizeRelV relativeFrom="margin">
              <wp14:pctHeight>0</wp14:pctHeight>
            </wp14:sizeRelV>
          </wp:anchor>
        </w:drawing>
      </w:r>
    </w:p>
    <w:p w14:paraId="34557302" w14:textId="1E87AB3B" w:rsidR="00C91BD4" w:rsidRDefault="00C91BD4" w:rsidP="009B4F5B">
      <w:pPr>
        <w:jc w:val="center"/>
        <w:rPr>
          <w:rFonts w:asciiTheme="minorHAnsi" w:hAnsiTheme="minorHAnsi" w:cstheme="minorHAnsi"/>
          <w:b/>
          <w:sz w:val="40"/>
          <w:szCs w:val="32"/>
        </w:rPr>
      </w:pPr>
    </w:p>
    <w:p w14:paraId="5D605BC7" w14:textId="77777777" w:rsidR="00C91BD4" w:rsidRDefault="00C91BD4" w:rsidP="009B4F5B">
      <w:pPr>
        <w:jc w:val="center"/>
        <w:rPr>
          <w:rFonts w:asciiTheme="minorHAnsi" w:hAnsiTheme="minorHAnsi" w:cstheme="minorHAnsi"/>
          <w:b/>
          <w:sz w:val="40"/>
          <w:szCs w:val="32"/>
        </w:rPr>
      </w:pPr>
    </w:p>
    <w:p w14:paraId="282A5670" w14:textId="77777777" w:rsidR="00C91BD4" w:rsidRPr="000B4629" w:rsidRDefault="00C91BD4" w:rsidP="009B4F5B">
      <w:pPr>
        <w:jc w:val="center"/>
        <w:rPr>
          <w:rFonts w:asciiTheme="minorHAnsi" w:hAnsiTheme="minorHAnsi" w:cstheme="minorHAnsi"/>
          <w:b/>
          <w:color w:val="0070C0"/>
          <w:sz w:val="56"/>
          <w:szCs w:val="48"/>
        </w:rPr>
      </w:pPr>
    </w:p>
    <w:p w14:paraId="4EC0B752" w14:textId="211A86CD" w:rsidR="00C91BD4" w:rsidRPr="000B4629" w:rsidRDefault="000B4629" w:rsidP="009B4F5B">
      <w:pPr>
        <w:jc w:val="center"/>
        <w:rPr>
          <w:rFonts w:asciiTheme="minorHAnsi" w:hAnsiTheme="minorHAnsi" w:cstheme="minorHAnsi"/>
          <w:b/>
          <w:color w:val="0070C0"/>
          <w:sz w:val="56"/>
          <w:szCs w:val="48"/>
        </w:rPr>
      </w:pPr>
      <w:r>
        <w:rPr>
          <w:rFonts w:asciiTheme="minorHAnsi" w:hAnsiTheme="minorHAnsi" w:cstheme="minorHAnsi"/>
          <w:i/>
          <w:color w:val="0070C0"/>
        </w:rPr>
        <w:t>E</w:t>
      </w:r>
      <w:r w:rsidR="00E04E77">
        <w:rPr>
          <w:rFonts w:asciiTheme="minorHAnsi" w:hAnsiTheme="minorHAnsi" w:cstheme="minorHAnsi"/>
          <w:i/>
          <w:color w:val="0070C0"/>
        </w:rPr>
        <w:t>mpowering a future generation</w:t>
      </w:r>
    </w:p>
    <w:p w14:paraId="52B8659C" w14:textId="77777777" w:rsidR="00C91BD4" w:rsidRDefault="00C91BD4" w:rsidP="009B4F5B">
      <w:pPr>
        <w:jc w:val="center"/>
        <w:rPr>
          <w:rFonts w:asciiTheme="minorHAnsi" w:hAnsiTheme="minorHAnsi" w:cstheme="minorHAnsi"/>
          <w:b/>
          <w:sz w:val="40"/>
          <w:szCs w:val="32"/>
        </w:rPr>
      </w:pPr>
    </w:p>
    <w:p w14:paraId="7D4A0367" w14:textId="77777777" w:rsidR="000B4629" w:rsidRDefault="000B4629" w:rsidP="009B4F5B">
      <w:pPr>
        <w:jc w:val="center"/>
        <w:rPr>
          <w:rFonts w:asciiTheme="minorHAnsi" w:hAnsiTheme="minorHAnsi" w:cstheme="minorHAnsi"/>
          <w:b/>
          <w:sz w:val="40"/>
          <w:szCs w:val="32"/>
        </w:rPr>
      </w:pPr>
    </w:p>
    <w:p w14:paraId="6E126A66" w14:textId="77777777" w:rsidR="000B4629" w:rsidRDefault="000B4629" w:rsidP="009B4F5B">
      <w:pPr>
        <w:jc w:val="center"/>
        <w:rPr>
          <w:rFonts w:asciiTheme="minorHAnsi" w:hAnsiTheme="minorHAnsi" w:cstheme="minorHAnsi"/>
          <w:b/>
          <w:sz w:val="40"/>
          <w:szCs w:val="32"/>
        </w:rPr>
      </w:pPr>
    </w:p>
    <w:p w14:paraId="40552709" w14:textId="77777777" w:rsidR="000B4629" w:rsidRDefault="000B4629" w:rsidP="009B4F5B">
      <w:pPr>
        <w:jc w:val="center"/>
        <w:rPr>
          <w:rFonts w:asciiTheme="minorHAnsi" w:hAnsiTheme="minorHAnsi" w:cstheme="minorHAnsi"/>
          <w:b/>
          <w:sz w:val="40"/>
          <w:szCs w:val="32"/>
        </w:rPr>
      </w:pPr>
    </w:p>
    <w:p w14:paraId="018F6B16" w14:textId="77777777" w:rsidR="000B4629" w:rsidRDefault="000B4629" w:rsidP="009B4F5B">
      <w:pPr>
        <w:jc w:val="center"/>
        <w:rPr>
          <w:rFonts w:asciiTheme="minorHAnsi" w:hAnsiTheme="minorHAnsi" w:cstheme="minorHAnsi"/>
          <w:b/>
          <w:sz w:val="40"/>
          <w:szCs w:val="32"/>
        </w:rPr>
      </w:pPr>
    </w:p>
    <w:p w14:paraId="3E0F6E0A" w14:textId="0ED5CC19" w:rsidR="000B4629" w:rsidRDefault="008A29CD" w:rsidP="009B4F5B">
      <w:pPr>
        <w:jc w:val="center"/>
        <w:rPr>
          <w:rFonts w:asciiTheme="minorHAnsi" w:hAnsiTheme="minorHAnsi" w:cstheme="minorHAnsi"/>
          <w:b/>
          <w:sz w:val="40"/>
          <w:szCs w:val="32"/>
        </w:rPr>
      </w:pPr>
      <w:r>
        <w:rPr>
          <w:rFonts w:asciiTheme="minorHAnsi" w:hAnsiTheme="minorHAnsi" w:cstheme="minorHAnsi"/>
          <w:b/>
          <w:sz w:val="40"/>
          <w:szCs w:val="32"/>
        </w:rPr>
        <w:t xml:space="preserve">Amesbury CE Primary School </w:t>
      </w:r>
    </w:p>
    <w:p w14:paraId="3E2705ED" w14:textId="77777777" w:rsidR="000B4629" w:rsidRDefault="000B4629" w:rsidP="009B4F5B">
      <w:pPr>
        <w:jc w:val="center"/>
        <w:rPr>
          <w:rFonts w:asciiTheme="minorHAnsi" w:hAnsiTheme="minorHAnsi" w:cstheme="minorHAnsi"/>
          <w:b/>
          <w:sz w:val="40"/>
          <w:szCs w:val="32"/>
        </w:rPr>
      </w:pPr>
    </w:p>
    <w:p w14:paraId="7FCD7FE4" w14:textId="77777777" w:rsidR="000B4629" w:rsidRDefault="000B4629" w:rsidP="009B4F5B">
      <w:pPr>
        <w:jc w:val="center"/>
        <w:rPr>
          <w:rFonts w:asciiTheme="minorHAnsi" w:hAnsiTheme="minorHAnsi" w:cstheme="minorHAnsi"/>
          <w:b/>
          <w:sz w:val="40"/>
          <w:szCs w:val="32"/>
        </w:rPr>
      </w:pPr>
    </w:p>
    <w:p w14:paraId="5B1C1E0E" w14:textId="77777777" w:rsidR="000B4629" w:rsidRDefault="000B4629" w:rsidP="009B4F5B">
      <w:pPr>
        <w:jc w:val="center"/>
        <w:rPr>
          <w:rFonts w:asciiTheme="minorHAnsi" w:hAnsiTheme="minorHAnsi" w:cstheme="minorHAnsi"/>
          <w:b/>
          <w:color w:val="0070C0"/>
          <w:sz w:val="40"/>
          <w:szCs w:val="32"/>
        </w:rPr>
      </w:pPr>
    </w:p>
    <w:p w14:paraId="56535BCB" w14:textId="77777777" w:rsidR="000B4629" w:rsidRDefault="000B4629" w:rsidP="009B4F5B">
      <w:pPr>
        <w:jc w:val="center"/>
        <w:rPr>
          <w:rFonts w:asciiTheme="minorHAnsi" w:hAnsiTheme="minorHAnsi" w:cstheme="minorHAnsi"/>
          <w:b/>
          <w:color w:val="0070C0"/>
          <w:sz w:val="40"/>
          <w:szCs w:val="32"/>
        </w:rPr>
      </w:pPr>
    </w:p>
    <w:p w14:paraId="26ED2BD3" w14:textId="2FBF2360" w:rsidR="008F26D9" w:rsidRDefault="00F6572C" w:rsidP="009B4F5B">
      <w:pPr>
        <w:jc w:val="center"/>
        <w:rPr>
          <w:rFonts w:asciiTheme="minorHAnsi" w:hAnsiTheme="minorHAnsi" w:cstheme="minorHAnsi"/>
          <w:b/>
          <w:color w:val="0070C0"/>
          <w:sz w:val="40"/>
          <w:szCs w:val="32"/>
        </w:rPr>
      </w:pPr>
      <w:r w:rsidRPr="000B4629">
        <w:rPr>
          <w:rFonts w:asciiTheme="minorHAnsi" w:hAnsiTheme="minorHAnsi" w:cstheme="minorHAnsi"/>
          <w:b/>
          <w:color w:val="0070C0"/>
          <w:sz w:val="40"/>
          <w:szCs w:val="32"/>
        </w:rPr>
        <w:t>Safeguarding</w:t>
      </w:r>
      <w:r w:rsidR="00C700DB">
        <w:rPr>
          <w:rFonts w:asciiTheme="minorHAnsi" w:hAnsiTheme="minorHAnsi" w:cstheme="minorHAnsi"/>
          <w:b/>
          <w:color w:val="0070C0"/>
          <w:sz w:val="40"/>
          <w:szCs w:val="32"/>
        </w:rPr>
        <w:t xml:space="preserve"> and </w:t>
      </w:r>
      <w:r w:rsidR="00C700DB" w:rsidRPr="000B4629">
        <w:rPr>
          <w:rFonts w:asciiTheme="minorHAnsi" w:hAnsiTheme="minorHAnsi" w:cstheme="minorHAnsi"/>
          <w:b/>
          <w:color w:val="0070C0"/>
          <w:sz w:val="40"/>
          <w:szCs w:val="32"/>
        </w:rPr>
        <w:t>Child Protection Policy</w:t>
      </w:r>
    </w:p>
    <w:p w14:paraId="336D6CD3" w14:textId="77777777" w:rsidR="00244CD4" w:rsidRDefault="00244CD4" w:rsidP="009B4F5B">
      <w:pPr>
        <w:jc w:val="center"/>
        <w:rPr>
          <w:rFonts w:asciiTheme="minorHAnsi" w:hAnsiTheme="minorHAnsi" w:cstheme="minorHAnsi"/>
          <w:b/>
          <w:color w:val="0070C0"/>
          <w:sz w:val="40"/>
          <w:szCs w:val="32"/>
        </w:rPr>
      </w:pPr>
    </w:p>
    <w:p w14:paraId="4EC079D8" w14:textId="77777777" w:rsidR="00244CD4" w:rsidRDefault="00244CD4" w:rsidP="009B4F5B">
      <w:pPr>
        <w:jc w:val="center"/>
        <w:rPr>
          <w:rFonts w:asciiTheme="minorHAnsi" w:hAnsiTheme="minorHAnsi" w:cstheme="minorHAnsi"/>
          <w:b/>
          <w:color w:val="0070C0"/>
          <w:sz w:val="40"/>
          <w:szCs w:val="32"/>
        </w:rPr>
      </w:pPr>
    </w:p>
    <w:p w14:paraId="6985DC1F" w14:textId="77777777" w:rsidR="00244CD4" w:rsidRDefault="00244CD4" w:rsidP="009B4F5B">
      <w:pPr>
        <w:jc w:val="center"/>
        <w:rPr>
          <w:rFonts w:asciiTheme="minorHAnsi" w:hAnsiTheme="minorHAnsi" w:cstheme="minorHAnsi"/>
          <w:b/>
          <w:color w:val="0070C0"/>
          <w:sz w:val="40"/>
          <w:szCs w:val="32"/>
        </w:rPr>
      </w:pPr>
    </w:p>
    <w:p w14:paraId="40F6658D" w14:textId="77777777" w:rsidR="00763F13" w:rsidRDefault="00763F13" w:rsidP="009B4F5B">
      <w:pPr>
        <w:jc w:val="center"/>
        <w:rPr>
          <w:rFonts w:asciiTheme="minorHAnsi" w:hAnsiTheme="minorHAnsi" w:cstheme="minorHAnsi"/>
          <w:b/>
          <w:color w:val="0070C0"/>
          <w:sz w:val="40"/>
          <w:szCs w:val="32"/>
        </w:rPr>
      </w:pPr>
    </w:p>
    <w:p w14:paraId="47F1A500" w14:textId="77777777" w:rsidR="00763F13" w:rsidRPr="000B4629" w:rsidRDefault="00763F13" w:rsidP="009B4F5B">
      <w:pPr>
        <w:jc w:val="center"/>
        <w:rPr>
          <w:rFonts w:asciiTheme="minorHAnsi" w:hAnsiTheme="minorHAnsi" w:cstheme="minorHAnsi"/>
          <w:b/>
          <w:color w:val="0070C0"/>
          <w:sz w:val="40"/>
          <w:szCs w:val="32"/>
        </w:rPr>
      </w:pPr>
    </w:p>
    <w:p w14:paraId="73B70BA6" w14:textId="77777777" w:rsidR="008F26D9" w:rsidRPr="00EB1FDC" w:rsidRDefault="008F26D9" w:rsidP="00083235">
      <w:pPr>
        <w:rPr>
          <w:rFonts w:asciiTheme="minorHAnsi" w:hAnsiTheme="minorHAnsi" w:cstheme="minorHAnsi"/>
          <w:sz w:val="10"/>
          <w:szCs w:val="22"/>
        </w:rPr>
      </w:pPr>
    </w:p>
    <w:p w14:paraId="5046E2E1" w14:textId="0400C97C" w:rsidR="0028483C" w:rsidRPr="00763F13" w:rsidRDefault="008A29CD" w:rsidP="0028483C">
      <w:pPr>
        <w:pStyle w:val="Normal1"/>
        <w:spacing w:after="0"/>
        <w:jc w:val="center"/>
        <w:rPr>
          <w:rFonts w:asciiTheme="minorHAnsi" w:hAnsiTheme="minorHAnsi" w:cstheme="minorHAnsi"/>
          <w:color w:val="0070C0"/>
          <w:sz w:val="32"/>
          <w:szCs w:val="26"/>
        </w:rPr>
      </w:pPr>
      <w:r>
        <w:rPr>
          <w:rFonts w:asciiTheme="minorHAnsi" w:hAnsiTheme="minorHAnsi" w:cstheme="minorHAnsi"/>
          <w:color w:val="0070C0"/>
          <w:sz w:val="32"/>
          <w:szCs w:val="26"/>
        </w:rPr>
        <w:t>Amesbury CE Primary School</w:t>
      </w:r>
      <w:r w:rsidR="00F646C2" w:rsidRPr="00763F13">
        <w:rPr>
          <w:rFonts w:asciiTheme="minorHAnsi" w:hAnsiTheme="minorHAnsi" w:cstheme="minorHAnsi"/>
          <w:color w:val="0070C0"/>
          <w:sz w:val="32"/>
          <w:szCs w:val="26"/>
        </w:rPr>
        <w:t xml:space="preserve"> </w:t>
      </w:r>
      <w:r w:rsidR="008F26D9" w:rsidRPr="00763F13">
        <w:rPr>
          <w:rFonts w:asciiTheme="minorHAnsi" w:hAnsiTheme="minorHAnsi" w:cstheme="minorHAnsi"/>
          <w:color w:val="0070C0"/>
          <w:sz w:val="32"/>
          <w:szCs w:val="26"/>
        </w:rPr>
        <w:t xml:space="preserve">fully recognises its responsibilities for </w:t>
      </w:r>
    </w:p>
    <w:p w14:paraId="4A7AAA14" w14:textId="77777777" w:rsidR="00106B95" w:rsidRPr="00763F13" w:rsidRDefault="00F646C2" w:rsidP="0028483C">
      <w:pPr>
        <w:pStyle w:val="Normal1"/>
        <w:spacing w:after="0"/>
        <w:jc w:val="center"/>
        <w:rPr>
          <w:rFonts w:asciiTheme="minorHAnsi" w:hAnsiTheme="minorHAnsi" w:cstheme="minorHAnsi"/>
          <w:color w:val="0070C0"/>
          <w:sz w:val="32"/>
          <w:szCs w:val="26"/>
        </w:rPr>
      </w:pPr>
      <w:r w:rsidRPr="00763F13">
        <w:rPr>
          <w:rFonts w:asciiTheme="minorHAnsi" w:hAnsiTheme="minorHAnsi" w:cstheme="minorHAnsi"/>
          <w:color w:val="0070C0"/>
          <w:sz w:val="32"/>
          <w:szCs w:val="26"/>
        </w:rPr>
        <w:t xml:space="preserve">safeguarding and </w:t>
      </w:r>
      <w:r w:rsidR="008F26D9" w:rsidRPr="00763F13">
        <w:rPr>
          <w:rFonts w:asciiTheme="minorHAnsi" w:hAnsiTheme="minorHAnsi" w:cstheme="minorHAnsi"/>
          <w:color w:val="0070C0"/>
          <w:sz w:val="32"/>
          <w:szCs w:val="26"/>
        </w:rPr>
        <w:t>child protection.</w:t>
      </w:r>
    </w:p>
    <w:p w14:paraId="1030C0D4" w14:textId="77777777" w:rsidR="000B4629" w:rsidRDefault="000B4629" w:rsidP="0028483C">
      <w:pPr>
        <w:pStyle w:val="Normal1"/>
        <w:spacing w:after="0"/>
        <w:jc w:val="center"/>
        <w:rPr>
          <w:rFonts w:asciiTheme="minorHAnsi" w:hAnsiTheme="minorHAnsi" w:cstheme="minorHAnsi"/>
          <w:sz w:val="32"/>
          <w:szCs w:val="26"/>
        </w:rPr>
      </w:pPr>
    </w:p>
    <w:p w14:paraId="0A4032E1" w14:textId="77777777" w:rsidR="000B4629" w:rsidRDefault="000B4629" w:rsidP="0028483C">
      <w:pPr>
        <w:pStyle w:val="Normal1"/>
        <w:spacing w:after="0"/>
        <w:jc w:val="center"/>
        <w:rPr>
          <w:rFonts w:asciiTheme="minorHAnsi" w:hAnsiTheme="minorHAnsi" w:cstheme="minorHAnsi"/>
          <w:sz w:val="32"/>
          <w:szCs w:val="26"/>
        </w:rPr>
      </w:pPr>
    </w:p>
    <w:p w14:paraId="5EDBA106" w14:textId="77777777" w:rsidR="00F8405F" w:rsidRPr="00EB1FDC" w:rsidRDefault="00F8405F" w:rsidP="00083235">
      <w:pPr>
        <w:pStyle w:val="Normal1"/>
        <w:spacing w:after="0"/>
        <w:jc w:val="center"/>
        <w:rPr>
          <w:rFonts w:asciiTheme="minorHAnsi" w:hAnsiTheme="minorHAnsi" w:cstheme="minorHAnsi"/>
          <w:sz w:val="10"/>
          <w:szCs w:val="22"/>
        </w:rPr>
      </w:pPr>
    </w:p>
    <w:p w14:paraId="3D74B8A3" w14:textId="77777777" w:rsidR="00955242" w:rsidRPr="00EB1FDC" w:rsidRDefault="00955242" w:rsidP="00787796">
      <w:pPr>
        <w:pStyle w:val="Normal1"/>
        <w:spacing w:after="0"/>
        <w:rPr>
          <w:rFonts w:asciiTheme="minorHAnsi" w:hAnsiTheme="minorHAnsi" w:cstheme="minorHAnsi"/>
          <w:sz w:val="16"/>
          <w:szCs w:val="22"/>
        </w:rPr>
      </w:pPr>
    </w:p>
    <w:tbl>
      <w:tblPr>
        <w:tblStyle w:val="TableGrid"/>
        <w:tblW w:w="10343" w:type="dxa"/>
        <w:tblLook w:val="04A0" w:firstRow="1" w:lastRow="0" w:firstColumn="1" w:lastColumn="0" w:noHBand="0" w:noVBand="1"/>
      </w:tblPr>
      <w:tblGrid>
        <w:gridCol w:w="1908"/>
        <w:gridCol w:w="2307"/>
        <w:gridCol w:w="1517"/>
        <w:gridCol w:w="4611"/>
      </w:tblGrid>
      <w:tr w:rsidR="00E03C40" w:rsidRPr="00EB1FDC" w14:paraId="33024062" w14:textId="77777777" w:rsidTr="008304DB">
        <w:trPr>
          <w:trHeight w:val="409"/>
        </w:trPr>
        <w:tc>
          <w:tcPr>
            <w:tcW w:w="10343" w:type="dxa"/>
            <w:gridSpan w:val="4"/>
            <w:shd w:val="clear" w:color="auto" w:fill="C6D9F1" w:themeFill="text2" w:themeFillTint="33"/>
          </w:tcPr>
          <w:p w14:paraId="41DC1444" w14:textId="77777777" w:rsidR="00955242" w:rsidRPr="00EB1FDC" w:rsidRDefault="00981980" w:rsidP="000A42AD">
            <w:pPr>
              <w:pStyle w:val="Normal1"/>
              <w:spacing w:before="120" w:after="120"/>
              <w:jc w:val="center"/>
              <w:rPr>
                <w:rFonts w:asciiTheme="minorHAnsi" w:hAnsiTheme="minorHAnsi" w:cstheme="minorHAnsi"/>
                <w:b/>
                <w:sz w:val="32"/>
                <w:szCs w:val="22"/>
              </w:rPr>
            </w:pPr>
            <w:r w:rsidRPr="008304DB">
              <w:rPr>
                <w:rFonts w:asciiTheme="minorHAnsi" w:hAnsiTheme="minorHAnsi" w:cstheme="minorHAnsi"/>
                <w:b/>
                <w:sz w:val="28"/>
                <w:szCs w:val="20"/>
              </w:rPr>
              <w:lastRenderedPageBreak/>
              <w:t xml:space="preserve">Key Safeguarding Personnel </w:t>
            </w:r>
          </w:p>
        </w:tc>
      </w:tr>
      <w:tr w:rsidR="00E03C40" w:rsidRPr="00EB1FDC" w14:paraId="104F938E" w14:textId="77777777" w:rsidTr="001C0FFA">
        <w:trPr>
          <w:trHeight w:val="794"/>
        </w:trPr>
        <w:tc>
          <w:tcPr>
            <w:tcW w:w="1908" w:type="dxa"/>
            <w:shd w:val="clear" w:color="auto" w:fill="C6D9F1" w:themeFill="text2" w:themeFillTint="33"/>
          </w:tcPr>
          <w:p w14:paraId="786CB49B" w14:textId="77777777" w:rsidR="00955242" w:rsidRPr="00EB1FDC" w:rsidRDefault="00955242" w:rsidP="00955242">
            <w:pPr>
              <w:pStyle w:val="Normal1"/>
              <w:spacing w:after="0"/>
              <w:jc w:val="center"/>
              <w:rPr>
                <w:rFonts w:asciiTheme="minorHAnsi" w:hAnsiTheme="minorHAnsi" w:cstheme="minorHAnsi"/>
                <w:b/>
                <w:sz w:val="22"/>
                <w:szCs w:val="22"/>
              </w:rPr>
            </w:pPr>
          </w:p>
          <w:p w14:paraId="7D59A9AC" w14:textId="77777777" w:rsidR="00955242" w:rsidRPr="00EB1FDC" w:rsidRDefault="00955242" w:rsidP="00955242">
            <w:pPr>
              <w:pStyle w:val="Normal1"/>
              <w:spacing w:after="0"/>
              <w:jc w:val="center"/>
              <w:rPr>
                <w:rFonts w:asciiTheme="minorHAnsi" w:hAnsiTheme="minorHAnsi" w:cstheme="minorHAnsi"/>
                <w:b/>
                <w:sz w:val="22"/>
                <w:szCs w:val="22"/>
              </w:rPr>
            </w:pPr>
            <w:r w:rsidRPr="00EB1FDC">
              <w:rPr>
                <w:rFonts w:asciiTheme="minorHAnsi" w:hAnsiTheme="minorHAnsi" w:cstheme="minorHAnsi"/>
                <w:b/>
                <w:sz w:val="22"/>
                <w:szCs w:val="22"/>
              </w:rPr>
              <w:t>Role</w:t>
            </w:r>
          </w:p>
          <w:p w14:paraId="73CF25FD" w14:textId="77777777" w:rsidR="00955242" w:rsidRPr="00EB1FDC" w:rsidRDefault="00955242" w:rsidP="00955242">
            <w:pPr>
              <w:pStyle w:val="Normal1"/>
              <w:spacing w:after="0"/>
              <w:jc w:val="center"/>
              <w:rPr>
                <w:rFonts w:asciiTheme="minorHAnsi" w:hAnsiTheme="minorHAnsi" w:cstheme="minorHAnsi"/>
                <w:b/>
                <w:sz w:val="22"/>
                <w:szCs w:val="22"/>
              </w:rPr>
            </w:pPr>
          </w:p>
        </w:tc>
        <w:tc>
          <w:tcPr>
            <w:tcW w:w="2307" w:type="dxa"/>
          </w:tcPr>
          <w:p w14:paraId="6CF15A83" w14:textId="77777777" w:rsidR="00955242" w:rsidRPr="00EB1FDC" w:rsidRDefault="00955242" w:rsidP="00955242">
            <w:pPr>
              <w:pStyle w:val="Normal1"/>
              <w:spacing w:after="0"/>
              <w:jc w:val="center"/>
              <w:rPr>
                <w:rFonts w:asciiTheme="minorHAnsi" w:hAnsiTheme="minorHAnsi" w:cstheme="minorHAnsi"/>
                <w:b/>
                <w:sz w:val="22"/>
                <w:szCs w:val="22"/>
              </w:rPr>
            </w:pPr>
          </w:p>
          <w:p w14:paraId="022A3A52" w14:textId="77777777" w:rsidR="00955242" w:rsidRPr="00EB1FDC" w:rsidRDefault="00955242" w:rsidP="00955242">
            <w:pPr>
              <w:pStyle w:val="Normal1"/>
              <w:spacing w:after="0"/>
              <w:jc w:val="center"/>
              <w:rPr>
                <w:rFonts w:asciiTheme="minorHAnsi" w:hAnsiTheme="minorHAnsi" w:cstheme="minorHAnsi"/>
                <w:b/>
                <w:sz w:val="22"/>
                <w:szCs w:val="22"/>
              </w:rPr>
            </w:pPr>
            <w:r w:rsidRPr="00EB1FDC">
              <w:rPr>
                <w:rFonts w:asciiTheme="minorHAnsi" w:hAnsiTheme="minorHAnsi" w:cstheme="minorHAnsi"/>
                <w:b/>
                <w:sz w:val="22"/>
                <w:szCs w:val="22"/>
              </w:rPr>
              <w:t>Name</w:t>
            </w:r>
          </w:p>
        </w:tc>
        <w:tc>
          <w:tcPr>
            <w:tcW w:w="1517" w:type="dxa"/>
          </w:tcPr>
          <w:p w14:paraId="290C1077" w14:textId="77777777" w:rsidR="00955242" w:rsidRPr="00EB1FDC" w:rsidRDefault="00955242" w:rsidP="00955242">
            <w:pPr>
              <w:pStyle w:val="Normal1"/>
              <w:spacing w:after="0"/>
              <w:jc w:val="center"/>
              <w:rPr>
                <w:rFonts w:asciiTheme="minorHAnsi" w:hAnsiTheme="minorHAnsi" w:cstheme="minorHAnsi"/>
                <w:b/>
                <w:sz w:val="22"/>
                <w:szCs w:val="22"/>
              </w:rPr>
            </w:pPr>
          </w:p>
          <w:p w14:paraId="4EE0734F" w14:textId="77777777" w:rsidR="00955242" w:rsidRPr="00EB1FDC" w:rsidRDefault="00955242" w:rsidP="00955242">
            <w:pPr>
              <w:pStyle w:val="Normal1"/>
              <w:spacing w:after="0"/>
              <w:jc w:val="center"/>
              <w:rPr>
                <w:rFonts w:asciiTheme="minorHAnsi" w:hAnsiTheme="minorHAnsi" w:cstheme="minorHAnsi"/>
                <w:b/>
                <w:sz w:val="22"/>
                <w:szCs w:val="22"/>
              </w:rPr>
            </w:pPr>
            <w:r w:rsidRPr="00EB1FDC">
              <w:rPr>
                <w:rFonts w:asciiTheme="minorHAnsi" w:hAnsiTheme="minorHAnsi" w:cstheme="minorHAnsi"/>
                <w:b/>
                <w:sz w:val="22"/>
                <w:szCs w:val="22"/>
              </w:rPr>
              <w:t>Tel.</w:t>
            </w:r>
          </w:p>
        </w:tc>
        <w:tc>
          <w:tcPr>
            <w:tcW w:w="4611" w:type="dxa"/>
          </w:tcPr>
          <w:p w14:paraId="13B47285" w14:textId="77777777" w:rsidR="00955242" w:rsidRPr="00EB1FDC" w:rsidRDefault="00955242" w:rsidP="00955242">
            <w:pPr>
              <w:pStyle w:val="Normal1"/>
              <w:spacing w:after="0"/>
              <w:jc w:val="center"/>
              <w:rPr>
                <w:rFonts w:asciiTheme="minorHAnsi" w:hAnsiTheme="minorHAnsi" w:cstheme="minorHAnsi"/>
                <w:b/>
                <w:sz w:val="22"/>
                <w:szCs w:val="22"/>
              </w:rPr>
            </w:pPr>
          </w:p>
          <w:p w14:paraId="0C9A2379" w14:textId="77777777" w:rsidR="00955242" w:rsidRPr="00EB1FDC" w:rsidRDefault="00955242" w:rsidP="00955242">
            <w:pPr>
              <w:pStyle w:val="Normal1"/>
              <w:spacing w:after="0"/>
              <w:jc w:val="center"/>
              <w:rPr>
                <w:rFonts w:asciiTheme="minorHAnsi" w:hAnsiTheme="minorHAnsi" w:cstheme="minorHAnsi"/>
                <w:b/>
                <w:sz w:val="22"/>
                <w:szCs w:val="22"/>
              </w:rPr>
            </w:pPr>
            <w:r w:rsidRPr="00EB1FDC">
              <w:rPr>
                <w:rFonts w:asciiTheme="minorHAnsi" w:hAnsiTheme="minorHAnsi" w:cstheme="minorHAnsi"/>
                <w:b/>
                <w:sz w:val="22"/>
                <w:szCs w:val="22"/>
              </w:rPr>
              <w:t>Email</w:t>
            </w:r>
          </w:p>
        </w:tc>
      </w:tr>
      <w:tr w:rsidR="00E03C40" w:rsidRPr="00EB1FDC" w14:paraId="62875007" w14:textId="77777777" w:rsidTr="008304DB">
        <w:trPr>
          <w:trHeight w:val="556"/>
        </w:trPr>
        <w:tc>
          <w:tcPr>
            <w:tcW w:w="1908" w:type="dxa"/>
            <w:shd w:val="clear" w:color="auto" w:fill="C6D9F1" w:themeFill="text2" w:themeFillTint="33"/>
            <w:vAlign w:val="center"/>
          </w:tcPr>
          <w:p w14:paraId="57DC63B5" w14:textId="4CCB4C64" w:rsidR="00F646C2" w:rsidRPr="00EB1FDC" w:rsidRDefault="004918CC" w:rsidP="00F646C2">
            <w:pPr>
              <w:pStyle w:val="Normal1"/>
              <w:spacing w:after="0"/>
              <w:rPr>
                <w:rFonts w:asciiTheme="minorHAnsi" w:hAnsiTheme="minorHAnsi" w:cstheme="minorHAnsi"/>
                <w:b/>
                <w:sz w:val="22"/>
                <w:szCs w:val="22"/>
              </w:rPr>
            </w:pPr>
            <w:r>
              <w:rPr>
                <w:rFonts w:asciiTheme="minorHAnsi" w:hAnsiTheme="minorHAnsi" w:cstheme="minorHAnsi"/>
                <w:b/>
                <w:sz w:val="22"/>
                <w:szCs w:val="22"/>
              </w:rPr>
              <w:t>CEO</w:t>
            </w:r>
          </w:p>
        </w:tc>
        <w:tc>
          <w:tcPr>
            <w:tcW w:w="2307" w:type="dxa"/>
            <w:vAlign w:val="center"/>
          </w:tcPr>
          <w:p w14:paraId="3CEA0EA4" w14:textId="739E65DD" w:rsidR="00F646C2" w:rsidRPr="007B0BE2" w:rsidRDefault="007B0BE2" w:rsidP="00F646C2">
            <w:pPr>
              <w:pStyle w:val="Normal1"/>
              <w:spacing w:after="0"/>
              <w:jc w:val="center"/>
              <w:rPr>
                <w:rFonts w:asciiTheme="minorHAnsi" w:hAnsiTheme="minorHAnsi" w:cstheme="minorHAnsi"/>
                <w:b/>
                <w:sz w:val="22"/>
                <w:szCs w:val="22"/>
              </w:rPr>
            </w:pPr>
            <w:r w:rsidRPr="007B0BE2">
              <w:rPr>
                <w:rFonts w:asciiTheme="minorHAnsi" w:hAnsiTheme="minorHAnsi" w:cstheme="minorHAnsi"/>
                <w:b/>
                <w:sz w:val="22"/>
                <w:szCs w:val="22"/>
              </w:rPr>
              <w:t>Ian Tucker</w:t>
            </w:r>
            <w:r w:rsidR="00F646C2" w:rsidRPr="007B0BE2">
              <w:rPr>
                <w:rFonts w:asciiTheme="minorHAnsi" w:hAnsiTheme="minorHAnsi" w:cstheme="minorHAnsi"/>
                <w:b/>
                <w:sz w:val="22"/>
                <w:szCs w:val="22"/>
              </w:rPr>
              <w:t xml:space="preserve">     </w:t>
            </w:r>
          </w:p>
        </w:tc>
        <w:tc>
          <w:tcPr>
            <w:tcW w:w="1517" w:type="dxa"/>
            <w:vAlign w:val="center"/>
          </w:tcPr>
          <w:p w14:paraId="7A407507" w14:textId="62CA8831" w:rsidR="00F646C2" w:rsidRPr="007B0BE2" w:rsidRDefault="00F646C2" w:rsidP="00F646C2">
            <w:pPr>
              <w:pStyle w:val="Normal1"/>
              <w:spacing w:after="0"/>
              <w:jc w:val="center"/>
              <w:rPr>
                <w:rFonts w:asciiTheme="minorHAnsi" w:hAnsiTheme="minorHAnsi" w:cstheme="minorHAnsi"/>
                <w:b/>
                <w:sz w:val="22"/>
                <w:szCs w:val="22"/>
              </w:rPr>
            </w:pPr>
          </w:p>
        </w:tc>
        <w:tc>
          <w:tcPr>
            <w:tcW w:w="4611" w:type="dxa"/>
            <w:vAlign w:val="center"/>
          </w:tcPr>
          <w:p w14:paraId="15D68A60" w14:textId="3778A60A" w:rsidR="00F646C2" w:rsidRPr="007B0BE2" w:rsidRDefault="007B0BE2" w:rsidP="00F646C2">
            <w:pPr>
              <w:pStyle w:val="Normal1"/>
              <w:spacing w:after="0"/>
              <w:jc w:val="center"/>
              <w:rPr>
                <w:rFonts w:asciiTheme="minorHAnsi" w:hAnsiTheme="minorHAnsi" w:cstheme="minorHAnsi"/>
                <w:b/>
                <w:sz w:val="22"/>
                <w:szCs w:val="22"/>
              </w:rPr>
            </w:pPr>
            <w:r>
              <w:rPr>
                <w:rFonts w:asciiTheme="minorHAnsi" w:hAnsiTheme="minorHAnsi" w:cstheme="minorHAnsi"/>
                <w:b/>
                <w:sz w:val="22"/>
                <w:szCs w:val="22"/>
              </w:rPr>
              <w:t>itucker</w:t>
            </w:r>
            <w:r w:rsidRPr="007B0BE2">
              <w:rPr>
                <w:rFonts w:asciiTheme="minorHAnsi" w:hAnsiTheme="minorHAnsi" w:cstheme="minorHAnsi"/>
                <w:b/>
                <w:sz w:val="22"/>
                <w:szCs w:val="22"/>
              </w:rPr>
              <w:t>@magnalearningpartnership.org.uk</w:t>
            </w:r>
          </w:p>
        </w:tc>
      </w:tr>
      <w:tr w:rsidR="00B72058" w:rsidRPr="00EB1FDC" w14:paraId="2114CA1C" w14:textId="77777777" w:rsidTr="008304DB">
        <w:trPr>
          <w:trHeight w:val="706"/>
        </w:trPr>
        <w:tc>
          <w:tcPr>
            <w:tcW w:w="1908" w:type="dxa"/>
            <w:shd w:val="clear" w:color="auto" w:fill="C6D9F1" w:themeFill="text2" w:themeFillTint="33"/>
            <w:vAlign w:val="center"/>
          </w:tcPr>
          <w:p w14:paraId="7FDF071D" w14:textId="79815C51" w:rsidR="00B72058" w:rsidRPr="00EB1FDC" w:rsidRDefault="004918CC" w:rsidP="00F646C2">
            <w:pPr>
              <w:pStyle w:val="Normal1"/>
              <w:spacing w:after="0"/>
              <w:rPr>
                <w:rFonts w:asciiTheme="minorHAnsi" w:hAnsiTheme="minorHAnsi" w:cstheme="minorHAnsi"/>
                <w:b/>
                <w:sz w:val="22"/>
                <w:szCs w:val="22"/>
              </w:rPr>
            </w:pPr>
            <w:r>
              <w:rPr>
                <w:rFonts w:asciiTheme="minorHAnsi" w:hAnsiTheme="minorHAnsi" w:cstheme="minorHAnsi"/>
                <w:b/>
                <w:sz w:val="22"/>
                <w:szCs w:val="22"/>
              </w:rPr>
              <w:t>Director of Trust Safeguarding</w:t>
            </w:r>
          </w:p>
        </w:tc>
        <w:tc>
          <w:tcPr>
            <w:tcW w:w="2307" w:type="dxa"/>
            <w:vAlign w:val="center"/>
          </w:tcPr>
          <w:p w14:paraId="2A20D953" w14:textId="57197060" w:rsidR="00B72058" w:rsidRPr="007B0BE2" w:rsidRDefault="004918CC" w:rsidP="00F646C2">
            <w:pPr>
              <w:pStyle w:val="Normal1"/>
              <w:spacing w:after="0"/>
              <w:jc w:val="center"/>
              <w:rPr>
                <w:rFonts w:asciiTheme="minorHAnsi" w:hAnsiTheme="minorHAnsi" w:cstheme="minorHAnsi"/>
                <w:b/>
                <w:sz w:val="22"/>
                <w:szCs w:val="22"/>
              </w:rPr>
            </w:pPr>
            <w:r w:rsidRPr="007B0BE2">
              <w:rPr>
                <w:rFonts w:asciiTheme="minorHAnsi" w:hAnsiTheme="minorHAnsi" w:cstheme="minorHAnsi"/>
                <w:b/>
                <w:sz w:val="22"/>
                <w:szCs w:val="22"/>
              </w:rPr>
              <w:t>Maeve McNeill</w:t>
            </w:r>
          </w:p>
        </w:tc>
        <w:tc>
          <w:tcPr>
            <w:tcW w:w="1517" w:type="dxa"/>
            <w:vAlign w:val="center"/>
          </w:tcPr>
          <w:p w14:paraId="493E0D4F" w14:textId="16F72BEC" w:rsidR="00B72058" w:rsidRPr="007B0BE2" w:rsidRDefault="00B72058" w:rsidP="00F646C2">
            <w:pPr>
              <w:pStyle w:val="Normal1"/>
              <w:spacing w:after="0"/>
              <w:jc w:val="center"/>
              <w:rPr>
                <w:rFonts w:asciiTheme="minorHAnsi" w:hAnsiTheme="minorHAnsi" w:cstheme="minorHAnsi"/>
                <w:b/>
                <w:sz w:val="22"/>
                <w:szCs w:val="22"/>
              </w:rPr>
            </w:pPr>
          </w:p>
        </w:tc>
        <w:tc>
          <w:tcPr>
            <w:tcW w:w="4611" w:type="dxa"/>
            <w:vAlign w:val="center"/>
          </w:tcPr>
          <w:p w14:paraId="6C916677" w14:textId="3F2C9BC1" w:rsidR="00B72058" w:rsidRPr="007B0BE2" w:rsidRDefault="004918CC" w:rsidP="00F646C2">
            <w:pPr>
              <w:pStyle w:val="Normal1"/>
              <w:spacing w:after="0"/>
              <w:jc w:val="center"/>
              <w:rPr>
                <w:rFonts w:asciiTheme="minorHAnsi" w:hAnsiTheme="minorHAnsi" w:cstheme="minorHAnsi"/>
                <w:b/>
                <w:sz w:val="22"/>
                <w:szCs w:val="22"/>
              </w:rPr>
            </w:pPr>
            <w:r w:rsidRPr="007B0BE2">
              <w:rPr>
                <w:rFonts w:asciiTheme="minorHAnsi" w:hAnsiTheme="minorHAnsi" w:cstheme="minorHAnsi"/>
                <w:b/>
                <w:sz w:val="22"/>
                <w:szCs w:val="22"/>
              </w:rPr>
              <w:t>mmcneill@magnalearningpartnership.org.uk</w:t>
            </w:r>
          </w:p>
        </w:tc>
      </w:tr>
      <w:tr w:rsidR="00B72058" w:rsidRPr="00EB1FDC" w14:paraId="54EF79E4" w14:textId="77777777" w:rsidTr="008304DB">
        <w:trPr>
          <w:trHeight w:val="560"/>
        </w:trPr>
        <w:tc>
          <w:tcPr>
            <w:tcW w:w="1908" w:type="dxa"/>
            <w:shd w:val="clear" w:color="auto" w:fill="C6D9F1" w:themeFill="text2" w:themeFillTint="33"/>
            <w:vAlign w:val="center"/>
          </w:tcPr>
          <w:p w14:paraId="08C967A2" w14:textId="24B19F63" w:rsidR="00B72058" w:rsidRPr="00EB1FDC" w:rsidRDefault="004A70A8" w:rsidP="00F646C2">
            <w:pPr>
              <w:pStyle w:val="Normal1"/>
              <w:spacing w:after="0"/>
              <w:rPr>
                <w:rFonts w:asciiTheme="minorHAnsi" w:hAnsiTheme="minorHAnsi" w:cstheme="minorHAnsi"/>
                <w:b/>
                <w:sz w:val="22"/>
                <w:szCs w:val="22"/>
              </w:rPr>
            </w:pPr>
            <w:r>
              <w:rPr>
                <w:rFonts w:asciiTheme="minorHAnsi" w:hAnsiTheme="minorHAnsi" w:cstheme="minorHAnsi"/>
                <w:b/>
                <w:sz w:val="22"/>
                <w:szCs w:val="22"/>
              </w:rPr>
              <w:t>Headteacher</w:t>
            </w:r>
          </w:p>
        </w:tc>
        <w:tc>
          <w:tcPr>
            <w:tcW w:w="2307" w:type="dxa"/>
            <w:vAlign w:val="center"/>
          </w:tcPr>
          <w:p w14:paraId="319966AD" w14:textId="1CE5DAD1" w:rsidR="00B72058" w:rsidRPr="008A29CD" w:rsidRDefault="008A29CD" w:rsidP="00F646C2">
            <w:pPr>
              <w:pStyle w:val="Normal1"/>
              <w:spacing w:after="0"/>
              <w:jc w:val="center"/>
              <w:rPr>
                <w:rFonts w:asciiTheme="minorHAnsi" w:hAnsiTheme="minorHAnsi" w:cstheme="minorHAnsi"/>
                <w:b/>
                <w:sz w:val="22"/>
                <w:szCs w:val="22"/>
              </w:rPr>
            </w:pPr>
            <w:r w:rsidRPr="008A29CD">
              <w:rPr>
                <w:rFonts w:asciiTheme="minorHAnsi" w:hAnsiTheme="minorHAnsi" w:cstheme="minorHAnsi"/>
                <w:b/>
                <w:sz w:val="22"/>
                <w:szCs w:val="22"/>
              </w:rPr>
              <w:t xml:space="preserve">Rachael Rogers </w:t>
            </w:r>
          </w:p>
        </w:tc>
        <w:tc>
          <w:tcPr>
            <w:tcW w:w="1517" w:type="dxa"/>
            <w:vAlign w:val="center"/>
          </w:tcPr>
          <w:p w14:paraId="6504D6DC" w14:textId="36293C48" w:rsidR="00B72058" w:rsidRPr="008A29CD" w:rsidRDefault="008A29CD" w:rsidP="00F646C2">
            <w:pPr>
              <w:pStyle w:val="Normal1"/>
              <w:spacing w:after="0"/>
              <w:jc w:val="center"/>
              <w:rPr>
                <w:rFonts w:asciiTheme="minorHAnsi" w:hAnsiTheme="minorHAnsi" w:cstheme="minorHAnsi"/>
                <w:b/>
                <w:sz w:val="22"/>
                <w:szCs w:val="22"/>
              </w:rPr>
            </w:pPr>
            <w:r w:rsidRPr="008A29CD">
              <w:rPr>
                <w:rFonts w:asciiTheme="minorHAnsi" w:hAnsiTheme="minorHAnsi" w:cstheme="minorHAnsi"/>
                <w:b/>
                <w:sz w:val="22"/>
                <w:szCs w:val="22"/>
              </w:rPr>
              <w:t>01980 623009</w:t>
            </w:r>
          </w:p>
        </w:tc>
        <w:tc>
          <w:tcPr>
            <w:tcW w:w="4611" w:type="dxa"/>
            <w:vAlign w:val="center"/>
          </w:tcPr>
          <w:p w14:paraId="05B391DD" w14:textId="06DB6894" w:rsidR="00B72058" w:rsidRPr="008A29CD" w:rsidRDefault="008A29CD" w:rsidP="00F646C2">
            <w:pPr>
              <w:pStyle w:val="Normal1"/>
              <w:spacing w:after="0"/>
              <w:jc w:val="center"/>
              <w:rPr>
                <w:rFonts w:asciiTheme="minorHAnsi" w:hAnsiTheme="minorHAnsi" w:cstheme="minorHAnsi"/>
                <w:b/>
                <w:sz w:val="22"/>
                <w:szCs w:val="22"/>
              </w:rPr>
            </w:pPr>
            <w:r w:rsidRPr="008A29CD">
              <w:rPr>
                <w:rFonts w:asciiTheme="minorHAnsi" w:hAnsiTheme="minorHAnsi" w:cstheme="minorHAnsi"/>
                <w:b/>
                <w:sz w:val="22"/>
                <w:szCs w:val="22"/>
              </w:rPr>
              <w:t>Rachael.rogers@amesbury.wilts.sch.uk</w:t>
            </w:r>
          </w:p>
        </w:tc>
      </w:tr>
      <w:tr w:rsidR="008A29CD" w:rsidRPr="00EB1FDC" w14:paraId="559D1885" w14:textId="77777777" w:rsidTr="001C0FFA">
        <w:trPr>
          <w:trHeight w:val="923"/>
        </w:trPr>
        <w:tc>
          <w:tcPr>
            <w:tcW w:w="1908" w:type="dxa"/>
            <w:shd w:val="clear" w:color="auto" w:fill="C6D9F1" w:themeFill="text2" w:themeFillTint="33"/>
            <w:vAlign w:val="center"/>
          </w:tcPr>
          <w:p w14:paraId="7C15FD7F" w14:textId="77777777" w:rsidR="008A29CD" w:rsidRPr="00EB1FDC" w:rsidRDefault="008A29CD" w:rsidP="008A29CD">
            <w:pPr>
              <w:pStyle w:val="Normal1"/>
              <w:spacing w:after="0"/>
              <w:rPr>
                <w:rFonts w:asciiTheme="minorHAnsi" w:hAnsiTheme="minorHAnsi" w:cstheme="minorHAnsi"/>
                <w:b/>
                <w:sz w:val="22"/>
                <w:szCs w:val="22"/>
              </w:rPr>
            </w:pPr>
            <w:r w:rsidRPr="00EB1FDC">
              <w:rPr>
                <w:rFonts w:asciiTheme="minorHAnsi" w:hAnsiTheme="minorHAnsi" w:cstheme="minorHAnsi"/>
                <w:b/>
                <w:sz w:val="22"/>
                <w:szCs w:val="22"/>
              </w:rPr>
              <w:t>Designated Safeguarding Lead (DSL)</w:t>
            </w:r>
          </w:p>
        </w:tc>
        <w:tc>
          <w:tcPr>
            <w:tcW w:w="2307" w:type="dxa"/>
            <w:vAlign w:val="center"/>
          </w:tcPr>
          <w:p w14:paraId="72AAF2FC" w14:textId="629B8F3D" w:rsidR="008A29CD" w:rsidRPr="008A29CD" w:rsidRDefault="008A29CD" w:rsidP="008A29CD">
            <w:pPr>
              <w:pStyle w:val="Normal1"/>
              <w:spacing w:after="0"/>
              <w:jc w:val="center"/>
              <w:rPr>
                <w:rFonts w:asciiTheme="minorHAnsi" w:hAnsiTheme="minorHAnsi" w:cstheme="minorHAnsi"/>
                <w:b/>
                <w:sz w:val="22"/>
                <w:szCs w:val="22"/>
              </w:rPr>
            </w:pPr>
            <w:r w:rsidRPr="008A29CD">
              <w:rPr>
                <w:rFonts w:asciiTheme="minorHAnsi" w:hAnsiTheme="minorHAnsi" w:cstheme="minorHAnsi"/>
                <w:b/>
                <w:sz w:val="22"/>
                <w:szCs w:val="22"/>
              </w:rPr>
              <w:t xml:space="preserve">Rachael Rogers </w:t>
            </w:r>
          </w:p>
        </w:tc>
        <w:tc>
          <w:tcPr>
            <w:tcW w:w="1517" w:type="dxa"/>
            <w:vAlign w:val="center"/>
          </w:tcPr>
          <w:p w14:paraId="2338A582" w14:textId="2E0C60CD" w:rsidR="008A29CD" w:rsidRPr="008A29CD" w:rsidRDefault="008A29CD" w:rsidP="008A29CD">
            <w:pPr>
              <w:pStyle w:val="Normal1"/>
              <w:spacing w:after="0"/>
              <w:jc w:val="center"/>
              <w:rPr>
                <w:rFonts w:asciiTheme="minorHAnsi" w:hAnsiTheme="minorHAnsi" w:cstheme="minorHAnsi"/>
                <w:b/>
                <w:sz w:val="22"/>
                <w:szCs w:val="22"/>
              </w:rPr>
            </w:pPr>
            <w:r w:rsidRPr="008A29CD">
              <w:rPr>
                <w:rFonts w:asciiTheme="minorHAnsi" w:hAnsiTheme="minorHAnsi" w:cstheme="minorHAnsi"/>
                <w:b/>
                <w:sz w:val="22"/>
                <w:szCs w:val="22"/>
              </w:rPr>
              <w:t>01980 623009</w:t>
            </w:r>
          </w:p>
        </w:tc>
        <w:tc>
          <w:tcPr>
            <w:tcW w:w="4611" w:type="dxa"/>
            <w:vAlign w:val="center"/>
          </w:tcPr>
          <w:p w14:paraId="4F323EB9" w14:textId="57704F70" w:rsidR="008A29CD" w:rsidRPr="008A29CD" w:rsidRDefault="008A29CD" w:rsidP="008A29CD">
            <w:pPr>
              <w:pStyle w:val="Normal1"/>
              <w:spacing w:after="0"/>
              <w:jc w:val="center"/>
              <w:rPr>
                <w:rFonts w:asciiTheme="minorHAnsi" w:hAnsiTheme="minorHAnsi" w:cstheme="minorHAnsi"/>
                <w:b/>
                <w:sz w:val="22"/>
                <w:szCs w:val="22"/>
              </w:rPr>
            </w:pPr>
            <w:r w:rsidRPr="008A29CD">
              <w:rPr>
                <w:rFonts w:asciiTheme="minorHAnsi" w:hAnsiTheme="minorHAnsi" w:cstheme="minorHAnsi"/>
                <w:b/>
                <w:sz w:val="22"/>
                <w:szCs w:val="22"/>
              </w:rPr>
              <w:t>Rachael.rogers@amesbury.wilts.sch.uk</w:t>
            </w:r>
          </w:p>
        </w:tc>
      </w:tr>
      <w:tr w:rsidR="00E03C40" w:rsidRPr="00EB1FDC" w14:paraId="159000A4" w14:textId="77777777" w:rsidTr="001C0FFA">
        <w:trPr>
          <w:trHeight w:val="923"/>
        </w:trPr>
        <w:tc>
          <w:tcPr>
            <w:tcW w:w="1908" w:type="dxa"/>
            <w:shd w:val="clear" w:color="auto" w:fill="C6D9F1" w:themeFill="text2" w:themeFillTint="33"/>
            <w:vAlign w:val="center"/>
          </w:tcPr>
          <w:p w14:paraId="06C293F1" w14:textId="77777777" w:rsidR="00F646C2" w:rsidRPr="00EB1FDC" w:rsidRDefault="00F646C2" w:rsidP="00F646C2">
            <w:pPr>
              <w:pStyle w:val="Normal1"/>
              <w:spacing w:after="0"/>
              <w:rPr>
                <w:rFonts w:asciiTheme="minorHAnsi" w:hAnsiTheme="minorHAnsi" w:cstheme="minorHAnsi"/>
                <w:b/>
                <w:sz w:val="22"/>
                <w:szCs w:val="22"/>
              </w:rPr>
            </w:pPr>
            <w:r w:rsidRPr="00EB1FDC">
              <w:rPr>
                <w:rFonts w:asciiTheme="minorHAnsi" w:hAnsiTheme="minorHAnsi" w:cstheme="minorHAnsi"/>
                <w:b/>
                <w:sz w:val="22"/>
                <w:szCs w:val="22"/>
              </w:rPr>
              <w:t>Deputy DSL</w:t>
            </w:r>
            <w:r w:rsidR="007530A6" w:rsidRPr="00EB1FDC">
              <w:rPr>
                <w:rFonts w:asciiTheme="minorHAnsi" w:hAnsiTheme="minorHAnsi" w:cstheme="minorHAnsi"/>
                <w:b/>
                <w:sz w:val="22"/>
                <w:szCs w:val="22"/>
              </w:rPr>
              <w:t>(s)</w:t>
            </w:r>
            <w:r w:rsidRPr="00EB1FDC">
              <w:rPr>
                <w:rFonts w:asciiTheme="minorHAnsi" w:hAnsiTheme="minorHAnsi" w:cstheme="minorHAnsi"/>
                <w:b/>
                <w:sz w:val="22"/>
                <w:szCs w:val="22"/>
              </w:rPr>
              <w:t xml:space="preserve"> (DDSL)</w:t>
            </w:r>
          </w:p>
        </w:tc>
        <w:tc>
          <w:tcPr>
            <w:tcW w:w="2307" w:type="dxa"/>
            <w:vAlign w:val="center"/>
          </w:tcPr>
          <w:p w14:paraId="71B22E0F" w14:textId="52BCE145" w:rsidR="00F646C2" w:rsidRPr="008A29CD" w:rsidRDefault="008A29CD" w:rsidP="00F646C2">
            <w:pPr>
              <w:pStyle w:val="Normal1"/>
              <w:spacing w:after="0"/>
              <w:jc w:val="center"/>
              <w:rPr>
                <w:rFonts w:asciiTheme="minorHAnsi" w:hAnsiTheme="minorHAnsi" w:cstheme="minorHAnsi"/>
                <w:b/>
                <w:sz w:val="22"/>
                <w:szCs w:val="22"/>
              </w:rPr>
            </w:pPr>
            <w:r w:rsidRPr="008A29CD">
              <w:rPr>
                <w:rFonts w:asciiTheme="minorHAnsi" w:hAnsiTheme="minorHAnsi" w:cstheme="minorHAnsi"/>
                <w:b/>
                <w:sz w:val="22"/>
                <w:szCs w:val="22"/>
              </w:rPr>
              <w:t xml:space="preserve">Paola </w:t>
            </w:r>
            <w:proofErr w:type="spellStart"/>
            <w:r w:rsidRPr="008A29CD">
              <w:rPr>
                <w:rFonts w:asciiTheme="minorHAnsi" w:hAnsiTheme="minorHAnsi" w:cstheme="minorHAnsi"/>
                <w:b/>
                <w:sz w:val="22"/>
                <w:szCs w:val="22"/>
              </w:rPr>
              <w:t>Compari</w:t>
            </w:r>
            <w:proofErr w:type="spellEnd"/>
            <w:r w:rsidRPr="008A29CD">
              <w:rPr>
                <w:rFonts w:asciiTheme="minorHAnsi" w:hAnsiTheme="minorHAnsi" w:cstheme="minorHAnsi"/>
                <w:b/>
                <w:sz w:val="22"/>
                <w:szCs w:val="22"/>
              </w:rPr>
              <w:t xml:space="preserve">-Moss </w:t>
            </w:r>
          </w:p>
        </w:tc>
        <w:tc>
          <w:tcPr>
            <w:tcW w:w="1517" w:type="dxa"/>
            <w:vAlign w:val="center"/>
          </w:tcPr>
          <w:p w14:paraId="5B9DE76A" w14:textId="78B792F6" w:rsidR="00F646C2" w:rsidRPr="008A29CD" w:rsidRDefault="008A29CD" w:rsidP="008A29CD">
            <w:pPr>
              <w:pStyle w:val="Normal1"/>
              <w:spacing w:after="0"/>
              <w:rPr>
                <w:rFonts w:asciiTheme="minorHAnsi" w:hAnsiTheme="minorHAnsi" w:cstheme="minorHAnsi"/>
                <w:b/>
                <w:sz w:val="22"/>
                <w:szCs w:val="22"/>
              </w:rPr>
            </w:pPr>
            <w:r w:rsidRPr="008A29CD">
              <w:rPr>
                <w:rFonts w:asciiTheme="minorHAnsi" w:hAnsiTheme="minorHAnsi" w:cstheme="minorHAnsi"/>
                <w:b/>
                <w:sz w:val="22"/>
                <w:szCs w:val="22"/>
              </w:rPr>
              <w:t>01980 623009</w:t>
            </w:r>
            <w:r w:rsidR="00F646C2" w:rsidRPr="008A29CD">
              <w:rPr>
                <w:rFonts w:asciiTheme="minorHAnsi" w:hAnsiTheme="minorHAnsi" w:cstheme="minorHAnsi"/>
                <w:b/>
                <w:sz w:val="22"/>
                <w:szCs w:val="22"/>
              </w:rPr>
              <w:t xml:space="preserve">      </w:t>
            </w:r>
            <w:proofErr w:type="gramStart"/>
            <w:r w:rsidR="00F646C2" w:rsidRPr="008A29CD">
              <w:rPr>
                <w:rFonts w:asciiTheme="minorHAnsi" w:hAnsiTheme="minorHAnsi" w:cstheme="minorHAnsi"/>
                <w:b/>
                <w:sz w:val="22"/>
                <w:szCs w:val="22"/>
              </w:rPr>
              <w:t xml:space="preserve">  .</w:t>
            </w:r>
            <w:proofErr w:type="gramEnd"/>
          </w:p>
        </w:tc>
        <w:tc>
          <w:tcPr>
            <w:tcW w:w="4611" w:type="dxa"/>
            <w:vAlign w:val="center"/>
          </w:tcPr>
          <w:p w14:paraId="53C3B1FC" w14:textId="038552BE" w:rsidR="00F646C2" w:rsidRPr="008A29CD" w:rsidRDefault="00F646C2" w:rsidP="00F646C2">
            <w:pPr>
              <w:pStyle w:val="Normal1"/>
              <w:spacing w:after="0"/>
              <w:jc w:val="center"/>
              <w:rPr>
                <w:rFonts w:asciiTheme="minorHAnsi" w:hAnsiTheme="minorHAnsi" w:cstheme="minorHAnsi"/>
                <w:b/>
                <w:sz w:val="22"/>
                <w:szCs w:val="22"/>
              </w:rPr>
            </w:pPr>
            <w:r w:rsidRPr="008A29CD">
              <w:rPr>
                <w:rFonts w:asciiTheme="minorHAnsi" w:hAnsiTheme="minorHAnsi" w:cstheme="minorHAnsi"/>
                <w:b/>
                <w:sz w:val="22"/>
                <w:szCs w:val="22"/>
              </w:rPr>
              <w:t xml:space="preserve">   </w:t>
            </w:r>
            <w:r w:rsidR="008A29CD" w:rsidRPr="008A29CD">
              <w:rPr>
                <w:rFonts w:asciiTheme="minorHAnsi" w:hAnsiTheme="minorHAnsi" w:cstheme="minorHAnsi"/>
                <w:b/>
                <w:sz w:val="22"/>
                <w:szCs w:val="22"/>
              </w:rPr>
              <w:t>Paola.compari-moss@amesbury.wilts.sch.uk</w:t>
            </w:r>
            <w:r w:rsidRPr="008A29CD">
              <w:rPr>
                <w:rFonts w:asciiTheme="minorHAnsi" w:hAnsiTheme="minorHAnsi" w:cstheme="minorHAnsi"/>
                <w:b/>
                <w:sz w:val="22"/>
                <w:szCs w:val="22"/>
              </w:rPr>
              <w:t xml:space="preserve">                   </w:t>
            </w:r>
            <w:proofErr w:type="gramStart"/>
            <w:r w:rsidRPr="008A29CD">
              <w:rPr>
                <w:rFonts w:asciiTheme="minorHAnsi" w:hAnsiTheme="minorHAnsi" w:cstheme="minorHAnsi"/>
                <w:b/>
                <w:sz w:val="22"/>
                <w:szCs w:val="22"/>
              </w:rPr>
              <w:t xml:space="preserve">  .</w:t>
            </w:r>
            <w:proofErr w:type="gramEnd"/>
            <w:r w:rsidRPr="008A29CD">
              <w:rPr>
                <w:rFonts w:asciiTheme="minorHAnsi" w:hAnsiTheme="minorHAnsi" w:cstheme="minorHAnsi"/>
                <w:b/>
                <w:sz w:val="22"/>
                <w:szCs w:val="22"/>
              </w:rPr>
              <w:t xml:space="preserve">                                 </w:t>
            </w:r>
          </w:p>
        </w:tc>
      </w:tr>
      <w:tr w:rsidR="00E03C40" w:rsidRPr="00EB1FDC" w14:paraId="74A645DE" w14:textId="77777777" w:rsidTr="008304DB">
        <w:trPr>
          <w:trHeight w:val="665"/>
        </w:trPr>
        <w:tc>
          <w:tcPr>
            <w:tcW w:w="1908" w:type="dxa"/>
            <w:shd w:val="clear" w:color="auto" w:fill="C6D9F1" w:themeFill="text2" w:themeFillTint="33"/>
            <w:vAlign w:val="center"/>
          </w:tcPr>
          <w:p w14:paraId="5075633A" w14:textId="0AE13597" w:rsidR="00F646C2" w:rsidRPr="00EB1FDC" w:rsidRDefault="00F646C2" w:rsidP="00F646C2">
            <w:pPr>
              <w:pStyle w:val="Normal1"/>
              <w:spacing w:after="0"/>
              <w:rPr>
                <w:rFonts w:asciiTheme="minorHAnsi" w:hAnsiTheme="minorHAnsi" w:cstheme="minorHAnsi"/>
                <w:b/>
                <w:sz w:val="22"/>
                <w:szCs w:val="22"/>
              </w:rPr>
            </w:pPr>
            <w:r w:rsidRPr="00EB1FDC">
              <w:rPr>
                <w:rFonts w:asciiTheme="minorHAnsi" w:hAnsiTheme="minorHAnsi" w:cstheme="minorHAnsi"/>
                <w:b/>
                <w:sz w:val="22"/>
                <w:szCs w:val="22"/>
              </w:rPr>
              <w:t xml:space="preserve">Nominated </w:t>
            </w:r>
            <w:r w:rsidR="00993677">
              <w:rPr>
                <w:rFonts w:asciiTheme="minorHAnsi" w:hAnsiTheme="minorHAnsi" w:cstheme="minorHAnsi"/>
                <w:b/>
                <w:sz w:val="22"/>
                <w:szCs w:val="22"/>
              </w:rPr>
              <w:t>Governor</w:t>
            </w:r>
          </w:p>
        </w:tc>
        <w:tc>
          <w:tcPr>
            <w:tcW w:w="2307" w:type="dxa"/>
            <w:vAlign w:val="center"/>
          </w:tcPr>
          <w:p w14:paraId="426C8522" w14:textId="2AE97346" w:rsidR="00F646C2" w:rsidRPr="008A29CD" w:rsidRDefault="008A29CD" w:rsidP="00F646C2">
            <w:pPr>
              <w:pStyle w:val="Normal1"/>
              <w:spacing w:after="0"/>
              <w:jc w:val="center"/>
              <w:rPr>
                <w:rFonts w:asciiTheme="minorHAnsi" w:hAnsiTheme="minorHAnsi" w:cstheme="minorHAnsi"/>
                <w:b/>
                <w:sz w:val="22"/>
                <w:szCs w:val="22"/>
              </w:rPr>
            </w:pPr>
            <w:r w:rsidRPr="008A29CD">
              <w:rPr>
                <w:rFonts w:asciiTheme="minorHAnsi" w:hAnsiTheme="minorHAnsi" w:cstheme="minorHAnsi"/>
                <w:b/>
                <w:sz w:val="22"/>
                <w:szCs w:val="22"/>
              </w:rPr>
              <w:t xml:space="preserve">Samantha </w:t>
            </w:r>
            <w:proofErr w:type="gramStart"/>
            <w:r w:rsidRPr="008A29CD">
              <w:rPr>
                <w:rFonts w:asciiTheme="minorHAnsi" w:hAnsiTheme="minorHAnsi" w:cstheme="minorHAnsi"/>
                <w:b/>
                <w:sz w:val="22"/>
                <w:szCs w:val="22"/>
              </w:rPr>
              <w:t xml:space="preserve">Hunter </w:t>
            </w:r>
            <w:r w:rsidR="00F646C2" w:rsidRPr="008A29CD">
              <w:rPr>
                <w:rFonts w:asciiTheme="minorHAnsi" w:hAnsiTheme="minorHAnsi" w:cstheme="minorHAnsi"/>
                <w:b/>
                <w:sz w:val="22"/>
                <w:szCs w:val="22"/>
              </w:rPr>
              <w:t>.</w:t>
            </w:r>
            <w:proofErr w:type="gramEnd"/>
          </w:p>
        </w:tc>
        <w:tc>
          <w:tcPr>
            <w:tcW w:w="1517" w:type="dxa"/>
            <w:vAlign w:val="center"/>
          </w:tcPr>
          <w:p w14:paraId="583C33C1" w14:textId="54B14208" w:rsidR="00F646C2" w:rsidRPr="008A29CD" w:rsidRDefault="008A29CD" w:rsidP="00F646C2">
            <w:pPr>
              <w:pStyle w:val="Normal1"/>
              <w:spacing w:after="0"/>
              <w:jc w:val="center"/>
              <w:rPr>
                <w:rFonts w:asciiTheme="minorHAnsi" w:hAnsiTheme="minorHAnsi" w:cstheme="minorHAnsi"/>
                <w:b/>
                <w:sz w:val="22"/>
                <w:szCs w:val="22"/>
              </w:rPr>
            </w:pPr>
            <w:r w:rsidRPr="008A29CD">
              <w:rPr>
                <w:rFonts w:asciiTheme="minorHAnsi" w:hAnsiTheme="minorHAnsi" w:cstheme="minorHAnsi"/>
                <w:b/>
                <w:sz w:val="22"/>
                <w:szCs w:val="22"/>
              </w:rPr>
              <w:t>01980 623009</w:t>
            </w:r>
            <w:r w:rsidR="00F646C2" w:rsidRPr="008A29CD">
              <w:rPr>
                <w:rFonts w:asciiTheme="minorHAnsi" w:hAnsiTheme="minorHAnsi" w:cstheme="minorHAnsi"/>
                <w:b/>
                <w:sz w:val="22"/>
                <w:szCs w:val="22"/>
              </w:rPr>
              <w:t>.</w:t>
            </w:r>
          </w:p>
        </w:tc>
        <w:tc>
          <w:tcPr>
            <w:tcW w:w="4611" w:type="dxa"/>
            <w:vAlign w:val="center"/>
          </w:tcPr>
          <w:p w14:paraId="189A5B1E" w14:textId="0131176A" w:rsidR="00F646C2" w:rsidRPr="008A29CD" w:rsidRDefault="008A29CD" w:rsidP="00F646C2">
            <w:pPr>
              <w:pStyle w:val="Normal1"/>
              <w:spacing w:after="0"/>
              <w:jc w:val="center"/>
              <w:rPr>
                <w:rFonts w:asciiTheme="minorHAnsi" w:hAnsiTheme="minorHAnsi" w:cstheme="minorHAnsi"/>
                <w:b/>
                <w:sz w:val="22"/>
                <w:szCs w:val="22"/>
              </w:rPr>
            </w:pPr>
            <w:r w:rsidRPr="008A29CD">
              <w:rPr>
                <w:rFonts w:asciiTheme="minorHAnsi" w:hAnsiTheme="minorHAnsi" w:cstheme="minorHAnsi"/>
                <w:b/>
                <w:sz w:val="22"/>
                <w:szCs w:val="22"/>
              </w:rPr>
              <w:t>shunter@amesbury.wilts.sch.uk</w:t>
            </w:r>
            <w:r w:rsidR="00F646C2" w:rsidRPr="008A29CD">
              <w:rPr>
                <w:rFonts w:asciiTheme="minorHAnsi" w:hAnsiTheme="minorHAnsi" w:cstheme="minorHAnsi"/>
                <w:b/>
                <w:sz w:val="22"/>
                <w:szCs w:val="22"/>
              </w:rPr>
              <w:t xml:space="preserve">.                                 </w:t>
            </w:r>
          </w:p>
        </w:tc>
      </w:tr>
      <w:tr w:rsidR="007B0BE2" w:rsidRPr="00EB1FDC" w14:paraId="3AC1F97A" w14:textId="77777777" w:rsidTr="008304DB">
        <w:trPr>
          <w:trHeight w:val="561"/>
        </w:trPr>
        <w:tc>
          <w:tcPr>
            <w:tcW w:w="1908" w:type="dxa"/>
            <w:shd w:val="clear" w:color="auto" w:fill="C6D9F1" w:themeFill="text2" w:themeFillTint="33"/>
            <w:vAlign w:val="center"/>
          </w:tcPr>
          <w:p w14:paraId="5DD06EB1" w14:textId="4CCF6659" w:rsidR="007B0BE2" w:rsidRPr="00EB1FDC" w:rsidRDefault="007B0BE2" w:rsidP="00F646C2">
            <w:pPr>
              <w:pStyle w:val="Normal1"/>
              <w:spacing w:after="0"/>
              <w:rPr>
                <w:rFonts w:asciiTheme="minorHAnsi" w:hAnsiTheme="minorHAnsi" w:cstheme="minorHAnsi"/>
                <w:b/>
                <w:sz w:val="22"/>
                <w:szCs w:val="22"/>
              </w:rPr>
            </w:pPr>
            <w:r>
              <w:rPr>
                <w:rFonts w:asciiTheme="minorHAnsi" w:hAnsiTheme="minorHAnsi" w:cstheme="minorHAnsi"/>
                <w:b/>
                <w:sz w:val="22"/>
                <w:szCs w:val="22"/>
              </w:rPr>
              <w:t>Nominated Trustee</w:t>
            </w:r>
          </w:p>
        </w:tc>
        <w:tc>
          <w:tcPr>
            <w:tcW w:w="2307" w:type="dxa"/>
            <w:vAlign w:val="center"/>
          </w:tcPr>
          <w:p w14:paraId="2033619B" w14:textId="097B34E6" w:rsidR="007B0BE2" w:rsidRPr="008A29CD" w:rsidRDefault="007B0BE2" w:rsidP="00F646C2">
            <w:pPr>
              <w:pStyle w:val="Normal1"/>
              <w:spacing w:after="0"/>
              <w:jc w:val="center"/>
              <w:rPr>
                <w:rFonts w:asciiTheme="minorHAnsi" w:hAnsiTheme="minorHAnsi" w:cstheme="minorHAnsi"/>
                <w:b/>
                <w:sz w:val="22"/>
                <w:szCs w:val="22"/>
              </w:rPr>
            </w:pPr>
            <w:r w:rsidRPr="008A29CD">
              <w:rPr>
                <w:rFonts w:asciiTheme="minorHAnsi" w:hAnsiTheme="minorHAnsi" w:cstheme="minorHAnsi"/>
                <w:b/>
                <w:sz w:val="22"/>
                <w:szCs w:val="22"/>
              </w:rPr>
              <w:t xml:space="preserve">Clare </w:t>
            </w:r>
            <w:proofErr w:type="spellStart"/>
            <w:r w:rsidRPr="008A29CD">
              <w:rPr>
                <w:rFonts w:asciiTheme="minorHAnsi" w:hAnsiTheme="minorHAnsi" w:cstheme="minorHAnsi"/>
                <w:b/>
                <w:sz w:val="22"/>
                <w:szCs w:val="22"/>
              </w:rPr>
              <w:t>Foxley</w:t>
            </w:r>
            <w:proofErr w:type="spellEnd"/>
          </w:p>
        </w:tc>
        <w:tc>
          <w:tcPr>
            <w:tcW w:w="1517" w:type="dxa"/>
            <w:vAlign w:val="center"/>
          </w:tcPr>
          <w:p w14:paraId="6E3440F6" w14:textId="77777777" w:rsidR="007B0BE2" w:rsidRPr="008A29CD" w:rsidRDefault="007B0BE2" w:rsidP="00F646C2">
            <w:pPr>
              <w:pStyle w:val="Normal1"/>
              <w:spacing w:after="0"/>
              <w:jc w:val="center"/>
              <w:rPr>
                <w:rFonts w:asciiTheme="minorHAnsi" w:hAnsiTheme="minorHAnsi" w:cstheme="minorHAnsi"/>
                <w:b/>
                <w:sz w:val="22"/>
                <w:szCs w:val="22"/>
              </w:rPr>
            </w:pPr>
          </w:p>
        </w:tc>
        <w:tc>
          <w:tcPr>
            <w:tcW w:w="4611" w:type="dxa"/>
            <w:vAlign w:val="center"/>
          </w:tcPr>
          <w:p w14:paraId="65AD0C69" w14:textId="23753EF5" w:rsidR="007B0BE2" w:rsidRPr="008A29CD" w:rsidRDefault="00696D66" w:rsidP="00F646C2">
            <w:pPr>
              <w:pStyle w:val="Normal1"/>
              <w:spacing w:after="0"/>
              <w:jc w:val="center"/>
              <w:rPr>
                <w:rFonts w:asciiTheme="minorHAnsi" w:hAnsiTheme="minorHAnsi" w:cstheme="minorHAnsi"/>
                <w:b/>
                <w:sz w:val="22"/>
                <w:szCs w:val="22"/>
              </w:rPr>
            </w:pPr>
            <w:r w:rsidRPr="008A29CD">
              <w:rPr>
                <w:rFonts w:asciiTheme="minorHAnsi" w:hAnsiTheme="minorHAnsi" w:cstheme="minorHAnsi"/>
                <w:b/>
                <w:sz w:val="22"/>
                <w:szCs w:val="22"/>
              </w:rPr>
              <w:t>cfoxley@magnalearningpartnership.org.uk</w:t>
            </w:r>
          </w:p>
        </w:tc>
      </w:tr>
      <w:tr w:rsidR="00E03C40" w:rsidRPr="00EB1FDC" w14:paraId="5A175B79" w14:textId="77777777" w:rsidTr="001C0FFA">
        <w:trPr>
          <w:trHeight w:val="1204"/>
        </w:trPr>
        <w:tc>
          <w:tcPr>
            <w:tcW w:w="1908" w:type="dxa"/>
            <w:shd w:val="clear" w:color="auto" w:fill="C6D9F1" w:themeFill="text2" w:themeFillTint="33"/>
            <w:vAlign w:val="center"/>
          </w:tcPr>
          <w:p w14:paraId="022C22A1" w14:textId="77777777" w:rsidR="00F646C2" w:rsidRPr="00EB1FDC" w:rsidRDefault="00F646C2" w:rsidP="00F646C2">
            <w:pPr>
              <w:pStyle w:val="Normal1"/>
              <w:spacing w:after="0"/>
              <w:rPr>
                <w:rFonts w:asciiTheme="minorHAnsi" w:hAnsiTheme="minorHAnsi" w:cstheme="minorHAnsi"/>
                <w:b/>
                <w:sz w:val="22"/>
                <w:szCs w:val="22"/>
              </w:rPr>
            </w:pPr>
            <w:r w:rsidRPr="00EB1FDC">
              <w:rPr>
                <w:rFonts w:asciiTheme="minorHAnsi" w:hAnsiTheme="minorHAnsi" w:cstheme="minorHAnsi"/>
                <w:b/>
                <w:sz w:val="22"/>
                <w:szCs w:val="22"/>
              </w:rPr>
              <w:t>Designated Teacher for Looked After Children</w:t>
            </w:r>
          </w:p>
        </w:tc>
        <w:tc>
          <w:tcPr>
            <w:tcW w:w="2307" w:type="dxa"/>
            <w:vAlign w:val="center"/>
          </w:tcPr>
          <w:p w14:paraId="7239377A" w14:textId="4C375DEF" w:rsidR="00F646C2" w:rsidRPr="008A29CD" w:rsidRDefault="008A29CD" w:rsidP="00F646C2">
            <w:pPr>
              <w:pStyle w:val="Normal1"/>
              <w:spacing w:after="0"/>
              <w:jc w:val="center"/>
              <w:rPr>
                <w:rFonts w:asciiTheme="minorHAnsi" w:hAnsiTheme="minorHAnsi" w:cstheme="minorHAnsi"/>
                <w:b/>
                <w:sz w:val="22"/>
                <w:szCs w:val="22"/>
              </w:rPr>
            </w:pPr>
            <w:r w:rsidRPr="008A29CD">
              <w:rPr>
                <w:rFonts w:asciiTheme="minorHAnsi" w:hAnsiTheme="minorHAnsi" w:cstheme="minorHAnsi"/>
                <w:b/>
                <w:sz w:val="22"/>
                <w:szCs w:val="22"/>
              </w:rPr>
              <w:t xml:space="preserve">Christie </w:t>
            </w:r>
            <w:proofErr w:type="gramStart"/>
            <w:r w:rsidRPr="008A29CD">
              <w:rPr>
                <w:rFonts w:asciiTheme="minorHAnsi" w:hAnsiTheme="minorHAnsi" w:cstheme="minorHAnsi"/>
                <w:b/>
                <w:sz w:val="22"/>
                <w:szCs w:val="22"/>
              </w:rPr>
              <w:t xml:space="preserve">Woodvine </w:t>
            </w:r>
            <w:r w:rsidR="00F646C2" w:rsidRPr="008A29CD">
              <w:rPr>
                <w:rFonts w:asciiTheme="minorHAnsi" w:hAnsiTheme="minorHAnsi" w:cstheme="minorHAnsi"/>
                <w:b/>
                <w:sz w:val="22"/>
                <w:szCs w:val="22"/>
              </w:rPr>
              <w:t>.</w:t>
            </w:r>
            <w:proofErr w:type="gramEnd"/>
          </w:p>
        </w:tc>
        <w:tc>
          <w:tcPr>
            <w:tcW w:w="1517" w:type="dxa"/>
            <w:vAlign w:val="center"/>
          </w:tcPr>
          <w:p w14:paraId="18123DFC" w14:textId="73A00DA6" w:rsidR="00F646C2" w:rsidRPr="008A29CD" w:rsidRDefault="008A29CD" w:rsidP="00F646C2">
            <w:pPr>
              <w:pStyle w:val="Normal1"/>
              <w:spacing w:after="0"/>
              <w:jc w:val="center"/>
              <w:rPr>
                <w:rFonts w:asciiTheme="minorHAnsi" w:hAnsiTheme="minorHAnsi" w:cstheme="minorHAnsi"/>
                <w:b/>
                <w:sz w:val="22"/>
                <w:szCs w:val="22"/>
              </w:rPr>
            </w:pPr>
            <w:r w:rsidRPr="008A29CD">
              <w:rPr>
                <w:rFonts w:asciiTheme="minorHAnsi" w:hAnsiTheme="minorHAnsi" w:cstheme="minorHAnsi"/>
                <w:b/>
                <w:sz w:val="22"/>
                <w:szCs w:val="22"/>
              </w:rPr>
              <w:t>01980 623009</w:t>
            </w:r>
            <w:r w:rsidR="00F646C2" w:rsidRPr="008A29CD">
              <w:rPr>
                <w:rFonts w:asciiTheme="minorHAnsi" w:hAnsiTheme="minorHAnsi" w:cstheme="minorHAnsi"/>
                <w:b/>
                <w:sz w:val="22"/>
                <w:szCs w:val="22"/>
              </w:rPr>
              <w:t>.</w:t>
            </w:r>
          </w:p>
        </w:tc>
        <w:tc>
          <w:tcPr>
            <w:tcW w:w="4611" w:type="dxa"/>
            <w:vAlign w:val="center"/>
          </w:tcPr>
          <w:p w14:paraId="0EE09DEE" w14:textId="52EEE27C" w:rsidR="00F646C2" w:rsidRPr="008A29CD" w:rsidRDefault="008A29CD" w:rsidP="00F646C2">
            <w:pPr>
              <w:pStyle w:val="Normal1"/>
              <w:spacing w:after="0"/>
              <w:jc w:val="center"/>
              <w:rPr>
                <w:rFonts w:asciiTheme="minorHAnsi" w:hAnsiTheme="minorHAnsi" w:cstheme="minorHAnsi"/>
                <w:b/>
                <w:sz w:val="22"/>
                <w:szCs w:val="22"/>
              </w:rPr>
            </w:pPr>
            <w:r w:rsidRPr="008A29CD">
              <w:rPr>
                <w:rFonts w:asciiTheme="minorHAnsi" w:hAnsiTheme="minorHAnsi" w:cstheme="minorHAnsi"/>
                <w:b/>
                <w:sz w:val="22"/>
                <w:szCs w:val="22"/>
              </w:rPr>
              <w:t>Christie.woodvine@amesbury.wilts.sch.uk</w:t>
            </w:r>
            <w:r w:rsidR="00F646C2" w:rsidRPr="008A29CD">
              <w:rPr>
                <w:rFonts w:asciiTheme="minorHAnsi" w:hAnsiTheme="minorHAnsi" w:cstheme="minorHAnsi"/>
                <w:b/>
                <w:sz w:val="22"/>
                <w:szCs w:val="22"/>
              </w:rPr>
              <w:t xml:space="preserve">                               </w:t>
            </w:r>
          </w:p>
        </w:tc>
      </w:tr>
      <w:tr w:rsidR="008A29CD" w:rsidRPr="00EB1FDC" w14:paraId="5D39A6CB" w14:textId="77777777" w:rsidTr="008304DB">
        <w:trPr>
          <w:trHeight w:val="899"/>
        </w:trPr>
        <w:tc>
          <w:tcPr>
            <w:tcW w:w="1908" w:type="dxa"/>
            <w:shd w:val="clear" w:color="auto" w:fill="C6D9F1" w:themeFill="text2" w:themeFillTint="33"/>
            <w:vAlign w:val="center"/>
          </w:tcPr>
          <w:p w14:paraId="3F988E9A" w14:textId="77777777" w:rsidR="008A29CD" w:rsidRPr="00EB1FDC" w:rsidRDefault="008A29CD" w:rsidP="008A29CD">
            <w:pPr>
              <w:pStyle w:val="Normal1"/>
              <w:spacing w:after="0"/>
              <w:rPr>
                <w:rFonts w:asciiTheme="minorHAnsi" w:hAnsiTheme="minorHAnsi" w:cstheme="minorHAnsi"/>
                <w:b/>
                <w:sz w:val="22"/>
                <w:szCs w:val="22"/>
              </w:rPr>
            </w:pPr>
            <w:r w:rsidRPr="00EB1FDC">
              <w:rPr>
                <w:rFonts w:asciiTheme="minorHAnsi" w:hAnsiTheme="minorHAnsi" w:cstheme="minorHAnsi"/>
                <w:b/>
                <w:sz w:val="22"/>
                <w:szCs w:val="22"/>
              </w:rPr>
              <w:t xml:space="preserve">Senior Mental Health Lead </w:t>
            </w:r>
          </w:p>
          <w:p w14:paraId="7BB32BAC" w14:textId="2A3EA04E" w:rsidR="008A29CD" w:rsidRPr="00EB1FDC" w:rsidRDefault="008A29CD" w:rsidP="008A29CD">
            <w:pPr>
              <w:pStyle w:val="Normal1"/>
              <w:spacing w:after="0"/>
              <w:rPr>
                <w:rFonts w:asciiTheme="minorHAnsi" w:hAnsiTheme="minorHAnsi" w:cstheme="minorHAnsi"/>
                <w:bCs/>
                <w:sz w:val="22"/>
                <w:szCs w:val="22"/>
              </w:rPr>
            </w:pPr>
            <w:r w:rsidRPr="00EB1FDC">
              <w:rPr>
                <w:rFonts w:asciiTheme="minorHAnsi" w:hAnsiTheme="minorHAnsi" w:cstheme="minorHAnsi"/>
                <w:bCs/>
                <w:sz w:val="20"/>
                <w:szCs w:val="20"/>
              </w:rPr>
              <w:t>(non-mandatory)</w:t>
            </w:r>
          </w:p>
        </w:tc>
        <w:tc>
          <w:tcPr>
            <w:tcW w:w="2307" w:type="dxa"/>
            <w:vAlign w:val="center"/>
          </w:tcPr>
          <w:p w14:paraId="239F677D" w14:textId="5BED2AE8" w:rsidR="008A29CD" w:rsidRPr="008A29CD" w:rsidRDefault="008A29CD" w:rsidP="008A29CD">
            <w:pPr>
              <w:pStyle w:val="Normal1"/>
              <w:spacing w:after="0"/>
              <w:jc w:val="center"/>
              <w:rPr>
                <w:rFonts w:asciiTheme="minorHAnsi" w:hAnsiTheme="minorHAnsi" w:cstheme="minorHAnsi"/>
                <w:b/>
                <w:sz w:val="22"/>
                <w:szCs w:val="22"/>
              </w:rPr>
            </w:pPr>
            <w:r w:rsidRPr="008A29CD">
              <w:rPr>
                <w:rFonts w:asciiTheme="minorHAnsi" w:hAnsiTheme="minorHAnsi" w:cstheme="minorHAnsi"/>
                <w:b/>
                <w:sz w:val="22"/>
                <w:szCs w:val="22"/>
              </w:rPr>
              <w:t xml:space="preserve">Christie </w:t>
            </w:r>
            <w:proofErr w:type="gramStart"/>
            <w:r w:rsidRPr="008A29CD">
              <w:rPr>
                <w:rFonts w:asciiTheme="minorHAnsi" w:hAnsiTheme="minorHAnsi" w:cstheme="minorHAnsi"/>
                <w:b/>
                <w:sz w:val="22"/>
                <w:szCs w:val="22"/>
              </w:rPr>
              <w:t>Woodvine .</w:t>
            </w:r>
            <w:proofErr w:type="gramEnd"/>
          </w:p>
        </w:tc>
        <w:tc>
          <w:tcPr>
            <w:tcW w:w="1517" w:type="dxa"/>
            <w:vAlign w:val="center"/>
          </w:tcPr>
          <w:p w14:paraId="3551DF95" w14:textId="299F24B3" w:rsidR="008A29CD" w:rsidRPr="008A29CD" w:rsidRDefault="008A29CD" w:rsidP="008A29CD">
            <w:pPr>
              <w:pStyle w:val="Normal1"/>
              <w:spacing w:after="0"/>
              <w:jc w:val="center"/>
              <w:rPr>
                <w:rFonts w:asciiTheme="minorHAnsi" w:hAnsiTheme="minorHAnsi" w:cstheme="minorHAnsi"/>
                <w:b/>
                <w:sz w:val="22"/>
                <w:szCs w:val="22"/>
              </w:rPr>
            </w:pPr>
            <w:r w:rsidRPr="008A29CD">
              <w:rPr>
                <w:rFonts w:asciiTheme="minorHAnsi" w:hAnsiTheme="minorHAnsi" w:cstheme="minorHAnsi"/>
                <w:b/>
                <w:sz w:val="22"/>
                <w:szCs w:val="22"/>
              </w:rPr>
              <w:t>01980 623009.</w:t>
            </w:r>
          </w:p>
        </w:tc>
        <w:tc>
          <w:tcPr>
            <w:tcW w:w="4611" w:type="dxa"/>
            <w:vAlign w:val="center"/>
          </w:tcPr>
          <w:p w14:paraId="20FB214F" w14:textId="62BE00CB" w:rsidR="008A29CD" w:rsidRPr="008A29CD" w:rsidRDefault="008A29CD" w:rsidP="008A29CD">
            <w:pPr>
              <w:pStyle w:val="Normal1"/>
              <w:spacing w:after="0"/>
              <w:jc w:val="center"/>
              <w:rPr>
                <w:rFonts w:asciiTheme="minorHAnsi" w:hAnsiTheme="minorHAnsi" w:cstheme="minorHAnsi"/>
                <w:b/>
                <w:sz w:val="22"/>
                <w:szCs w:val="22"/>
              </w:rPr>
            </w:pPr>
            <w:r w:rsidRPr="008A29CD">
              <w:rPr>
                <w:rFonts w:asciiTheme="minorHAnsi" w:hAnsiTheme="minorHAnsi" w:cstheme="minorHAnsi"/>
                <w:b/>
                <w:sz w:val="22"/>
                <w:szCs w:val="22"/>
              </w:rPr>
              <w:t xml:space="preserve">Christie.woodvine@amesbury.wilts.sch.uk                               </w:t>
            </w:r>
          </w:p>
        </w:tc>
      </w:tr>
      <w:tr w:rsidR="00855192" w:rsidRPr="00EB1FDC" w14:paraId="6E2E460A" w14:textId="77777777" w:rsidTr="001C0FFA">
        <w:trPr>
          <w:trHeight w:val="542"/>
        </w:trPr>
        <w:tc>
          <w:tcPr>
            <w:tcW w:w="10343" w:type="dxa"/>
            <w:gridSpan w:val="4"/>
            <w:shd w:val="clear" w:color="auto" w:fill="C6D9F1" w:themeFill="text2" w:themeFillTint="33"/>
            <w:vAlign w:val="center"/>
          </w:tcPr>
          <w:p w14:paraId="4D1D0AA5" w14:textId="702A085E" w:rsidR="00855192" w:rsidRPr="00EB1FDC" w:rsidRDefault="00855192" w:rsidP="00855192">
            <w:pPr>
              <w:pStyle w:val="Normal1"/>
              <w:spacing w:before="120" w:after="120"/>
              <w:jc w:val="center"/>
              <w:rPr>
                <w:rFonts w:asciiTheme="minorHAnsi" w:hAnsiTheme="minorHAnsi" w:cstheme="minorHAnsi"/>
                <w:b/>
                <w:sz w:val="22"/>
                <w:szCs w:val="22"/>
              </w:rPr>
            </w:pPr>
            <w:r w:rsidRPr="00EB1FDC">
              <w:rPr>
                <w:rFonts w:asciiTheme="minorHAnsi" w:hAnsiTheme="minorHAnsi" w:cstheme="minorHAnsi"/>
                <w:b/>
                <w:sz w:val="22"/>
                <w:szCs w:val="22"/>
              </w:rPr>
              <w:t>The key safeguarding responsibilities within each of the roles above are set out in Keeping</w:t>
            </w:r>
            <w:r w:rsidR="003807AE">
              <w:rPr>
                <w:rFonts w:asciiTheme="minorHAnsi" w:hAnsiTheme="minorHAnsi" w:cstheme="minorHAnsi"/>
                <w:b/>
                <w:sz w:val="22"/>
                <w:szCs w:val="22"/>
              </w:rPr>
              <w:t xml:space="preserve"> Children Safe in Education (202</w:t>
            </w:r>
            <w:r w:rsidR="00FD380E">
              <w:rPr>
                <w:rFonts w:asciiTheme="minorHAnsi" w:hAnsiTheme="minorHAnsi" w:cstheme="minorHAnsi"/>
                <w:b/>
                <w:sz w:val="22"/>
                <w:szCs w:val="22"/>
              </w:rPr>
              <w:t>5</w:t>
            </w:r>
            <w:r w:rsidR="003807AE">
              <w:rPr>
                <w:rFonts w:asciiTheme="minorHAnsi" w:hAnsiTheme="minorHAnsi" w:cstheme="minorHAnsi"/>
                <w:b/>
                <w:sz w:val="22"/>
                <w:szCs w:val="22"/>
              </w:rPr>
              <w:t>)</w:t>
            </w:r>
          </w:p>
        </w:tc>
      </w:tr>
    </w:tbl>
    <w:p w14:paraId="0041CF45" w14:textId="77777777" w:rsidR="00F8405F" w:rsidRPr="00EB1FDC" w:rsidRDefault="00F8405F" w:rsidP="00083235">
      <w:pPr>
        <w:pStyle w:val="Normal1"/>
        <w:spacing w:after="0"/>
        <w:jc w:val="center"/>
        <w:rPr>
          <w:rFonts w:asciiTheme="minorHAnsi" w:hAnsiTheme="minorHAnsi" w:cstheme="minorHAnsi"/>
          <w:sz w:val="6"/>
          <w:szCs w:val="8"/>
        </w:rPr>
      </w:pPr>
    </w:p>
    <w:tbl>
      <w:tblPr>
        <w:tblStyle w:val="TableGrid"/>
        <w:tblW w:w="10343" w:type="dxa"/>
        <w:shd w:val="clear" w:color="auto" w:fill="8DB3E2" w:themeFill="text2" w:themeFillTint="66"/>
        <w:tblLook w:val="04A0" w:firstRow="1" w:lastRow="0" w:firstColumn="1" w:lastColumn="0" w:noHBand="0" w:noVBand="1"/>
      </w:tblPr>
      <w:tblGrid>
        <w:gridCol w:w="6799"/>
        <w:gridCol w:w="3544"/>
      </w:tblGrid>
      <w:tr w:rsidR="000A5C86" w:rsidRPr="00EB1FDC" w14:paraId="15478589" w14:textId="77777777" w:rsidTr="001C0FFA">
        <w:trPr>
          <w:trHeight w:val="1017"/>
        </w:trPr>
        <w:tc>
          <w:tcPr>
            <w:tcW w:w="6799" w:type="dxa"/>
            <w:shd w:val="clear" w:color="auto" w:fill="C6D9F1" w:themeFill="text2" w:themeFillTint="33"/>
            <w:vAlign w:val="center"/>
          </w:tcPr>
          <w:p w14:paraId="16A36462" w14:textId="77777777" w:rsidR="000A5C86" w:rsidRPr="00EB1FDC" w:rsidRDefault="000A5C86" w:rsidP="00587169">
            <w:pPr>
              <w:spacing w:before="120" w:after="120"/>
              <w:ind w:right="181"/>
              <w:rPr>
                <w:rFonts w:asciiTheme="minorHAnsi" w:hAnsiTheme="minorHAnsi" w:cstheme="minorHAnsi"/>
                <w:b/>
                <w:bCs/>
                <w:sz w:val="22"/>
                <w:szCs w:val="22"/>
              </w:rPr>
            </w:pPr>
            <w:r w:rsidRPr="00EB1FDC">
              <w:rPr>
                <w:rFonts w:asciiTheme="minorHAnsi" w:hAnsiTheme="minorHAnsi" w:cstheme="minorHAnsi"/>
                <w:b/>
                <w:bCs/>
                <w:sz w:val="22"/>
                <w:szCs w:val="22"/>
              </w:rPr>
              <w:t xml:space="preserve">Children’s Social Care referrals:    </w:t>
            </w:r>
          </w:p>
          <w:p w14:paraId="154EB655" w14:textId="3D629BD2" w:rsidR="000A5C86" w:rsidRPr="00EB1FDC" w:rsidRDefault="00FC7A1B" w:rsidP="00587169">
            <w:pPr>
              <w:spacing w:before="120" w:after="120"/>
              <w:ind w:left="1440" w:right="181"/>
              <w:rPr>
                <w:rFonts w:asciiTheme="minorHAnsi" w:hAnsiTheme="minorHAnsi" w:cstheme="minorHAnsi"/>
                <w:bCs/>
                <w:sz w:val="22"/>
                <w:szCs w:val="22"/>
              </w:rPr>
            </w:pPr>
            <w:r w:rsidRPr="00EB1FDC">
              <w:rPr>
                <w:rFonts w:asciiTheme="minorHAnsi" w:hAnsiTheme="minorHAnsi" w:cstheme="minorHAnsi"/>
                <w:bCs/>
                <w:sz w:val="22"/>
                <w:szCs w:val="22"/>
              </w:rPr>
              <w:t>Integrated Front Door:</w:t>
            </w:r>
          </w:p>
          <w:p w14:paraId="07B58D3C" w14:textId="77777777" w:rsidR="000A5C86" w:rsidRPr="00EB1FDC" w:rsidRDefault="000A5C86" w:rsidP="00587169">
            <w:pPr>
              <w:spacing w:before="120" w:after="120"/>
              <w:ind w:left="1440" w:right="181"/>
              <w:rPr>
                <w:rFonts w:asciiTheme="minorHAnsi" w:hAnsiTheme="minorHAnsi" w:cstheme="minorHAnsi"/>
                <w:b/>
                <w:bCs/>
                <w:sz w:val="22"/>
                <w:szCs w:val="22"/>
              </w:rPr>
            </w:pPr>
            <w:r w:rsidRPr="00EB1FDC">
              <w:rPr>
                <w:rFonts w:asciiTheme="minorHAnsi" w:hAnsiTheme="minorHAnsi" w:cstheme="minorHAnsi"/>
                <w:bCs/>
                <w:sz w:val="22"/>
                <w:szCs w:val="22"/>
              </w:rPr>
              <w:t>Out of hours:</w:t>
            </w:r>
          </w:p>
        </w:tc>
        <w:tc>
          <w:tcPr>
            <w:tcW w:w="3544" w:type="dxa"/>
            <w:shd w:val="clear" w:color="auto" w:fill="C6D9F1" w:themeFill="text2" w:themeFillTint="33"/>
            <w:vAlign w:val="center"/>
          </w:tcPr>
          <w:p w14:paraId="743F4CF6" w14:textId="77777777" w:rsidR="000A5C86" w:rsidRPr="00EB1FDC" w:rsidRDefault="007E331F" w:rsidP="007E331F">
            <w:pPr>
              <w:spacing w:before="120" w:after="120"/>
              <w:ind w:right="181"/>
              <w:jc w:val="center"/>
              <w:rPr>
                <w:rFonts w:asciiTheme="minorHAnsi" w:hAnsiTheme="minorHAnsi" w:cstheme="minorHAnsi"/>
                <w:bCs/>
                <w:sz w:val="22"/>
                <w:szCs w:val="22"/>
              </w:rPr>
            </w:pPr>
            <w:r w:rsidRPr="00EB1FDC">
              <w:rPr>
                <w:rFonts w:asciiTheme="minorHAnsi" w:hAnsiTheme="minorHAnsi" w:cstheme="minorHAnsi"/>
                <w:bCs/>
                <w:sz w:val="22"/>
                <w:szCs w:val="22"/>
              </w:rPr>
              <w:t>0300 456 0108</w:t>
            </w:r>
          </w:p>
          <w:p w14:paraId="3B786856" w14:textId="5A9EEE2D" w:rsidR="00CB3FDE" w:rsidRPr="00EB1FDC" w:rsidRDefault="0031506A">
            <w:pPr>
              <w:spacing w:before="120" w:after="120"/>
              <w:ind w:right="181"/>
              <w:jc w:val="center"/>
              <w:rPr>
                <w:rFonts w:asciiTheme="minorHAnsi" w:hAnsiTheme="minorHAnsi" w:cstheme="minorHAnsi"/>
                <w:bCs/>
                <w:sz w:val="22"/>
                <w:szCs w:val="22"/>
              </w:rPr>
            </w:pPr>
            <w:r w:rsidRPr="00EB1FDC">
              <w:rPr>
                <w:rFonts w:asciiTheme="minorHAnsi" w:hAnsiTheme="minorHAnsi" w:cstheme="minorHAnsi"/>
                <w:bCs/>
                <w:sz w:val="22"/>
                <w:szCs w:val="22"/>
              </w:rPr>
              <w:t>0300 456 0100</w:t>
            </w:r>
          </w:p>
        </w:tc>
      </w:tr>
    </w:tbl>
    <w:p w14:paraId="73DA8786" w14:textId="77777777" w:rsidR="00515DDF" w:rsidRPr="00EB1FDC" w:rsidRDefault="00515DDF">
      <w:pPr>
        <w:rPr>
          <w:rFonts w:asciiTheme="minorHAnsi" w:hAnsiTheme="minorHAnsi" w:cstheme="minorHAnsi"/>
          <w:sz w:val="6"/>
          <w:szCs w:val="6"/>
        </w:rPr>
      </w:pPr>
    </w:p>
    <w:tbl>
      <w:tblPr>
        <w:tblStyle w:val="TableGrid"/>
        <w:tblW w:w="10343" w:type="dxa"/>
        <w:shd w:val="clear" w:color="auto" w:fill="8DB3E2" w:themeFill="text2" w:themeFillTint="66"/>
        <w:tblLook w:val="04A0" w:firstRow="1" w:lastRow="0" w:firstColumn="1" w:lastColumn="0" w:noHBand="0" w:noVBand="1"/>
      </w:tblPr>
      <w:tblGrid>
        <w:gridCol w:w="10343"/>
      </w:tblGrid>
      <w:tr w:rsidR="00515DDF" w:rsidRPr="00EB1FDC" w14:paraId="132B53EE" w14:textId="77777777" w:rsidTr="008304DB">
        <w:trPr>
          <w:trHeight w:val="873"/>
        </w:trPr>
        <w:tc>
          <w:tcPr>
            <w:tcW w:w="10343" w:type="dxa"/>
            <w:shd w:val="clear" w:color="auto" w:fill="C6D9F1" w:themeFill="text2" w:themeFillTint="33"/>
            <w:vAlign w:val="center"/>
          </w:tcPr>
          <w:p w14:paraId="218E06B5" w14:textId="3FFDFFCC" w:rsidR="00515DDF" w:rsidRPr="008304DB" w:rsidRDefault="00515DDF" w:rsidP="00515DDF">
            <w:pPr>
              <w:spacing w:before="120"/>
              <w:ind w:right="181"/>
              <w:jc w:val="center"/>
              <w:rPr>
                <w:rFonts w:asciiTheme="minorHAnsi" w:hAnsiTheme="minorHAnsi" w:cstheme="minorHAnsi"/>
                <w:bCs/>
                <w:sz w:val="22"/>
                <w:szCs w:val="22"/>
              </w:rPr>
            </w:pPr>
            <w:r w:rsidRPr="008304DB">
              <w:rPr>
                <w:rFonts w:asciiTheme="minorHAnsi" w:hAnsiTheme="minorHAnsi" w:cstheme="minorHAnsi"/>
                <w:bCs/>
                <w:sz w:val="22"/>
                <w:szCs w:val="22"/>
              </w:rPr>
              <w:t xml:space="preserve">If you believe a child is </w:t>
            </w:r>
            <w:r w:rsidRPr="008304DB">
              <w:rPr>
                <w:rFonts w:asciiTheme="minorHAnsi" w:hAnsiTheme="minorHAnsi" w:cstheme="minorHAnsi"/>
                <w:b/>
                <w:bCs/>
                <w:sz w:val="22"/>
                <w:szCs w:val="22"/>
              </w:rPr>
              <w:t xml:space="preserve">at immediate risk </w:t>
            </w:r>
            <w:r w:rsidRPr="008304DB">
              <w:rPr>
                <w:rFonts w:asciiTheme="minorHAnsi" w:hAnsiTheme="minorHAnsi" w:cstheme="minorHAnsi"/>
                <w:bCs/>
                <w:sz w:val="22"/>
                <w:szCs w:val="22"/>
              </w:rPr>
              <w:t xml:space="preserve">of significant harm or injury, </w:t>
            </w:r>
          </w:p>
          <w:p w14:paraId="60A41E4D" w14:textId="71327EA3" w:rsidR="001C0FFA" w:rsidRPr="00EB1FDC" w:rsidRDefault="00515DDF" w:rsidP="001305D8">
            <w:pPr>
              <w:spacing w:before="120" w:after="120"/>
              <w:ind w:right="181"/>
              <w:jc w:val="center"/>
              <w:rPr>
                <w:rFonts w:asciiTheme="minorHAnsi" w:hAnsiTheme="minorHAnsi" w:cstheme="minorHAnsi"/>
                <w:bCs/>
                <w:sz w:val="22"/>
                <w:szCs w:val="22"/>
              </w:rPr>
            </w:pPr>
            <w:r w:rsidRPr="008304DB">
              <w:rPr>
                <w:rFonts w:asciiTheme="minorHAnsi" w:hAnsiTheme="minorHAnsi" w:cstheme="minorHAnsi"/>
                <w:bCs/>
                <w:sz w:val="22"/>
                <w:szCs w:val="22"/>
              </w:rPr>
              <w:t xml:space="preserve">you </w:t>
            </w:r>
            <w:r w:rsidRPr="008304DB">
              <w:rPr>
                <w:rFonts w:asciiTheme="minorHAnsi" w:hAnsiTheme="minorHAnsi" w:cstheme="minorHAnsi"/>
                <w:b/>
                <w:bCs/>
                <w:sz w:val="22"/>
                <w:szCs w:val="22"/>
              </w:rPr>
              <w:t>must</w:t>
            </w:r>
            <w:r w:rsidRPr="008304DB">
              <w:rPr>
                <w:rFonts w:asciiTheme="minorHAnsi" w:hAnsiTheme="minorHAnsi" w:cstheme="minorHAnsi"/>
                <w:bCs/>
                <w:sz w:val="22"/>
                <w:szCs w:val="22"/>
              </w:rPr>
              <w:t xml:space="preserve"> call the police on 999.</w:t>
            </w:r>
          </w:p>
        </w:tc>
      </w:tr>
    </w:tbl>
    <w:p w14:paraId="77B53506" w14:textId="77777777" w:rsidR="001305D8" w:rsidRDefault="001305D8" w:rsidP="0064626E">
      <w:pPr>
        <w:pStyle w:val="BodyText3"/>
        <w:spacing w:before="120" w:after="0" w:line="276" w:lineRule="auto"/>
        <w:ind w:hanging="11"/>
        <w:rPr>
          <w:rFonts w:asciiTheme="minorHAnsi" w:hAnsiTheme="minorHAnsi" w:cstheme="minorHAnsi"/>
          <w:sz w:val="22"/>
          <w:szCs w:val="22"/>
        </w:rPr>
      </w:pPr>
    </w:p>
    <w:p w14:paraId="465F5004" w14:textId="7AC294D5" w:rsidR="008304DB" w:rsidRPr="003663DB" w:rsidRDefault="008304DB" w:rsidP="0064626E">
      <w:pPr>
        <w:pStyle w:val="BodyText3"/>
        <w:spacing w:before="120" w:after="0" w:line="276" w:lineRule="auto"/>
        <w:ind w:hanging="11"/>
        <w:rPr>
          <w:rFonts w:asciiTheme="minorHAnsi" w:hAnsiTheme="minorHAnsi" w:cstheme="minorHAnsi"/>
          <w:b/>
          <w:bCs/>
          <w:color w:val="548DD4" w:themeColor="text2" w:themeTint="99"/>
          <w:sz w:val="22"/>
          <w:szCs w:val="22"/>
        </w:rPr>
      </w:pPr>
      <w:r w:rsidRPr="003663DB">
        <w:rPr>
          <w:rFonts w:asciiTheme="minorHAnsi" w:hAnsiTheme="minorHAnsi" w:cstheme="minorHAnsi"/>
          <w:b/>
          <w:bCs/>
          <w:color w:val="548DD4" w:themeColor="text2" w:themeTint="99"/>
          <w:sz w:val="22"/>
          <w:szCs w:val="22"/>
        </w:rPr>
        <w:t>History of Policy Changes</w:t>
      </w:r>
    </w:p>
    <w:tbl>
      <w:tblPr>
        <w:tblStyle w:val="TableGrid"/>
        <w:tblW w:w="0" w:type="auto"/>
        <w:tblLook w:val="04A0" w:firstRow="1" w:lastRow="0" w:firstColumn="1" w:lastColumn="0" w:noHBand="0" w:noVBand="1"/>
      </w:tblPr>
      <w:tblGrid>
        <w:gridCol w:w="1696"/>
        <w:gridCol w:w="993"/>
        <w:gridCol w:w="5162"/>
        <w:gridCol w:w="2618"/>
      </w:tblGrid>
      <w:tr w:rsidR="008304DB" w:rsidRPr="00E90674" w14:paraId="0F0A7638" w14:textId="77777777" w:rsidTr="00E90674">
        <w:tc>
          <w:tcPr>
            <w:tcW w:w="1696" w:type="dxa"/>
            <w:shd w:val="clear" w:color="auto" w:fill="C6D9F1" w:themeFill="text2" w:themeFillTint="33"/>
          </w:tcPr>
          <w:p w14:paraId="031D9A6B" w14:textId="7F005B7C" w:rsidR="008304DB" w:rsidRPr="00E90674" w:rsidRDefault="008304DB" w:rsidP="003663DB">
            <w:pPr>
              <w:pStyle w:val="BodyText3"/>
              <w:spacing w:before="120" w:after="0" w:line="276" w:lineRule="auto"/>
              <w:jc w:val="center"/>
              <w:rPr>
                <w:rFonts w:asciiTheme="minorHAnsi" w:hAnsiTheme="minorHAnsi" w:cstheme="minorHAnsi"/>
                <w:b/>
                <w:bCs/>
                <w:sz w:val="22"/>
                <w:szCs w:val="22"/>
              </w:rPr>
            </w:pPr>
            <w:r w:rsidRPr="00E90674">
              <w:rPr>
                <w:rFonts w:asciiTheme="minorHAnsi" w:hAnsiTheme="minorHAnsi" w:cstheme="minorHAnsi"/>
                <w:b/>
                <w:bCs/>
                <w:sz w:val="22"/>
                <w:szCs w:val="22"/>
              </w:rPr>
              <w:t>Date</w:t>
            </w:r>
          </w:p>
        </w:tc>
        <w:tc>
          <w:tcPr>
            <w:tcW w:w="993" w:type="dxa"/>
            <w:shd w:val="clear" w:color="auto" w:fill="C6D9F1" w:themeFill="text2" w:themeFillTint="33"/>
          </w:tcPr>
          <w:p w14:paraId="21B99D91" w14:textId="03E99759" w:rsidR="008304DB" w:rsidRPr="00E90674" w:rsidRDefault="008304DB" w:rsidP="003663DB">
            <w:pPr>
              <w:pStyle w:val="BodyText3"/>
              <w:spacing w:before="120" w:after="0" w:line="276" w:lineRule="auto"/>
              <w:jc w:val="center"/>
              <w:rPr>
                <w:rFonts w:asciiTheme="minorHAnsi" w:hAnsiTheme="minorHAnsi" w:cstheme="minorHAnsi"/>
                <w:b/>
                <w:bCs/>
                <w:sz w:val="22"/>
                <w:szCs w:val="22"/>
              </w:rPr>
            </w:pPr>
            <w:r w:rsidRPr="00E90674">
              <w:rPr>
                <w:rFonts w:asciiTheme="minorHAnsi" w:hAnsiTheme="minorHAnsi" w:cstheme="minorHAnsi"/>
                <w:b/>
                <w:bCs/>
                <w:sz w:val="22"/>
                <w:szCs w:val="22"/>
              </w:rPr>
              <w:t>Page</w:t>
            </w:r>
          </w:p>
        </w:tc>
        <w:tc>
          <w:tcPr>
            <w:tcW w:w="5162" w:type="dxa"/>
            <w:shd w:val="clear" w:color="auto" w:fill="C6D9F1" w:themeFill="text2" w:themeFillTint="33"/>
          </w:tcPr>
          <w:p w14:paraId="68DE7AF9" w14:textId="6DB77CB7" w:rsidR="008304DB" w:rsidRPr="00E90674" w:rsidRDefault="008304DB" w:rsidP="003663DB">
            <w:pPr>
              <w:pStyle w:val="BodyText3"/>
              <w:spacing w:before="120" w:after="0" w:line="276" w:lineRule="auto"/>
              <w:jc w:val="center"/>
              <w:rPr>
                <w:rFonts w:asciiTheme="minorHAnsi" w:hAnsiTheme="minorHAnsi" w:cstheme="minorHAnsi"/>
                <w:b/>
                <w:bCs/>
                <w:sz w:val="22"/>
                <w:szCs w:val="22"/>
              </w:rPr>
            </w:pPr>
            <w:r w:rsidRPr="00E90674">
              <w:rPr>
                <w:rFonts w:asciiTheme="minorHAnsi" w:hAnsiTheme="minorHAnsi" w:cstheme="minorHAnsi"/>
                <w:b/>
                <w:bCs/>
                <w:sz w:val="22"/>
                <w:szCs w:val="22"/>
              </w:rPr>
              <w:t>Change</w:t>
            </w:r>
          </w:p>
        </w:tc>
        <w:tc>
          <w:tcPr>
            <w:tcW w:w="2618" w:type="dxa"/>
            <w:shd w:val="clear" w:color="auto" w:fill="C6D9F1" w:themeFill="text2" w:themeFillTint="33"/>
          </w:tcPr>
          <w:p w14:paraId="3A20953F" w14:textId="6A165A02" w:rsidR="008304DB" w:rsidRPr="00E90674" w:rsidRDefault="008304DB" w:rsidP="003663DB">
            <w:pPr>
              <w:pStyle w:val="BodyText3"/>
              <w:spacing w:before="120" w:after="0" w:line="276" w:lineRule="auto"/>
              <w:jc w:val="center"/>
              <w:rPr>
                <w:rFonts w:asciiTheme="minorHAnsi" w:hAnsiTheme="minorHAnsi" w:cstheme="minorHAnsi"/>
                <w:b/>
                <w:bCs/>
                <w:sz w:val="22"/>
                <w:szCs w:val="22"/>
              </w:rPr>
            </w:pPr>
            <w:r w:rsidRPr="00E90674">
              <w:rPr>
                <w:rFonts w:asciiTheme="minorHAnsi" w:hAnsiTheme="minorHAnsi" w:cstheme="minorHAnsi"/>
                <w:b/>
                <w:bCs/>
                <w:sz w:val="22"/>
                <w:szCs w:val="22"/>
              </w:rPr>
              <w:t>Origin of Change</w:t>
            </w:r>
          </w:p>
        </w:tc>
      </w:tr>
      <w:tr w:rsidR="008304DB" w14:paraId="7B76DF19" w14:textId="77777777" w:rsidTr="003663DB">
        <w:tc>
          <w:tcPr>
            <w:tcW w:w="1696" w:type="dxa"/>
          </w:tcPr>
          <w:p w14:paraId="1F65FE24" w14:textId="12B283EA" w:rsidR="008304DB" w:rsidRDefault="00E90674" w:rsidP="0064626E">
            <w:pPr>
              <w:pStyle w:val="BodyText3"/>
              <w:spacing w:before="120" w:after="0" w:line="276" w:lineRule="auto"/>
              <w:rPr>
                <w:rFonts w:asciiTheme="minorHAnsi" w:hAnsiTheme="minorHAnsi" w:cstheme="minorHAnsi"/>
                <w:sz w:val="22"/>
                <w:szCs w:val="22"/>
              </w:rPr>
            </w:pPr>
            <w:r>
              <w:rPr>
                <w:rFonts w:asciiTheme="minorHAnsi" w:hAnsiTheme="minorHAnsi" w:cstheme="minorHAnsi"/>
                <w:sz w:val="22"/>
                <w:szCs w:val="22"/>
              </w:rPr>
              <w:t>Sept 2024</w:t>
            </w:r>
          </w:p>
        </w:tc>
        <w:tc>
          <w:tcPr>
            <w:tcW w:w="993" w:type="dxa"/>
          </w:tcPr>
          <w:p w14:paraId="26D35C9C" w14:textId="77777777" w:rsidR="008304DB" w:rsidRDefault="008304DB" w:rsidP="0064626E">
            <w:pPr>
              <w:pStyle w:val="BodyText3"/>
              <w:spacing w:before="120" w:after="0" w:line="276" w:lineRule="auto"/>
              <w:rPr>
                <w:rFonts w:asciiTheme="minorHAnsi" w:hAnsiTheme="minorHAnsi" w:cstheme="minorHAnsi"/>
                <w:sz w:val="22"/>
                <w:szCs w:val="22"/>
              </w:rPr>
            </w:pPr>
          </w:p>
        </w:tc>
        <w:tc>
          <w:tcPr>
            <w:tcW w:w="5162" w:type="dxa"/>
          </w:tcPr>
          <w:p w14:paraId="159482A0" w14:textId="18C4F5EE" w:rsidR="008304DB" w:rsidRDefault="00E90674" w:rsidP="0064626E">
            <w:pPr>
              <w:pStyle w:val="BodyText3"/>
              <w:spacing w:before="120" w:after="0" w:line="276" w:lineRule="auto"/>
              <w:rPr>
                <w:rFonts w:asciiTheme="minorHAnsi" w:hAnsiTheme="minorHAnsi" w:cstheme="minorHAnsi"/>
                <w:sz w:val="22"/>
                <w:szCs w:val="22"/>
              </w:rPr>
            </w:pPr>
            <w:r>
              <w:rPr>
                <w:rFonts w:asciiTheme="minorHAnsi" w:hAnsiTheme="minorHAnsi" w:cstheme="minorHAnsi"/>
                <w:sz w:val="22"/>
                <w:szCs w:val="22"/>
              </w:rPr>
              <w:t>Updated in line with KCSIE</w:t>
            </w:r>
          </w:p>
        </w:tc>
        <w:tc>
          <w:tcPr>
            <w:tcW w:w="2618" w:type="dxa"/>
          </w:tcPr>
          <w:p w14:paraId="7D63DF35" w14:textId="54295FEA" w:rsidR="008304DB" w:rsidRDefault="00E90674" w:rsidP="0064626E">
            <w:pPr>
              <w:pStyle w:val="BodyText3"/>
              <w:spacing w:before="120" w:after="0" w:line="276" w:lineRule="auto"/>
              <w:rPr>
                <w:rFonts w:asciiTheme="minorHAnsi" w:hAnsiTheme="minorHAnsi" w:cstheme="minorHAnsi"/>
                <w:sz w:val="22"/>
                <w:szCs w:val="22"/>
              </w:rPr>
            </w:pPr>
            <w:r>
              <w:rPr>
                <w:rFonts w:asciiTheme="minorHAnsi" w:hAnsiTheme="minorHAnsi" w:cstheme="minorHAnsi"/>
                <w:sz w:val="22"/>
                <w:szCs w:val="22"/>
              </w:rPr>
              <w:t>KCSIE 2024</w:t>
            </w:r>
          </w:p>
        </w:tc>
      </w:tr>
      <w:tr w:rsidR="008304DB" w14:paraId="593DBF64" w14:textId="77777777" w:rsidTr="003663DB">
        <w:tc>
          <w:tcPr>
            <w:tcW w:w="1696" w:type="dxa"/>
          </w:tcPr>
          <w:p w14:paraId="1A59C330" w14:textId="13B428D7" w:rsidR="008304DB" w:rsidRDefault="0018764F" w:rsidP="0064626E">
            <w:pPr>
              <w:pStyle w:val="BodyText3"/>
              <w:spacing w:before="120" w:after="0" w:line="276" w:lineRule="auto"/>
              <w:rPr>
                <w:rFonts w:asciiTheme="minorHAnsi" w:hAnsiTheme="minorHAnsi" w:cstheme="minorHAnsi"/>
                <w:sz w:val="22"/>
                <w:szCs w:val="22"/>
              </w:rPr>
            </w:pPr>
            <w:r>
              <w:rPr>
                <w:rFonts w:asciiTheme="minorHAnsi" w:hAnsiTheme="minorHAnsi" w:cstheme="minorHAnsi"/>
                <w:sz w:val="22"/>
                <w:szCs w:val="22"/>
              </w:rPr>
              <w:t>Sept 2025</w:t>
            </w:r>
          </w:p>
        </w:tc>
        <w:tc>
          <w:tcPr>
            <w:tcW w:w="993" w:type="dxa"/>
          </w:tcPr>
          <w:p w14:paraId="00A1BAB8" w14:textId="77777777" w:rsidR="008304DB" w:rsidRDefault="008304DB" w:rsidP="0064626E">
            <w:pPr>
              <w:pStyle w:val="BodyText3"/>
              <w:spacing w:before="120" w:after="0" w:line="276" w:lineRule="auto"/>
              <w:rPr>
                <w:rFonts w:asciiTheme="minorHAnsi" w:hAnsiTheme="minorHAnsi" w:cstheme="minorHAnsi"/>
                <w:sz w:val="22"/>
                <w:szCs w:val="22"/>
              </w:rPr>
            </w:pPr>
          </w:p>
        </w:tc>
        <w:tc>
          <w:tcPr>
            <w:tcW w:w="5162" w:type="dxa"/>
          </w:tcPr>
          <w:p w14:paraId="5784D3BF" w14:textId="482A90ED" w:rsidR="008304DB" w:rsidRDefault="0018764F" w:rsidP="0064626E">
            <w:pPr>
              <w:pStyle w:val="BodyText3"/>
              <w:spacing w:before="120" w:after="0" w:line="276" w:lineRule="auto"/>
              <w:rPr>
                <w:rFonts w:asciiTheme="minorHAnsi" w:hAnsiTheme="minorHAnsi" w:cstheme="minorHAnsi"/>
                <w:sz w:val="22"/>
                <w:szCs w:val="22"/>
              </w:rPr>
            </w:pPr>
            <w:r>
              <w:rPr>
                <w:rFonts w:asciiTheme="minorHAnsi" w:hAnsiTheme="minorHAnsi" w:cstheme="minorHAnsi"/>
                <w:sz w:val="22"/>
                <w:szCs w:val="22"/>
              </w:rPr>
              <w:t>Update</w:t>
            </w:r>
            <w:r w:rsidR="001331F1">
              <w:rPr>
                <w:rFonts w:asciiTheme="minorHAnsi" w:hAnsiTheme="minorHAnsi" w:cstheme="minorHAnsi"/>
                <w:sz w:val="22"/>
                <w:szCs w:val="22"/>
              </w:rPr>
              <w:t>d roles and responsibilities</w:t>
            </w:r>
          </w:p>
        </w:tc>
        <w:tc>
          <w:tcPr>
            <w:tcW w:w="2618" w:type="dxa"/>
          </w:tcPr>
          <w:p w14:paraId="1DBC3B5A" w14:textId="7EF2F1AF" w:rsidR="008304DB" w:rsidRDefault="0018764F" w:rsidP="0064626E">
            <w:pPr>
              <w:pStyle w:val="BodyText3"/>
              <w:spacing w:before="120" w:after="0" w:line="276" w:lineRule="auto"/>
              <w:rPr>
                <w:rFonts w:asciiTheme="minorHAnsi" w:hAnsiTheme="minorHAnsi" w:cstheme="minorHAnsi"/>
                <w:sz w:val="22"/>
                <w:szCs w:val="22"/>
              </w:rPr>
            </w:pPr>
            <w:r>
              <w:rPr>
                <w:rFonts w:asciiTheme="minorHAnsi" w:hAnsiTheme="minorHAnsi" w:cstheme="minorHAnsi"/>
                <w:sz w:val="22"/>
                <w:szCs w:val="22"/>
              </w:rPr>
              <w:t>KCSIE 2025</w:t>
            </w:r>
          </w:p>
        </w:tc>
      </w:tr>
      <w:tr w:rsidR="008304DB" w14:paraId="33F90282" w14:textId="77777777" w:rsidTr="003663DB">
        <w:tc>
          <w:tcPr>
            <w:tcW w:w="1696" w:type="dxa"/>
          </w:tcPr>
          <w:p w14:paraId="30E4350C" w14:textId="77777777" w:rsidR="008304DB" w:rsidRDefault="008304DB" w:rsidP="0064626E">
            <w:pPr>
              <w:pStyle w:val="BodyText3"/>
              <w:spacing w:before="120" w:after="0" w:line="276" w:lineRule="auto"/>
              <w:rPr>
                <w:rFonts w:asciiTheme="minorHAnsi" w:hAnsiTheme="minorHAnsi" w:cstheme="minorHAnsi"/>
                <w:sz w:val="22"/>
                <w:szCs w:val="22"/>
              </w:rPr>
            </w:pPr>
          </w:p>
        </w:tc>
        <w:tc>
          <w:tcPr>
            <w:tcW w:w="993" w:type="dxa"/>
          </w:tcPr>
          <w:p w14:paraId="3DD3DF68" w14:textId="77777777" w:rsidR="008304DB" w:rsidRDefault="008304DB" w:rsidP="0064626E">
            <w:pPr>
              <w:pStyle w:val="BodyText3"/>
              <w:spacing w:before="120" w:after="0" w:line="276" w:lineRule="auto"/>
              <w:rPr>
                <w:rFonts w:asciiTheme="minorHAnsi" w:hAnsiTheme="minorHAnsi" w:cstheme="minorHAnsi"/>
                <w:sz w:val="22"/>
                <w:szCs w:val="22"/>
              </w:rPr>
            </w:pPr>
          </w:p>
        </w:tc>
        <w:tc>
          <w:tcPr>
            <w:tcW w:w="5162" w:type="dxa"/>
          </w:tcPr>
          <w:p w14:paraId="042E6EA7" w14:textId="77777777" w:rsidR="008304DB" w:rsidRDefault="008304DB" w:rsidP="0064626E">
            <w:pPr>
              <w:pStyle w:val="BodyText3"/>
              <w:spacing w:before="120" w:after="0" w:line="276" w:lineRule="auto"/>
              <w:rPr>
                <w:rFonts w:asciiTheme="minorHAnsi" w:hAnsiTheme="minorHAnsi" w:cstheme="minorHAnsi"/>
                <w:sz w:val="22"/>
                <w:szCs w:val="22"/>
              </w:rPr>
            </w:pPr>
          </w:p>
        </w:tc>
        <w:tc>
          <w:tcPr>
            <w:tcW w:w="2618" w:type="dxa"/>
          </w:tcPr>
          <w:p w14:paraId="0457B64B" w14:textId="77777777" w:rsidR="008304DB" w:rsidRDefault="008304DB" w:rsidP="0064626E">
            <w:pPr>
              <w:pStyle w:val="BodyText3"/>
              <w:spacing w:before="120" w:after="0" w:line="276" w:lineRule="auto"/>
              <w:rPr>
                <w:rFonts w:asciiTheme="minorHAnsi" w:hAnsiTheme="minorHAnsi" w:cstheme="minorHAnsi"/>
                <w:sz w:val="22"/>
                <w:szCs w:val="22"/>
              </w:rPr>
            </w:pPr>
          </w:p>
        </w:tc>
      </w:tr>
      <w:tr w:rsidR="008304DB" w14:paraId="1FECAC4F" w14:textId="77777777" w:rsidTr="003663DB">
        <w:tc>
          <w:tcPr>
            <w:tcW w:w="1696" w:type="dxa"/>
          </w:tcPr>
          <w:p w14:paraId="72E215F5" w14:textId="77777777" w:rsidR="008304DB" w:rsidRDefault="008304DB" w:rsidP="0064626E">
            <w:pPr>
              <w:pStyle w:val="BodyText3"/>
              <w:spacing w:before="120" w:after="0" w:line="276" w:lineRule="auto"/>
              <w:rPr>
                <w:rFonts w:asciiTheme="minorHAnsi" w:hAnsiTheme="minorHAnsi" w:cstheme="minorHAnsi"/>
                <w:sz w:val="22"/>
                <w:szCs w:val="22"/>
              </w:rPr>
            </w:pPr>
          </w:p>
        </w:tc>
        <w:tc>
          <w:tcPr>
            <w:tcW w:w="993" w:type="dxa"/>
          </w:tcPr>
          <w:p w14:paraId="667144F3" w14:textId="77777777" w:rsidR="008304DB" w:rsidRDefault="008304DB" w:rsidP="0064626E">
            <w:pPr>
              <w:pStyle w:val="BodyText3"/>
              <w:spacing w:before="120" w:after="0" w:line="276" w:lineRule="auto"/>
              <w:rPr>
                <w:rFonts w:asciiTheme="minorHAnsi" w:hAnsiTheme="minorHAnsi" w:cstheme="minorHAnsi"/>
                <w:sz w:val="22"/>
                <w:szCs w:val="22"/>
              </w:rPr>
            </w:pPr>
          </w:p>
        </w:tc>
        <w:tc>
          <w:tcPr>
            <w:tcW w:w="5162" w:type="dxa"/>
          </w:tcPr>
          <w:p w14:paraId="226EFC51" w14:textId="77777777" w:rsidR="008304DB" w:rsidRDefault="008304DB" w:rsidP="0064626E">
            <w:pPr>
              <w:pStyle w:val="BodyText3"/>
              <w:spacing w:before="120" w:after="0" w:line="276" w:lineRule="auto"/>
              <w:rPr>
                <w:rFonts w:asciiTheme="minorHAnsi" w:hAnsiTheme="minorHAnsi" w:cstheme="minorHAnsi"/>
                <w:sz w:val="22"/>
                <w:szCs w:val="22"/>
              </w:rPr>
            </w:pPr>
          </w:p>
        </w:tc>
        <w:tc>
          <w:tcPr>
            <w:tcW w:w="2618" w:type="dxa"/>
          </w:tcPr>
          <w:p w14:paraId="16D26155" w14:textId="77777777" w:rsidR="008304DB" w:rsidRDefault="008304DB" w:rsidP="0064626E">
            <w:pPr>
              <w:pStyle w:val="BodyText3"/>
              <w:spacing w:before="120" w:after="0" w:line="276" w:lineRule="auto"/>
              <w:rPr>
                <w:rFonts w:asciiTheme="minorHAnsi" w:hAnsiTheme="minorHAnsi" w:cstheme="minorHAnsi"/>
                <w:sz w:val="22"/>
                <w:szCs w:val="22"/>
              </w:rPr>
            </w:pPr>
          </w:p>
        </w:tc>
      </w:tr>
    </w:tbl>
    <w:sdt>
      <w:sdtPr>
        <w:rPr>
          <w:rFonts w:ascii="Times New Roman" w:eastAsia="Times New Roman" w:hAnsi="Times New Roman" w:cs="Times New Roman"/>
          <w:b w:val="0"/>
          <w:bCs w:val="0"/>
          <w:color w:val="auto"/>
          <w:sz w:val="24"/>
          <w:szCs w:val="24"/>
          <w:lang w:val="en-GB" w:eastAsia="en-GB"/>
        </w:rPr>
        <w:id w:val="-1910608787"/>
        <w:docPartObj>
          <w:docPartGallery w:val="Table of Contents"/>
          <w:docPartUnique/>
        </w:docPartObj>
      </w:sdtPr>
      <w:sdtEndPr>
        <w:rPr>
          <w:noProof/>
        </w:rPr>
      </w:sdtEndPr>
      <w:sdtContent>
        <w:p w14:paraId="7B9CA463" w14:textId="1FB28B82" w:rsidR="000E3219" w:rsidRPr="00C74514" w:rsidRDefault="000E3219">
          <w:pPr>
            <w:pStyle w:val="TOCHeading"/>
            <w:rPr>
              <w:rFonts w:asciiTheme="minorHAnsi" w:hAnsiTheme="minorHAnsi" w:cstheme="minorHAnsi"/>
            </w:rPr>
          </w:pPr>
          <w:r w:rsidRPr="00C74514">
            <w:rPr>
              <w:rFonts w:asciiTheme="minorHAnsi" w:hAnsiTheme="minorHAnsi" w:cstheme="minorHAnsi"/>
            </w:rPr>
            <w:t>Contents</w:t>
          </w:r>
        </w:p>
        <w:p w14:paraId="1F9EAB88" w14:textId="77777777" w:rsidR="000E3219" w:rsidRPr="00C74514" w:rsidRDefault="000E3219" w:rsidP="000E3219">
          <w:pPr>
            <w:rPr>
              <w:rFonts w:asciiTheme="minorHAnsi" w:hAnsiTheme="minorHAnsi" w:cstheme="minorHAnsi"/>
              <w:lang w:val="en-US" w:eastAsia="ja-JP"/>
            </w:rPr>
          </w:pPr>
        </w:p>
        <w:p w14:paraId="7CF83D0A" w14:textId="65FDB41A" w:rsidR="000E3219" w:rsidRPr="00C74514" w:rsidRDefault="000E3219" w:rsidP="003A7FAB">
          <w:pPr>
            <w:pStyle w:val="TOC2"/>
            <w:rPr>
              <w:rFonts w:eastAsiaTheme="minorEastAsia"/>
              <w:noProof/>
              <w:sz w:val="22"/>
              <w:szCs w:val="22"/>
            </w:rPr>
          </w:pPr>
          <w:r w:rsidRPr="00C74514">
            <w:fldChar w:fldCharType="begin"/>
          </w:r>
          <w:r w:rsidRPr="00C74514">
            <w:instrText xml:space="preserve"> TOC \o "1-3" \h \z \u </w:instrText>
          </w:r>
          <w:r w:rsidRPr="00C74514">
            <w:fldChar w:fldCharType="separate"/>
          </w:r>
          <w:hyperlink w:anchor="_Toc172023133" w:history="1">
            <w:r w:rsidRPr="00C74514">
              <w:rPr>
                <w:rStyle w:val="Hyperlink"/>
                <w:noProof/>
              </w:rPr>
              <w:t>Introduction</w:t>
            </w:r>
            <w:r w:rsidRPr="00C74514">
              <w:rPr>
                <w:noProof/>
                <w:webHidden/>
              </w:rPr>
              <w:tab/>
            </w:r>
            <w:r w:rsidRPr="00C74514">
              <w:rPr>
                <w:noProof/>
                <w:webHidden/>
              </w:rPr>
              <w:fldChar w:fldCharType="begin"/>
            </w:r>
            <w:r w:rsidRPr="00C74514">
              <w:rPr>
                <w:noProof/>
                <w:webHidden/>
              </w:rPr>
              <w:instrText xml:space="preserve"> PAGEREF _Toc172023133 \h </w:instrText>
            </w:r>
            <w:r w:rsidRPr="00C74514">
              <w:rPr>
                <w:noProof/>
                <w:webHidden/>
              </w:rPr>
            </w:r>
            <w:r w:rsidRPr="00C74514">
              <w:rPr>
                <w:noProof/>
                <w:webHidden/>
              </w:rPr>
              <w:fldChar w:fldCharType="separate"/>
            </w:r>
            <w:r w:rsidR="00C74514">
              <w:rPr>
                <w:noProof/>
                <w:webHidden/>
              </w:rPr>
              <w:t>3</w:t>
            </w:r>
            <w:r w:rsidRPr="00C74514">
              <w:rPr>
                <w:noProof/>
                <w:webHidden/>
              </w:rPr>
              <w:fldChar w:fldCharType="end"/>
            </w:r>
          </w:hyperlink>
        </w:p>
        <w:p w14:paraId="5A4A94C1" w14:textId="0880A62B" w:rsidR="000E3219" w:rsidRPr="00C74514" w:rsidRDefault="008A29CD" w:rsidP="003A7FAB">
          <w:pPr>
            <w:pStyle w:val="TOC2"/>
            <w:rPr>
              <w:rFonts w:eastAsiaTheme="minorEastAsia"/>
              <w:noProof/>
              <w:sz w:val="22"/>
              <w:szCs w:val="22"/>
            </w:rPr>
          </w:pPr>
          <w:hyperlink w:anchor="_Toc172023134" w:history="1">
            <w:r w:rsidR="000E3219" w:rsidRPr="00C74514">
              <w:rPr>
                <w:rStyle w:val="Hyperlink"/>
                <w:noProof/>
              </w:rPr>
              <w:t>Scope</w:t>
            </w:r>
            <w:r w:rsidR="000E3219" w:rsidRPr="00C74514">
              <w:rPr>
                <w:noProof/>
                <w:webHidden/>
              </w:rPr>
              <w:tab/>
            </w:r>
            <w:r w:rsidR="000E3219" w:rsidRPr="00C74514">
              <w:rPr>
                <w:noProof/>
                <w:webHidden/>
              </w:rPr>
              <w:fldChar w:fldCharType="begin"/>
            </w:r>
            <w:r w:rsidR="000E3219" w:rsidRPr="00C74514">
              <w:rPr>
                <w:noProof/>
                <w:webHidden/>
              </w:rPr>
              <w:instrText xml:space="preserve"> PAGEREF _Toc172023134 \h </w:instrText>
            </w:r>
            <w:r w:rsidR="000E3219" w:rsidRPr="00C74514">
              <w:rPr>
                <w:noProof/>
                <w:webHidden/>
              </w:rPr>
            </w:r>
            <w:r w:rsidR="000E3219" w:rsidRPr="00C74514">
              <w:rPr>
                <w:noProof/>
                <w:webHidden/>
              </w:rPr>
              <w:fldChar w:fldCharType="separate"/>
            </w:r>
            <w:r w:rsidR="00C74514">
              <w:rPr>
                <w:noProof/>
                <w:webHidden/>
              </w:rPr>
              <w:t>3</w:t>
            </w:r>
            <w:r w:rsidR="000E3219" w:rsidRPr="00C74514">
              <w:rPr>
                <w:noProof/>
                <w:webHidden/>
              </w:rPr>
              <w:fldChar w:fldCharType="end"/>
            </w:r>
          </w:hyperlink>
        </w:p>
        <w:p w14:paraId="7A398E25" w14:textId="1F314072" w:rsidR="000E3219" w:rsidRPr="003A7FAB" w:rsidRDefault="00B415FE" w:rsidP="003A7FAB">
          <w:pPr>
            <w:pStyle w:val="TOC2"/>
            <w:rPr>
              <w:rFonts w:eastAsiaTheme="minorEastAsia"/>
              <w:noProof/>
              <w:sz w:val="22"/>
              <w:szCs w:val="22"/>
            </w:rPr>
          </w:pPr>
          <w:r w:rsidRPr="003A7FAB">
            <w:t>Professional</w:t>
          </w:r>
          <w:r w:rsidR="00FB7EBE" w:rsidRPr="003A7FAB">
            <w:t xml:space="preserve"> expectations</w:t>
          </w:r>
          <w:r w:rsidRPr="003A7FAB">
            <w:t xml:space="preserve">, </w:t>
          </w:r>
          <w:r w:rsidR="003A7FAB" w:rsidRPr="003A7FAB">
            <w:t>r</w:t>
          </w:r>
          <w:r w:rsidRPr="003A7FAB">
            <w:t>oles</w:t>
          </w:r>
          <w:r w:rsidR="00FB7EBE" w:rsidRPr="003A7FAB">
            <w:t xml:space="preserve"> and </w:t>
          </w:r>
          <w:r w:rsidR="003A7FAB" w:rsidRPr="003A7FAB">
            <w:t>responsibilities</w:t>
          </w:r>
          <w:r w:rsidR="001331F1">
            <w:tab/>
          </w:r>
          <w:r w:rsidR="00AF2F7A">
            <w:t>4</w:t>
          </w:r>
        </w:p>
        <w:p w14:paraId="0D0F2013" w14:textId="10082AF8" w:rsidR="000E3219" w:rsidRPr="00C74514" w:rsidRDefault="008A29CD" w:rsidP="003A7FAB">
          <w:pPr>
            <w:pStyle w:val="TOC2"/>
            <w:rPr>
              <w:rFonts w:eastAsiaTheme="minorEastAsia"/>
              <w:noProof/>
              <w:sz w:val="22"/>
              <w:szCs w:val="22"/>
            </w:rPr>
          </w:pPr>
          <w:hyperlink w:anchor="_Toc172023136" w:history="1">
            <w:r w:rsidR="000E3219" w:rsidRPr="00C74514">
              <w:rPr>
                <w:rStyle w:val="Hyperlink"/>
                <w:noProof/>
              </w:rPr>
              <w:t>Governance</w:t>
            </w:r>
            <w:r w:rsidR="000E3219" w:rsidRPr="00C74514">
              <w:rPr>
                <w:noProof/>
                <w:webHidden/>
              </w:rPr>
              <w:tab/>
            </w:r>
            <w:r w:rsidR="000E3219" w:rsidRPr="00C74514">
              <w:rPr>
                <w:noProof/>
                <w:webHidden/>
              </w:rPr>
              <w:fldChar w:fldCharType="begin"/>
            </w:r>
            <w:r w:rsidR="000E3219" w:rsidRPr="00C74514">
              <w:rPr>
                <w:noProof/>
                <w:webHidden/>
              </w:rPr>
              <w:instrText xml:space="preserve"> PAGEREF _Toc172023136 \h </w:instrText>
            </w:r>
            <w:r w:rsidR="000E3219" w:rsidRPr="00C74514">
              <w:rPr>
                <w:noProof/>
                <w:webHidden/>
              </w:rPr>
            </w:r>
            <w:r w:rsidR="000E3219" w:rsidRPr="00C74514">
              <w:rPr>
                <w:noProof/>
                <w:webHidden/>
              </w:rPr>
              <w:fldChar w:fldCharType="separate"/>
            </w:r>
            <w:r w:rsidR="00C74514">
              <w:rPr>
                <w:noProof/>
                <w:webHidden/>
              </w:rPr>
              <w:t>4</w:t>
            </w:r>
            <w:r w:rsidR="000E3219" w:rsidRPr="00C74514">
              <w:rPr>
                <w:noProof/>
                <w:webHidden/>
              </w:rPr>
              <w:fldChar w:fldCharType="end"/>
            </w:r>
          </w:hyperlink>
        </w:p>
        <w:p w14:paraId="184E2B7B" w14:textId="18A0102C" w:rsidR="000E3219" w:rsidRPr="00C74514" w:rsidRDefault="008A29CD" w:rsidP="003A7FAB">
          <w:pPr>
            <w:pStyle w:val="TOC2"/>
            <w:rPr>
              <w:rFonts w:eastAsiaTheme="minorEastAsia"/>
              <w:noProof/>
              <w:sz w:val="22"/>
              <w:szCs w:val="22"/>
            </w:rPr>
          </w:pPr>
          <w:hyperlink w:anchor="_Toc172023137" w:history="1">
            <w:r w:rsidR="000E3219" w:rsidRPr="00C74514">
              <w:rPr>
                <w:rStyle w:val="Hyperlink"/>
                <w:rFonts w:eastAsia="Arial"/>
                <w:noProof/>
              </w:rPr>
              <w:t>Monitoring and Review</w:t>
            </w:r>
            <w:r w:rsidR="000E3219" w:rsidRPr="00C74514">
              <w:rPr>
                <w:noProof/>
                <w:webHidden/>
              </w:rPr>
              <w:tab/>
            </w:r>
            <w:r w:rsidR="000E3219" w:rsidRPr="00C74514">
              <w:rPr>
                <w:noProof/>
                <w:webHidden/>
              </w:rPr>
              <w:fldChar w:fldCharType="begin"/>
            </w:r>
            <w:r w:rsidR="000E3219" w:rsidRPr="00C74514">
              <w:rPr>
                <w:noProof/>
                <w:webHidden/>
              </w:rPr>
              <w:instrText xml:space="preserve"> PAGEREF _Toc172023137 \h </w:instrText>
            </w:r>
            <w:r w:rsidR="000E3219" w:rsidRPr="00C74514">
              <w:rPr>
                <w:noProof/>
                <w:webHidden/>
              </w:rPr>
            </w:r>
            <w:r w:rsidR="000E3219" w:rsidRPr="00C74514">
              <w:rPr>
                <w:noProof/>
                <w:webHidden/>
              </w:rPr>
              <w:fldChar w:fldCharType="separate"/>
            </w:r>
            <w:r w:rsidR="00C74514">
              <w:rPr>
                <w:noProof/>
                <w:webHidden/>
              </w:rPr>
              <w:t>5</w:t>
            </w:r>
            <w:r w:rsidR="000E3219" w:rsidRPr="00C74514">
              <w:rPr>
                <w:noProof/>
                <w:webHidden/>
              </w:rPr>
              <w:fldChar w:fldCharType="end"/>
            </w:r>
          </w:hyperlink>
        </w:p>
        <w:p w14:paraId="09E6D877" w14:textId="73B203C4" w:rsidR="000E3219" w:rsidRPr="00C74514" w:rsidRDefault="008A29CD" w:rsidP="003A7FAB">
          <w:pPr>
            <w:pStyle w:val="TOC2"/>
            <w:rPr>
              <w:rFonts w:eastAsiaTheme="minorEastAsia"/>
              <w:noProof/>
              <w:sz w:val="22"/>
              <w:szCs w:val="22"/>
            </w:rPr>
          </w:pPr>
          <w:hyperlink w:anchor="_Toc172023138" w:history="1">
            <w:r w:rsidR="000E3219" w:rsidRPr="00C74514">
              <w:rPr>
                <w:rStyle w:val="Hyperlink"/>
                <w:noProof/>
              </w:rPr>
              <w:t>Mandatory procedures – Staff and adults at school</w:t>
            </w:r>
            <w:r w:rsidR="000E3219" w:rsidRPr="00C74514">
              <w:rPr>
                <w:noProof/>
                <w:webHidden/>
              </w:rPr>
              <w:tab/>
            </w:r>
            <w:r w:rsidR="000E3219" w:rsidRPr="00C74514">
              <w:rPr>
                <w:noProof/>
                <w:webHidden/>
              </w:rPr>
              <w:fldChar w:fldCharType="begin"/>
            </w:r>
            <w:r w:rsidR="000E3219" w:rsidRPr="00C74514">
              <w:rPr>
                <w:noProof/>
                <w:webHidden/>
              </w:rPr>
              <w:instrText xml:space="preserve"> PAGEREF _Toc172023138 \h </w:instrText>
            </w:r>
            <w:r w:rsidR="000E3219" w:rsidRPr="00C74514">
              <w:rPr>
                <w:noProof/>
                <w:webHidden/>
              </w:rPr>
            </w:r>
            <w:r w:rsidR="000E3219" w:rsidRPr="00C74514">
              <w:rPr>
                <w:noProof/>
                <w:webHidden/>
              </w:rPr>
              <w:fldChar w:fldCharType="separate"/>
            </w:r>
            <w:r w:rsidR="00C74514">
              <w:rPr>
                <w:noProof/>
                <w:webHidden/>
              </w:rPr>
              <w:t>5</w:t>
            </w:r>
            <w:r w:rsidR="000E3219" w:rsidRPr="00C74514">
              <w:rPr>
                <w:noProof/>
                <w:webHidden/>
              </w:rPr>
              <w:fldChar w:fldCharType="end"/>
            </w:r>
          </w:hyperlink>
        </w:p>
        <w:p w14:paraId="780B0B58" w14:textId="7F8AA582" w:rsidR="000E3219" w:rsidRPr="00C74514" w:rsidRDefault="008A29CD" w:rsidP="003A7FAB">
          <w:pPr>
            <w:pStyle w:val="TOC2"/>
            <w:rPr>
              <w:rFonts w:eastAsiaTheme="minorEastAsia"/>
              <w:noProof/>
              <w:sz w:val="22"/>
              <w:szCs w:val="22"/>
            </w:rPr>
          </w:pPr>
          <w:hyperlink w:anchor="_Toc172023139" w:history="1">
            <w:r w:rsidR="000E3219" w:rsidRPr="00C74514">
              <w:rPr>
                <w:rStyle w:val="Hyperlink"/>
                <w:noProof/>
              </w:rPr>
              <w:t>Mandatory procedures – Supporting children</w:t>
            </w:r>
            <w:r w:rsidR="000E3219" w:rsidRPr="00C74514">
              <w:rPr>
                <w:noProof/>
                <w:webHidden/>
              </w:rPr>
              <w:tab/>
            </w:r>
            <w:r w:rsidR="000E3219" w:rsidRPr="00C74514">
              <w:rPr>
                <w:noProof/>
                <w:webHidden/>
              </w:rPr>
              <w:fldChar w:fldCharType="begin"/>
            </w:r>
            <w:r w:rsidR="000E3219" w:rsidRPr="00C74514">
              <w:rPr>
                <w:noProof/>
                <w:webHidden/>
              </w:rPr>
              <w:instrText xml:space="preserve"> PAGEREF _Toc172023139 \h </w:instrText>
            </w:r>
            <w:r w:rsidR="000E3219" w:rsidRPr="00C74514">
              <w:rPr>
                <w:noProof/>
                <w:webHidden/>
              </w:rPr>
            </w:r>
            <w:r w:rsidR="000E3219" w:rsidRPr="00C74514">
              <w:rPr>
                <w:noProof/>
                <w:webHidden/>
              </w:rPr>
              <w:fldChar w:fldCharType="separate"/>
            </w:r>
            <w:r w:rsidR="00C74514">
              <w:rPr>
                <w:noProof/>
                <w:webHidden/>
              </w:rPr>
              <w:t>10</w:t>
            </w:r>
            <w:r w:rsidR="000E3219" w:rsidRPr="00C74514">
              <w:rPr>
                <w:noProof/>
                <w:webHidden/>
              </w:rPr>
              <w:fldChar w:fldCharType="end"/>
            </w:r>
          </w:hyperlink>
        </w:p>
        <w:p w14:paraId="5ABF1F0F" w14:textId="109A65B5" w:rsidR="000E3219" w:rsidRPr="00C74514" w:rsidRDefault="008A29CD" w:rsidP="003A7FAB">
          <w:pPr>
            <w:pStyle w:val="TOC2"/>
            <w:rPr>
              <w:rFonts w:eastAsiaTheme="minorEastAsia"/>
              <w:noProof/>
              <w:sz w:val="22"/>
              <w:szCs w:val="22"/>
            </w:rPr>
          </w:pPr>
          <w:hyperlink w:anchor="_Toc172023140" w:history="1">
            <w:r w:rsidR="000E3219" w:rsidRPr="00C74514">
              <w:rPr>
                <w:rStyle w:val="Hyperlink"/>
                <w:noProof/>
              </w:rPr>
              <w:t>Mandatory procedures – Specific forms of abuse and safeguarding issues</w:t>
            </w:r>
            <w:r w:rsidR="000E3219" w:rsidRPr="00C74514">
              <w:rPr>
                <w:noProof/>
                <w:webHidden/>
              </w:rPr>
              <w:tab/>
            </w:r>
            <w:r w:rsidR="000E3219" w:rsidRPr="00C74514">
              <w:rPr>
                <w:noProof/>
                <w:webHidden/>
              </w:rPr>
              <w:fldChar w:fldCharType="begin"/>
            </w:r>
            <w:r w:rsidR="000E3219" w:rsidRPr="00C74514">
              <w:rPr>
                <w:noProof/>
                <w:webHidden/>
              </w:rPr>
              <w:instrText xml:space="preserve"> PAGEREF _Toc172023140 \h </w:instrText>
            </w:r>
            <w:r w:rsidR="000E3219" w:rsidRPr="00C74514">
              <w:rPr>
                <w:noProof/>
                <w:webHidden/>
              </w:rPr>
            </w:r>
            <w:r w:rsidR="000E3219" w:rsidRPr="00C74514">
              <w:rPr>
                <w:noProof/>
                <w:webHidden/>
              </w:rPr>
              <w:fldChar w:fldCharType="separate"/>
            </w:r>
            <w:r w:rsidR="00C74514">
              <w:rPr>
                <w:noProof/>
                <w:webHidden/>
              </w:rPr>
              <w:t>12</w:t>
            </w:r>
            <w:r w:rsidR="000E3219" w:rsidRPr="00C74514">
              <w:rPr>
                <w:noProof/>
                <w:webHidden/>
              </w:rPr>
              <w:fldChar w:fldCharType="end"/>
            </w:r>
          </w:hyperlink>
        </w:p>
        <w:p w14:paraId="71177875" w14:textId="214AFC24" w:rsidR="000E3219" w:rsidRPr="00C74514" w:rsidRDefault="008A29CD" w:rsidP="003A7FAB">
          <w:pPr>
            <w:pStyle w:val="TOC2"/>
            <w:rPr>
              <w:rFonts w:eastAsiaTheme="minorEastAsia"/>
              <w:noProof/>
              <w:sz w:val="22"/>
              <w:szCs w:val="22"/>
            </w:rPr>
          </w:pPr>
          <w:hyperlink w:anchor="_Toc172023141" w:history="1">
            <w:r w:rsidR="000E3219" w:rsidRPr="00C74514">
              <w:rPr>
                <w:rStyle w:val="Hyperlink"/>
                <w:noProof/>
              </w:rPr>
              <w:t>Staff training</w:t>
            </w:r>
            <w:r w:rsidR="000E3219" w:rsidRPr="00C74514">
              <w:rPr>
                <w:noProof/>
                <w:webHidden/>
              </w:rPr>
              <w:tab/>
            </w:r>
            <w:r w:rsidR="000E3219" w:rsidRPr="00C74514">
              <w:rPr>
                <w:noProof/>
                <w:webHidden/>
              </w:rPr>
              <w:fldChar w:fldCharType="begin"/>
            </w:r>
            <w:r w:rsidR="000E3219" w:rsidRPr="00C74514">
              <w:rPr>
                <w:noProof/>
                <w:webHidden/>
              </w:rPr>
              <w:instrText xml:space="preserve"> PAGEREF _Toc172023141 \h </w:instrText>
            </w:r>
            <w:r w:rsidR="000E3219" w:rsidRPr="00C74514">
              <w:rPr>
                <w:noProof/>
                <w:webHidden/>
              </w:rPr>
            </w:r>
            <w:r w:rsidR="000E3219" w:rsidRPr="00C74514">
              <w:rPr>
                <w:noProof/>
                <w:webHidden/>
              </w:rPr>
              <w:fldChar w:fldCharType="separate"/>
            </w:r>
            <w:r w:rsidR="00C74514">
              <w:rPr>
                <w:noProof/>
                <w:webHidden/>
              </w:rPr>
              <w:t>14</w:t>
            </w:r>
            <w:r w:rsidR="000E3219" w:rsidRPr="00C74514">
              <w:rPr>
                <w:noProof/>
                <w:webHidden/>
              </w:rPr>
              <w:fldChar w:fldCharType="end"/>
            </w:r>
          </w:hyperlink>
        </w:p>
        <w:p w14:paraId="435B61B3" w14:textId="2C7523EE" w:rsidR="000E3219" w:rsidRDefault="000E3219">
          <w:r w:rsidRPr="00C74514">
            <w:rPr>
              <w:rFonts w:asciiTheme="minorHAnsi" w:hAnsiTheme="minorHAnsi" w:cstheme="minorHAnsi"/>
              <w:b/>
              <w:bCs/>
              <w:noProof/>
            </w:rPr>
            <w:fldChar w:fldCharType="end"/>
          </w:r>
        </w:p>
      </w:sdtContent>
    </w:sdt>
    <w:p w14:paraId="28B90A3C" w14:textId="619EB932" w:rsidR="000E3219" w:rsidRDefault="000E3219"/>
    <w:p w14:paraId="34183816" w14:textId="77777777" w:rsidR="008304DB" w:rsidRDefault="008304DB" w:rsidP="0064626E">
      <w:pPr>
        <w:pStyle w:val="BodyText3"/>
        <w:spacing w:before="120" w:after="0" w:line="276" w:lineRule="auto"/>
        <w:ind w:hanging="11"/>
        <w:rPr>
          <w:rFonts w:asciiTheme="minorHAnsi" w:hAnsiTheme="minorHAnsi" w:cstheme="minorHAnsi"/>
          <w:sz w:val="22"/>
          <w:szCs w:val="22"/>
        </w:rPr>
      </w:pPr>
    </w:p>
    <w:p w14:paraId="409406E1" w14:textId="2AF80C29" w:rsidR="000E3219" w:rsidRDefault="000E3219">
      <w:pPr>
        <w:rPr>
          <w:rFonts w:asciiTheme="minorHAnsi" w:hAnsiTheme="minorHAnsi" w:cstheme="minorHAnsi"/>
          <w:sz w:val="22"/>
          <w:szCs w:val="22"/>
        </w:rPr>
      </w:pPr>
      <w:r>
        <w:rPr>
          <w:rFonts w:asciiTheme="minorHAnsi" w:hAnsiTheme="minorHAnsi" w:cstheme="minorHAnsi"/>
          <w:sz w:val="22"/>
          <w:szCs w:val="22"/>
        </w:rPr>
        <w:br w:type="page"/>
      </w:r>
    </w:p>
    <w:p w14:paraId="122F842B" w14:textId="77777777" w:rsidR="001305D8" w:rsidRDefault="001305D8" w:rsidP="0064626E">
      <w:pPr>
        <w:pStyle w:val="BodyText3"/>
        <w:spacing w:before="120" w:after="0" w:line="276" w:lineRule="auto"/>
        <w:ind w:hanging="11"/>
        <w:rPr>
          <w:rFonts w:asciiTheme="minorHAnsi" w:hAnsiTheme="minorHAnsi" w:cstheme="minorHAnsi"/>
          <w:sz w:val="22"/>
          <w:szCs w:val="22"/>
        </w:rPr>
      </w:pPr>
    </w:p>
    <w:tbl>
      <w:tblPr>
        <w:tblStyle w:val="TableGrid"/>
        <w:tblW w:w="0" w:type="auto"/>
        <w:shd w:val="clear" w:color="auto" w:fill="C6D9F1" w:themeFill="text2" w:themeFillTint="33"/>
        <w:tblLook w:val="04A0" w:firstRow="1" w:lastRow="0" w:firstColumn="1" w:lastColumn="0" w:noHBand="0" w:noVBand="1"/>
      </w:tblPr>
      <w:tblGrid>
        <w:gridCol w:w="10469"/>
      </w:tblGrid>
      <w:tr w:rsidR="001305D8" w14:paraId="3AC087B8" w14:textId="77777777" w:rsidTr="001305D8">
        <w:tc>
          <w:tcPr>
            <w:tcW w:w="10469" w:type="dxa"/>
            <w:shd w:val="clear" w:color="auto" w:fill="C6D9F1" w:themeFill="text2" w:themeFillTint="33"/>
          </w:tcPr>
          <w:p w14:paraId="2CE3D073" w14:textId="15DF48ED" w:rsidR="001305D8" w:rsidRPr="000E3219" w:rsidRDefault="001305D8" w:rsidP="000E3219">
            <w:pPr>
              <w:pStyle w:val="Heading2"/>
              <w:rPr>
                <w:rFonts w:asciiTheme="minorHAnsi" w:hAnsiTheme="minorHAnsi" w:cstheme="minorHAnsi"/>
                <w:sz w:val="22"/>
                <w:szCs w:val="22"/>
              </w:rPr>
            </w:pPr>
            <w:bookmarkStart w:id="0" w:name="_Toc172023133"/>
            <w:r w:rsidRPr="000E3219">
              <w:rPr>
                <w:rFonts w:asciiTheme="minorHAnsi" w:hAnsiTheme="minorHAnsi" w:cstheme="minorHAnsi"/>
              </w:rPr>
              <w:t>Introduction</w:t>
            </w:r>
            <w:bookmarkEnd w:id="0"/>
          </w:p>
        </w:tc>
      </w:tr>
    </w:tbl>
    <w:p w14:paraId="522FE2B6" w14:textId="5585AAB9" w:rsidR="00E163EA" w:rsidRPr="00EB1FDC" w:rsidRDefault="001C0FFA" w:rsidP="0064626E">
      <w:pPr>
        <w:pStyle w:val="BodyText3"/>
        <w:spacing w:before="120" w:after="0" w:line="276" w:lineRule="auto"/>
        <w:ind w:hanging="11"/>
        <w:rPr>
          <w:rFonts w:asciiTheme="minorHAnsi" w:hAnsiTheme="minorHAnsi" w:cstheme="minorHAnsi"/>
          <w:sz w:val="22"/>
          <w:szCs w:val="22"/>
        </w:rPr>
      </w:pPr>
      <w:r>
        <w:rPr>
          <w:rFonts w:asciiTheme="minorHAnsi" w:hAnsiTheme="minorHAnsi" w:cstheme="minorHAnsi"/>
          <w:sz w:val="22"/>
          <w:szCs w:val="22"/>
        </w:rPr>
        <w:t>Magna Learning Partnership (MLP)</w:t>
      </w:r>
      <w:r w:rsidR="00E163EA" w:rsidRPr="00EB1FDC">
        <w:rPr>
          <w:rFonts w:asciiTheme="minorHAnsi" w:hAnsiTheme="minorHAnsi" w:cstheme="minorHAnsi"/>
          <w:i/>
          <w:iCs/>
          <w:sz w:val="22"/>
          <w:szCs w:val="22"/>
        </w:rPr>
        <w:t xml:space="preserve"> </w:t>
      </w:r>
      <w:r w:rsidR="00E163EA" w:rsidRPr="00EB1FDC">
        <w:rPr>
          <w:rFonts w:asciiTheme="minorHAnsi" w:hAnsiTheme="minorHAnsi" w:cstheme="minorHAnsi"/>
          <w:sz w:val="22"/>
          <w:szCs w:val="22"/>
        </w:rPr>
        <w:t>is committed to safeguarding and promoting the welfare of children.</w:t>
      </w:r>
      <w:r w:rsidR="001061BD" w:rsidRPr="00EB1FDC">
        <w:rPr>
          <w:rFonts w:asciiTheme="minorHAnsi" w:hAnsiTheme="minorHAnsi" w:cstheme="minorHAnsi"/>
          <w:sz w:val="22"/>
          <w:szCs w:val="22"/>
        </w:rPr>
        <w:t xml:space="preserve"> </w:t>
      </w:r>
      <w:r w:rsidR="00E163EA" w:rsidRPr="00EB1FDC">
        <w:rPr>
          <w:rFonts w:asciiTheme="minorHAnsi" w:hAnsiTheme="minorHAnsi" w:cstheme="minorHAnsi"/>
          <w:sz w:val="22"/>
          <w:szCs w:val="22"/>
        </w:rPr>
        <w:t xml:space="preserve">We will fulfil our local and national responsibilities as laid out in the following </w:t>
      </w:r>
      <w:r w:rsidR="00C11F61" w:rsidRPr="00EB1FDC">
        <w:rPr>
          <w:rFonts w:asciiTheme="minorHAnsi" w:hAnsiTheme="minorHAnsi" w:cstheme="minorHAnsi"/>
          <w:sz w:val="22"/>
          <w:szCs w:val="22"/>
        </w:rPr>
        <w:t xml:space="preserve">key </w:t>
      </w:r>
      <w:r w:rsidR="00E163EA" w:rsidRPr="00EB1FDC">
        <w:rPr>
          <w:rFonts w:asciiTheme="minorHAnsi" w:hAnsiTheme="minorHAnsi" w:cstheme="minorHAnsi"/>
          <w:sz w:val="22"/>
          <w:szCs w:val="22"/>
        </w:rPr>
        <w:t>documents:</w:t>
      </w:r>
    </w:p>
    <w:p w14:paraId="12193A1C" w14:textId="27D66B03" w:rsidR="009C28AD" w:rsidRPr="00EB1FDC" w:rsidRDefault="009C28AD" w:rsidP="0009330D">
      <w:pPr>
        <w:pStyle w:val="ListParagraph"/>
        <w:numPr>
          <w:ilvl w:val="0"/>
          <w:numId w:val="7"/>
        </w:numPr>
        <w:spacing w:line="276" w:lineRule="auto"/>
        <w:ind w:left="714" w:hanging="357"/>
        <w:rPr>
          <w:rFonts w:asciiTheme="minorHAnsi" w:eastAsia="Times New Roman" w:hAnsiTheme="minorHAnsi" w:cstheme="minorHAnsi"/>
          <w:sz w:val="22"/>
          <w:szCs w:val="22"/>
        </w:rPr>
      </w:pPr>
      <w:r w:rsidRPr="00EB1FDC">
        <w:rPr>
          <w:rFonts w:asciiTheme="minorHAnsi" w:hAnsiTheme="minorHAnsi" w:cstheme="minorHAnsi"/>
          <w:sz w:val="22"/>
          <w:szCs w:val="22"/>
        </w:rPr>
        <w:t>Working Together to Safeguard Children (</w:t>
      </w:r>
      <w:r w:rsidR="00ED51DB" w:rsidRPr="00EB1FDC">
        <w:rPr>
          <w:rFonts w:asciiTheme="minorHAnsi" w:hAnsiTheme="minorHAnsi" w:cstheme="minorHAnsi"/>
          <w:sz w:val="22"/>
          <w:szCs w:val="22"/>
        </w:rPr>
        <w:t>20</w:t>
      </w:r>
      <w:r w:rsidR="00D90334" w:rsidRPr="00EB1FDC">
        <w:rPr>
          <w:rFonts w:asciiTheme="minorHAnsi" w:hAnsiTheme="minorHAnsi" w:cstheme="minorHAnsi"/>
          <w:sz w:val="22"/>
          <w:szCs w:val="22"/>
        </w:rPr>
        <w:t>23</w:t>
      </w:r>
      <w:r w:rsidRPr="00EB1FDC">
        <w:rPr>
          <w:rFonts w:asciiTheme="minorHAnsi" w:hAnsiTheme="minorHAnsi" w:cstheme="minorHAnsi"/>
          <w:sz w:val="22"/>
          <w:szCs w:val="22"/>
        </w:rPr>
        <w:t>)</w:t>
      </w:r>
    </w:p>
    <w:p w14:paraId="6CD6FD6A" w14:textId="5594AE6F" w:rsidR="00E163EA" w:rsidRPr="00EB1FDC" w:rsidRDefault="00E163EA" w:rsidP="0009330D">
      <w:pPr>
        <w:pStyle w:val="ListParagraph"/>
        <w:numPr>
          <w:ilvl w:val="0"/>
          <w:numId w:val="7"/>
        </w:numPr>
        <w:spacing w:line="276" w:lineRule="auto"/>
        <w:rPr>
          <w:rFonts w:asciiTheme="minorHAnsi" w:eastAsia="Times New Roman" w:hAnsiTheme="minorHAnsi" w:cstheme="minorHAnsi"/>
          <w:sz w:val="22"/>
          <w:szCs w:val="22"/>
        </w:rPr>
      </w:pPr>
      <w:r w:rsidRPr="00EB1FDC">
        <w:rPr>
          <w:rFonts w:asciiTheme="minorHAnsi" w:eastAsia="Times New Roman" w:hAnsiTheme="minorHAnsi" w:cstheme="minorHAnsi"/>
          <w:sz w:val="22"/>
          <w:szCs w:val="22"/>
        </w:rPr>
        <w:t>Keeping Children Safe in Education (20</w:t>
      </w:r>
      <w:r w:rsidR="00A561FF" w:rsidRPr="00EB1FDC">
        <w:rPr>
          <w:rFonts w:asciiTheme="minorHAnsi" w:eastAsia="Times New Roman" w:hAnsiTheme="minorHAnsi" w:cstheme="minorHAnsi"/>
          <w:sz w:val="22"/>
          <w:szCs w:val="22"/>
        </w:rPr>
        <w:t>2</w:t>
      </w:r>
      <w:r w:rsidR="0018764F">
        <w:rPr>
          <w:rFonts w:asciiTheme="minorHAnsi" w:eastAsia="Times New Roman" w:hAnsiTheme="minorHAnsi" w:cstheme="minorHAnsi"/>
          <w:sz w:val="22"/>
          <w:szCs w:val="22"/>
        </w:rPr>
        <w:t>5</w:t>
      </w:r>
      <w:r w:rsidRPr="00EB1FDC">
        <w:rPr>
          <w:rFonts w:asciiTheme="minorHAnsi" w:eastAsia="Times New Roman" w:hAnsiTheme="minorHAnsi" w:cstheme="minorHAnsi"/>
          <w:sz w:val="22"/>
          <w:szCs w:val="22"/>
        </w:rPr>
        <w:t>)</w:t>
      </w:r>
    </w:p>
    <w:p w14:paraId="0EC4C306" w14:textId="22374250" w:rsidR="00E163EA" w:rsidRPr="00EB1FDC" w:rsidRDefault="008A29CD" w:rsidP="0009330D">
      <w:pPr>
        <w:pStyle w:val="ListParagraph"/>
        <w:numPr>
          <w:ilvl w:val="0"/>
          <w:numId w:val="7"/>
        </w:numPr>
        <w:spacing w:line="276" w:lineRule="auto"/>
        <w:rPr>
          <w:rFonts w:asciiTheme="minorHAnsi" w:eastAsia="Times New Roman" w:hAnsiTheme="minorHAnsi" w:cstheme="minorHAnsi"/>
          <w:sz w:val="22"/>
          <w:szCs w:val="22"/>
        </w:rPr>
      </w:pPr>
      <w:hyperlink r:id="rId13" w:history="1">
        <w:r w:rsidR="00A44AAD" w:rsidRPr="00EB1FDC">
          <w:rPr>
            <w:rFonts w:asciiTheme="minorHAnsi" w:eastAsia="Times New Roman" w:hAnsiTheme="minorHAnsi" w:cstheme="minorHAnsi"/>
            <w:sz w:val="22"/>
            <w:szCs w:val="22"/>
          </w:rPr>
          <w:t>The p</w:t>
        </w:r>
        <w:r w:rsidR="00E163EA" w:rsidRPr="00EB1FDC">
          <w:rPr>
            <w:rFonts w:asciiTheme="minorHAnsi" w:eastAsia="Times New Roman" w:hAnsiTheme="minorHAnsi" w:cstheme="minorHAnsi"/>
            <w:sz w:val="22"/>
            <w:szCs w:val="22"/>
          </w:rPr>
          <w:t xml:space="preserve">rocedures of </w:t>
        </w:r>
        <w:r w:rsidR="003E420C" w:rsidRPr="00EB1FDC">
          <w:rPr>
            <w:rFonts w:asciiTheme="minorHAnsi" w:eastAsia="Times New Roman" w:hAnsiTheme="minorHAnsi" w:cstheme="minorHAnsi"/>
            <w:sz w:val="22"/>
            <w:szCs w:val="22"/>
          </w:rPr>
          <w:t>the</w:t>
        </w:r>
      </w:hyperlink>
      <w:r w:rsidR="003E420C" w:rsidRPr="00EB1FDC">
        <w:rPr>
          <w:rFonts w:asciiTheme="minorHAnsi" w:eastAsia="Times New Roman" w:hAnsiTheme="minorHAnsi" w:cstheme="minorHAnsi"/>
          <w:sz w:val="22"/>
          <w:szCs w:val="22"/>
        </w:rPr>
        <w:t xml:space="preserve"> Safeguarding Vulnerable People Partnership (formerly WSCB) </w:t>
      </w:r>
      <w:r w:rsidR="00E163EA" w:rsidRPr="00EB1FDC">
        <w:rPr>
          <w:rFonts w:asciiTheme="minorHAnsi" w:eastAsia="Times New Roman" w:hAnsiTheme="minorHAnsi" w:cstheme="minorHAnsi"/>
          <w:sz w:val="22"/>
          <w:szCs w:val="22"/>
        </w:rPr>
        <w:t xml:space="preserve"> </w:t>
      </w:r>
    </w:p>
    <w:p w14:paraId="3CF7C31D" w14:textId="69AA8F80" w:rsidR="005C0FDC" w:rsidRPr="00EB1FDC" w:rsidRDefault="005C0FDC" w:rsidP="0009330D">
      <w:pPr>
        <w:pStyle w:val="ListParagraph"/>
        <w:numPr>
          <w:ilvl w:val="0"/>
          <w:numId w:val="7"/>
        </w:numPr>
        <w:spacing w:line="276" w:lineRule="auto"/>
        <w:ind w:left="714" w:hanging="357"/>
        <w:rPr>
          <w:rFonts w:asciiTheme="minorHAnsi" w:eastAsia="Times New Roman" w:hAnsiTheme="minorHAnsi" w:cstheme="minorHAnsi"/>
          <w:sz w:val="22"/>
          <w:szCs w:val="22"/>
        </w:rPr>
      </w:pPr>
      <w:r w:rsidRPr="00EB1FDC">
        <w:rPr>
          <w:rFonts w:asciiTheme="minorHAnsi" w:eastAsia="Times New Roman" w:hAnsiTheme="minorHAnsi" w:cstheme="minorHAnsi"/>
          <w:sz w:val="22"/>
          <w:szCs w:val="22"/>
        </w:rPr>
        <w:t xml:space="preserve">Information sharing - </w:t>
      </w:r>
      <w:r w:rsidRPr="00EB1FDC">
        <w:rPr>
          <w:rFonts w:asciiTheme="minorHAnsi" w:hAnsiTheme="minorHAnsi" w:cstheme="minorHAnsi"/>
          <w:sz w:val="22"/>
          <w:szCs w:val="22"/>
        </w:rPr>
        <w:t>Advice for practitioners providing safeguarding services to children, young people, parents and carers (20</w:t>
      </w:r>
      <w:r w:rsidR="00CD1C4D" w:rsidRPr="00EB1FDC">
        <w:rPr>
          <w:rFonts w:asciiTheme="minorHAnsi" w:hAnsiTheme="minorHAnsi" w:cstheme="minorHAnsi"/>
          <w:sz w:val="22"/>
          <w:szCs w:val="22"/>
        </w:rPr>
        <w:t>24</w:t>
      </w:r>
      <w:r w:rsidRPr="00EB1FDC">
        <w:rPr>
          <w:rFonts w:asciiTheme="minorHAnsi" w:hAnsiTheme="minorHAnsi" w:cstheme="minorHAnsi"/>
          <w:sz w:val="22"/>
          <w:szCs w:val="22"/>
        </w:rPr>
        <w:t>)</w:t>
      </w:r>
      <w:r w:rsidR="009C60C5" w:rsidRPr="00EB1FDC">
        <w:rPr>
          <w:rFonts w:asciiTheme="minorHAnsi" w:hAnsiTheme="minorHAnsi" w:cstheme="minorHAnsi"/>
          <w:sz w:val="22"/>
          <w:szCs w:val="22"/>
        </w:rPr>
        <w:t xml:space="preserve"> </w:t>
      </w:r>
    </w:p>
    <w:p w14:paraId="4BA2C153" w14:textId="77777777" w:rsidR="00C242A2" w:rsidRPr="00EB1FDC" w:rsidRDefault="008616CC" w:rsidP="0064626E">
      <w:pPr>
        <w:autoSpaceDE w:val="0"/>
        <w:autoSpaceDN w:val="0"/>
        <w:adjustRightInd w:val="0"/>
        <w:spacing w:before="120" w:line="276" w:lineRule="auto"/>
        <w:rPr>
          <w:rFonts w:asciiTheme="minorHAnsi" w:hAnsiTheme="minorHAnsi" w:cstheme="minorHAnsi"/>
          <w:sz w:val="22"/>
          <w:szCs w:val="22"/>
        </w:rPr>
      </w:pPr>
      <w:r w:rsidRPr="00EB1FDC">
        <w:rPr>
          <w:rFonts w:asciiTheme="minorHAnsi" w:hAnsiTheme="minorHAnsi" w:cstheme="minorHAnsi"/>
          <w:sz w:val="22"/>
          <w:szCs w:val="22"/>
        </w:rPr>
        <w:t xml:space="preserve">The aim of this policy is to </w:t>
      </w:r>
      <w:r w:rsidR="00C242A2" w:rsidRPr="00EB1FDC">
        <w:rPr>
          <w:rFonts w:asciiTheme="minorHAnsi" w:hAnsiTheme="minorHAnsi" w:cstheme="minorHAnsi"/>
          <w:sz w:val="22"/>
          <w:szCs w:val="22"/>
        </w:rPr>
        <w:t>ensure</w:t>
      </w:r>
      <w:r w:rsidR="007530A6" w:rsidRPr="00EB1FDC">
        <w:rPr>
          <w:rFonts w:asciiTheme="minorHAnsi" w:hAnsiTheme="minorHAnsi" w:cstheme="minorHAnsi"/>
          <w:sz w:val="22"/>
          <w:szCs w:val="22"/>
        </w:rPr>
        <w:t>:</w:t>
      </w:r>
    </w:p>
    <w:p w14:paraId="3DDF7886" w14:textId="7705AE72" w:rsidR="009C28AD" w:rsidRPr="00EB1FDC" w:rsidRDefault="009C28AD" w:rsidP="0009330D">
      <w:pPr>
        <w:pStyle w:val="BodyText3"/>
        <w:numPr>
          <w:ilvl w:val="0"/>
          <w:numId w:val="5"/>
        </w:numPr>
        <w:spacing w:after="0" w:line="276" w:lineRule="auto"/>
        <w:ind w:left="714" w:hanging="357"/>
        <w:rPr>
          <w:rFonts w:asciiTheme="minorHAnsi" w:hAnsiTheme="minorHAnsi" w:cstheme="minorHAnsi"/>
          <w:sz w:val="22"/>
          <w:szCs w:val="22"/>
        </w:rPr>
      </w:pPr>
      <w:r w:rsidRPr="00EB1FDC">
        <w:rPr>
          <w:rFonts w:asciiTheme="minorHAnsi" w:hAnsiTheme="minorHAnsi" w:cstheme="minorHAnsi"/>
          <w:sz w:val="22"/>
          <w:szCs w:val="22"/>
        </w:rPr>
        <w:t xml:space="preserve">all our </w:t>
      </w:r>
      <w:r w:rsidR="000407C7">
        <w:rPr>
          <w:rFonts w:asciiTheme="minorHAnsi" w:hAnsiTheme="minorHAnsi" w:cstheme="minorHAnsi"/>
          <w:sz w:val="22"/>
          <w:szCs w:val="22"/>
        </w:rPr>
        <w:t>pupils</w:t>
      </w:r>
      <w:r w:rsidRPr="00EB1FDC">
        <w:rPr>
          <w:rFonts w:asciiTheme="minorHAnsi" w:hAnsiTheme="minorHAnsi" w:cstheme="minorHAnsi"/>
          <w:sz w:val="22"/>
          <w:szCs w:val="22"/>
        </w:rPr>
        <w:t xml:space="preserve"> are safe and protected from harm</w:t>
      </w:r>
      <w:r w:rsidR="007530A6" w:rsidRPr="00EB1FDC">
        <w:rPr>
          <w:rFonts w:asciiTheme="minorHAnsi" w:hAnsiTheme="minorHAnsi" w:cstheme="minorHAnsi"/>
          <w:sz w:val="22"/>
          <w:szCs w:val="22"/>
        </w:rPr>
        <w:t>.</w:t>
      </w:r>
    </w:p>
    <w:p w14:paraId="411F91AF" w14:textId="5F5E94AC" w:rsidR="009C28AD" w:rsidRPr="00EB1FDC" w:rsidRDefault="0084724C" w:rsidP="0009330D">
      <w:pPr>
        <w:pStyle w:val="BodyText3"/>
        <w:numPr>
          <w:ilvl w:val="0"/>
          <w:numId w:val="5"/>
        </w:numPr>
        <w:spacing w:after="0" w:line="276" w:lineRule="auto"/>
        <w:rPr>
          <w:rFonts w:asciiTheme="minorHAnsi" w:hAnsiTheme="minorHAnsi" w:cstheme="minorHAnsi"/>
          <w:sz w:val="22"/>
          <w:szCs w:val="22"/>
        </w:rPr>
      </w:pPr>
      <w:r w:rsidRPr="00EB1FDC">
        <w:rPr>
          <w:rFonts w:asciiTheme="minorHAnsi" w:hAnsiTheme="minorHAnsi" w:cstheme="minorHAnsi"/>
          <w:sz w:val="22"/>
          <w:szCs w:val="22"/>
        </w:rPr>
        <w:t>s</w:t>
      </w:r>
      <w:r w:rsidR="00C242A2" w:rsidRPr="00EB1FDC">
        <w:rPr>
          <w:rFonts w:asciiTheme="minorHAnsi" w:hAnsiTheme="minorHAnsi" w:cstheme="minorHAnsi"/>
          <w:sz w:val="22"/>
          <w:szCs w:val="22"/>
        </w:rPr>
        <w:t xml:space="preserve">afeguarding procedures are in place to </w:t>
      </w:r>
      <w:r w:rsidR="000D07C0" w:rsidRPr="00EB1FDC">
        <w:rPr>
          <w:rFonts w:asciiTheme="minorHAnsi" w:hAnsiTheme="minorHAnsi" w:cstheme="minorHAnsi"/>
          <w:sz w:val="22"/>
          <w:szCs w:val="22"/>
        </w:rPr>
        <w:t>help</w:t>
      </w:r>
      <w:r w:rsidR="00C242A2" w:rsidRPr="00EB1FDC">
        <w:rPr>
          <w:rFonts w:asciiTheme="minorHAnsi" w:hAnsiTheme="minorHAnsi" w:cstheme="minorHAnsi"/>
          <w:sz w:val="22"/>
          <w:szCs w:val="22"/>
        </w:rPr>
        <w:t xml:space="preserve"> </w:t>
      </w:r>
      <w:r w:rsidR="000407C7">
        <w:rPr>
          <w:rFonts w:asciiTheme="minorHAnsi" w:hAnsiTheme="minorHAnsi" w:cstheme="minorHAnsi"/>
          <w:sz w:val="22"/>
          <w:szCs w:val="22"/>
        </w:rPr>
        <w:t>pupils</w:t>
      </w:r>
      <w:r w:rsidR="00C242A2" w:rsidRPr="00EB1FDC">
        <w:rPr>
          <w:rFonts w:asciiTheme="minorHAnsi" w:hAnsiTheme="minorHAnsi" w:cstheme="minorHAnsi"/>
          <w:sz w:val="22"/>
          <w:szCs w:val="22"/>
        </w:rPr>
        <w:t xml:space="preserve"> to fee</w:t>
      </w:r>
      <w:r w:rsidRPr="00EB1FDC">
        <w:rPr>
          <w:rFonts w:asciiTheme="minorHAnsi" w:hAnsiTheme="minorHAnsi" w:cstheme="minorHAnsi"/>
          <w:sz w:val="22"/>
          <w:szCs w:val="22"/>
        </w:rPr>
        <w:t xml:space="preserve">l safe and </w:t>
      </w:r>
      <w:r w:rsidR="000D07C0" w:rsidRPr="00EB1FDC">
        <w:rPr>
          <w:rFonts w:asciiTheme="minorHAnsi" w:hAnsiTheme="minorHAnsi" w:cstheme="minorHAnsi"/>
          <w:sz w:val="22"/>
          <w:szCs w:val="22"/>
        </w:rPr>
        <w:t>learn to stay safe</w:t>
      </w:r>
      <w:r w:rsidRPr="00EB1FDC">
        <w:rPr>
          <w:rFonts w:asciiTheme="minorHAnsi" w:hAnsiTheme="minorHAnsi" w:cstheme="minorHAnsi"/>
          <w:sz w:val="22"/>
          <w:szCs w:val="22"/>
        </w:rPr>
        <w:t>.</w:t>
      </w:r>
    </w:p>
    <w:p w14:paraId="631BFE02" w14:textId="6253727B" w:rsidR="009C28AD" w:rsidRPr="00EB1FDC" w:rsidRDefault="001057C5" w:rsidP="0009330D">
      <w:pPr>
        <w:pStyle w:val="BodyText3"/>
        <w:numPr>
          <w:ilvl w:val="0"/>
          <w:numId w:val="5"/>
        </w:numPr>
        <w:spacing w:line="276" w:lineRule="auto"/>
        <w:ind w:left="714" w:right="130" w:hanging="357"/>
        <w:rPr>
          <w:rFonts w:asciiTheme="minorHAnsi" w:hAnsiTheme="minorHAnsi" w:cstheme="minorHAnsi"/>
          <w:sz w:val="22"/>
          <w:szCs w:val="22"/>
        </w:rPr>
      </w:pPr>
      <w:r w:rsidRPr="00EB1FDC">
        <w:rPr>
          <w:rFonts w:asciiTheme="minorHAnsi" w:hAnsiTheme="minorHAnsi" w:cstheme="minorHAnsi"/>
          <w:sz w:val="22"/>
          <w:szCs w:val="22"/>
        </w:rPr>
        <w:t>adults in the school community</w:t>
      </w:r>
      <w:r w:rsidR="00C242A2" w:rsidRPr="00EB1FDC">
        <w:rPr>
          <w:rFonts w:asciiTheme="minorHAnsi" w:hAnsiTheme="minorHAnsi" w:cstheme="minorHAnsi"/>
          <w:sz w:val="22"/>
          <w:szCs w:val="22"/>
        </w:rPr>
        <w:t xml:space="preserve"> are aware of the expected behaviours and the school’s legal res</w:t>
      </w:r>
      <w:r w:rsidR="0084724C" w:rsidRPr="00EB1FDC">
        <w:rPr>
          <w:rFonts w:asciiTheme="minorHAnsi" w:hAnsiTheme="minorHAnsi" w:cstheme="minorHAnsi"/>
          <w:sz w:val="22"/>
          <w:szCs w:val="22"/>
        </w:rPr>
        <w:t>ponsibilities in relation to</w:t>
      </w:r>
      <w:r w:rsidR="00C242A2" w:rsidRPr="00EB1FDC">
        <w:rPr>
          <w:rFonts w:asciiTheme="minorHAnsi" w:hAnsiTheme="minorHAnsi" w:cstheme="minorHAnsi"/>
          <w:sz w:val="22"/>
          <w:szCs w:val="22"/>
        </w:rPr>
        <w:t xml:space="preserve"> safeguarding and child protection.</w:t>
      </w:r>
    </w:p>
    <w:tbl>
      <w:tblPr>
        <w:tblStyle w:val="TableGrid"/>
        <w:tblW w:w="10490" w:type="dxa"/>
        <w:tblInd w:w="-5" w:type="dxa"/>
        <w:tblBorders>
          <w:insideH w:val="none" w:sz="0" w:space="0" w:color="auto"/>
          <w:insideV w:val="none" w:sz="0" w:space="0" w:color="auto"/>
        </w:tblBorders>
        <w:shd w:val="clear" w:color="auto" w:fill="C6D9F1" w:themeFill="text2" w:themeFillTint="33"/>
        <w:tblLook w:val="04A0" w:firstRow="1" w:lastRow="0" w:firstColumn="1" w:lastColumn="0" w:noHBand="0" w:noVBand="1"/>
      </w:tblPr>
      <w:tblGrid>
        <w:gridCol w:w="10490"/>
      </w:tblGrid>
      <w:tr w:rsidR="00C60FC6" w:rsidRPr="00EB1FDC" w14:paraId="60F3BE00" w14:textId="77777777" w:rsidTr="001C0FFA">
        <w:trPr>
          <w:trHeight w:val="431"/>
        </w:trPr>
        <w:tc>
          <w:tcPr>
            <w:tcW w:w="10490" w:type="dxa"/>
            <w:shd w:val="clear" w:color="auto" w:fill="C6D9F1" w:themeFill="text2" w:themeFillTint="33"/>
          </w:tcPr>
          <w:p w14:paraId="43EC728F" w14:textId="39D7E5BD" w:rsidR="00C60FC6" w:rsidRPr="000E3219" w:rsidRDefault="001C0FFA" w:rsidP="000E3219">
            <w:pPr>
              <w:pStyle w:val="Heading2"/>
              <w:rPr>
                <w:rFonts w:asciiTheme="minorHAnsi" w:hAnsiTheme="minorHAnsi" w:cstheme="minorHAnsi"/>
              </w:rPr>
            </w:pPr>
            <w:bookmarkStart w:id="1" w:name="_Toc172023134"/>
            <w:r w:rsidRPr="000E3219">
              <w:rPr>
                <w:rFonts w:asciiTheme="minorHAnsi" w:hAnsiTheme="minorHAnsi" w:cstheme="minorHAnsi"/>
              </w:rPr>
              <w:t>Scope</w:t>
            </w:r>
            <w:bookmarkEnd w:id="1"/>
          </w:p>
        </w:tc>
      </w:tr>
    </w:tbl>
    <w:p w14:paraId="01CCEEFB" w14:textId="40F591C1" w:rsidR="00E163EA" w:rsidRPr="00EB1FDC" w:rsidRDefault="00E163EA" w:rsidP="00200440">
      <w:pPr>
        <w:pStyle w:val="Normal1"/>
        <w:spacing w:before="120" w:after="0" w:line="276" w:lineRule="auto"/>
        <w:jc w:val="both"/>
        <w:rPr>
          <w:rFonts w:asciiTheme="minorHAnsi" w:hAnsiTheme="minorHAnsi" w:cstheme="minorHAnsi"/>
          <w:sz w:val="22"/>
          <w:szCs w:val="24"/>
        </w:rPr>
      </w:pPr>
      <w:r w:rsidRPr="00EB1FDC">
        <w:rPr>
          <w:rFonts w:asciiTheme="minorHAnsi" w:hAnsiTheme="minorHAnsi" w:cstheme="minorHAnsi"/>
          <w:sz w:val="22"/>
          <w:szCs w:val="24"/>
        </w:rPr>
        <w:t xml:space="preserve">Safeguarding </w:t>
      </w:r>
      <w:r w:rsidR="005C0FDC" w:rsidRPr="00EB1FDC">
        <w:rPr>
          <w:rFonts w:asciiTheme="minorHAnsi" w:hAnsiTheme="minorHAnsi" w:cstheme="minorHAnsi"/>
          <w:sz w:val="22"/>
          <w:szCs w:val="24"/>
        </w:rPr>
        <w:t xml:space="preserve">children </w:t>
      </w:r>
      <w:r w:rsidRPr="00EB1FDC">
        <w:rPr>
          <w:rFonts w:asciiTheme="minorHAnsi" w:hAnsiTheme="minorHAnsi" w:cstheme="minorHAnsi"/>
          <w:sz w:val="22"/>
          <w:szCs w:val="24"/>
        </w:rPr>
        <w:t xml:space="preserve">is defined as: </w:t>
      </w:r>
    </w:p>
    <w:p w14:paraId="2DF8B2A8" w14:textId="57012601" w:rsidR="00220F65" w:rsidRPr="00EB1FDC" w:rsidRDefault="00CD1C4D" w:rsidP="0009330D">
      <w:pPr>
        <w:pStyle w:val="BodyText3"/>
        <w:numPr>
          <w:ilvl w:val="0"/>
          <w:numId w:val="5"/>
        </w:numPr>
        <w:spacing w:after="0" w:line="276" w:lineRule="auto"/>
        <w:ind w:left="714" w:hanging="357"/>
        <w:jc w:val="both"/>
        <w:rPr>
          <w:rFonts w:asciiTheme="minorHAnsi" w:hAnsiTheme="minorHAnsi" w:cstheme="minorHAnsi"/>
          <w:sz w:val="22"/>
          <w:szCs w:val="24"/>
        </w:rPr>
      </w:pPr>
      <w:r w:rsidRPr="00EB1FDC">
        <w:rPr>
          <w:rFonts w:asciiTheme="minorHAnsi" w:hAnsiTheme="minorHAnsi" w:cstheme="minorHAnsi"/>
          <w:sz w:val="22"/>
          <w:szCs w:val="24"/>
        </w:rPr>
        <w:t>providing help and support to meet the needs of children as soon as problems emerge</w:t>
      </w:r>
    </w:p>
    <w:p w14:paraId="38EA9599" w14:textId="3C4DB6D7" w:rsidR="00E163EA" w:rsidRPr="00EB1FDC" w:rsidRDefault="00CD1C4D" w:rsidP="0009330D">
      <w:pPr>
        <w:pStyle w:val="BodyText3"/>
        <w:numPr>
          <w:ilvl w:val="0"/>
          <w:numId w:val="5"/>
        </w:numPr>
        <w:spacing w:after="0" w:line="276" w:lineRule="auto"/>
        <w:ind w:left="714" w:hanging="357"/>
        <w:jc w:val="both"/>
        <w:rPr>
          <w:rFonts w:asciiTheme="minorHAnsi" w:hAnsiTheme="minorHAnsi" w:cstheme="minorHAnsi"/>
          <w:sz w:val="22"/>
          <w:szCs w:val="24"/>
        </w:rPr>
      </w:pPr>
      <w:r w:rsidRPr="00EB1FDC">
        <w:rPr>
          <w:rFonts w:asciiTheme="minorHAnsi" w:hAnsiTheme="minorHAnsi" w:cstheme="minorHAnsi"/>
          <w:sz w:val="22"/>
          <w:szCs w:val="24"/>
        </w:rPr>
        <w:t>protecting children from maltreatment, whether that is within or outside the home, including online</w:t>
      </w:r>
    </w:p>
    <w:p w14:paraId="1A79F2C4" w14:textId="53A5CE4F" w:rsidR="00E163EA" w:rsidRPr="00EB1FDC" w:rsidRDefault="007530A6" w:rsidP="0009330D">
      <w:pPr>
        <w:pStyle w:val="BodyText3"/>
        <w:numPr>
          <w:ilvl w:val="0"/>
          <w:numId w:val="5"/>
        </w:numPr>
        <w:spacing w:after="0" w:line="276" w:lineRule="auto"/>
        <w:jc w:val="both"/>
        <w:rPr>
          <w:rFonts w:asciiTheme="minorHAnsi" w:hAnsiTheme="minorHAnsi" w:cstheme="minorHAnsi"/>
          <w:sz w:val="22"/>
          <w:szCs w:val="24"/>
        </w:rPr>
      </w:pPr>
      <w:r w:rsidRPr="00EB1FDC">
        <w:rPr>
          <w:rFonts w:asciiTheme="minorHAnsi" w:hAnsiTheme="minorHAnsi" w:cstheme="minorHAnsi"/>
          <w:sz w:val="22"/>
          <w:szCs w:val="24"/>
        </w:rPr>
        <w:t>p</w:t>
      </w:r>
      <w:r w:rsidR="00E163EA" w:rsidRPr="00EB1FDC">
        <w:rPr>
          <w:rFonts w:asciiTheme="minorHAnsi" w:hAnsiTheme="minorHAnsi" w:cstheme="minorHAnsi"/>
          <w:sz w:val="22"/>
          <w:szCs w:val="24"/>
        </w:rPr>
        <w:t>reventing impairment of chil</w:t>
      </w:r>
      <w:r w:rsidR="00CD1C4D" w:rsidRPr="00EB1FDC">
        <w:rPr>
          <w:rFonts w:asciiTheme="minorHAnsi" w:hAnsiTheme="minorHAnsi" w:cstheme="minorHAnsi"/>
          <w:sz w:val="22"/>
          <w:szCs w:val="24"/>
        </w:rPr>
        <w:t>dren’s mental and physical health or development</w:t>
      </w:r>
    </w:p>
    <w:p w14:paraId="5362F70F" w14:textId="147243E7" w:rsidR="00E163EA" w:rsidRPr="00EB1FDC" w:rsidRDefault="00CD1C4D" w:rsidP="0009330D">
      <w:pPr>
        <w:pStyle w:val="BodyText3"/>
        <w:numPr>
          <w:ilvl w:val="0"/>
          <w:numId w:val="5"/>
        </w:numPr>
        <w:spacing w:after="0" w:line="276" w:lineRule="auto"/>
        <w:jc w:val="both"/>
        <w:rPr>
          <w:rFonts w:asciiTheme="minorHAnsi" w:hAnsiTheme="minorHAnsi" w:cstheme="minorHAnsi"/>
          <w:sz w:val="22"/>
          <w:szCs w:val="24"/>
        </w:rPr>
      </w:pPr>
      <w:r w:rsidRPr="00EB1FDC">
        <w:rPr>
          <w:rFonts w:asciiTheme="minorHAnsi" w:hAnsiTheme="minorHAnsi" w:cstheme="minorHAnsi"/>
          <w:sz w:val="22"/>
          <w:szCs w:val="24"/>
        </w:rPr>
        <w:t>ensuring that children grow up in circumstances consistent with the provision of safe and effective care</w:t>
      </w:r>
      <w:r w:rsidR="00200440">
        <w:rPr>
          <w:rFonts w:asciiTheme="minorHAnsi" w:hAnsiTheme="minorHAnsi" w:cstheme="minorHAnsi"/>
          <w:sz w:val="22"/>
          <w:szCs w:val="24"/>
        </w:rPr>
        <w:t>.</w:t>
      </w:r>
    </w:p>
    <w:p w14:paraId="536F8214" w14:textId="589D8553" w:rsidR="00E600BB" w:rsidRPr="00EB1FDC" w:rsidRDefault="00180D13" w:rsidP="00200440">
      <w:pPr>
        <w:pStyle w:val="BodyText3"/>
        <w:spacing w:before="120" w:after="0" w:line="276" w:lineRule="auto"/>
        <w:jc w:val="both"/>
        <w:rPr>
          <w:rFonts w:asciiTheme="minorHAnsi" w:hAnsiTheme="minorHAnsi" w:cstheme="minorHAnsi"/>
          <w:sz w:val="22"/>
          <w:szCs w:val="24"/>
        </w:rPr>
      </w:pPr>
      <w:r w:rsidRPr="00EB1FDC">
        <w:rPr>
          <w:rFonts w:asciiTheme="minorHAnsi" w:hAnsiTheme="minorHAnsi" w:cstheme="minorHAnsi"/>
          <w:sz w:val="22"/>
          <w:szCs w:val="24"/>
        </w:rPr>
        <w:t>T</w:t>
      </w:r>
      <w:r w:rsidR="00C912B8" w:rsidRPr="00EB1FDC">
        <w:rPr>
          <w:rFonts w:asciiTheme="minorHAnsi" w:hAnsiTheme="minorHAnsi" w:cstheme="minorHAnsi"/>
          <w:sz w:val="22"/>
          <w:szCs w:val="24"/>
        </w:rPr>
        <w:t>he term ‘safeguarding children’ covers</w:t>
      </w:r>
      <w:r w:rsidRPr="00EB1FDC">
        <w:rPr>
          <w:rFonts w:asciiTheme="minorHAnsi" w:hAnsiTheme="minorHAnsi" w:cstheme="minorHAnsi"/>
          <w:sz w:val="22"/>
          <w:szCs w:val="24"/>
        </w:rPr>
        <w:t xml:space="preserve"> </w:t>
      </w:r>
      <w:r w:rsidR="0084724C" w:rsidRPr="00EB1FDC">
        <w:rPr>
          <w:rFonts w:asciiTheme="minorHAnsi" w:hAnsiTheme="minorHAnsi" w:cstheme="minorHAnsi"/>
          <w:sz w:val="22"/>
          <w:szCs w:val="24"/>
        </w:rPr>
        <w:t xml:space="preserve">a range of measures including </w:t>
      </w:r>
      <w:r w:rsidRPr="00EB1FDC">
        <w:rPr>
          <w:rFonts w:asciiTheme="minorHAnsi" w:hAnsiTheme="minorHAnsi" w:cstheme="minorHAnsi"/>
          <w:sz w:val="22"/>
          <w:szCs w:val="24"/>
        </w:rPr>
        <w:t>child protection</w:t>
      </w:r>
      <w:r w:rsidR="008F4104" w:rsidRPr="00EB1FDC">
        <w:rPr>
          <w:rFonts w:asciiTheme="minorHAnsi" w:hAnsiTheme="minorHAnsi" w:cstheme="minorHAnsi"/>
          <w:sz w:val="22"/>
          <w:szCs w:val="24"/>
        </w:rPr>
        <w:t xml:space="preserve"> procedures</w:t>
      </w:r>
      <w:r w:rsidR="00E163EA" w:rsidRPr="00EB1FDC">
        <w:rPr>
          <w:rFonts w:asciiTheme="minorHAnsi" w:hAnsiTheme="minorHAnsi" w:cstheme="minorHAnsi"/>
          <w:sz w:val="22"/>
          <w:szCs w:val="24"/>
        </w:rPr>
        <w:t>. It encomp</w:t>
      </w:r>
      <w:r w:rsidR="0084724C" w:rsidRPr="00EB1FDC">
        <w:rPr>
          <w:rFonts w:asciiTheme="minorHAnsi" w:hAnsiTheme="minorHAnsi" w:cstheme="minorHAnsi"/>
          <w:sz w:val="22"/>
          <w:szCs w:val="24"/>
        </w:rPr>
        <w:t xml:space="preserve">asses a </w:t>
      </w:r>
      <w:r w:rsidR="00DB6342" w:rsidRPr="00EB1FDC">
        <w:rPr>
          <w:rFonts w:asciiTheme="minorHAnsi" w:hAnsiTheme="minorHAnsi" w:cstheme="minorHAnsi"/>
          <w:sz w:val="22"/>
          <w:szCs w:val="24"/>
        </w:rPr>
        <w:t xml:space="preserve">whole-school </w:t>
      </w:r>
      <w:r w:rsidR="00C912B8" w:rsidRPr="00EB1FDC">
        <w:rPr>
          <w:rFonts w:asciiTheme="minorHAnsi" w:hAnsiTheme="minorHAnsi" w:cstheme="minorHAnsi"/>
          <w:sz w:val="22"/>
          <w:szCs w:val="24"/>
        </w:rPr>
        <w:t xml:space="preserve">preventative approach to </w:t>
      </w:r>
      <w:r w:rsidRPr="00EB1FDC">
        <w:rPr>
          <w:rFonts w:asciiTheme="minorHAnsi" w:hAnsiTheme="minorHAnsi" w:cstheme="minorHAnsi"/>
          <w:sz w:val="22"/>
          <w:szCs w:val="24"/>
        </w:rPr>
        <w:t xml:space="preserve">keeping </w:t>
      </w:r>
      <w:r w:rsidR="00C912B8" w:rsidRPr="00EB1FDC">
        <w:rPr>
          <w:rFonts w:asciiTheme="minorHAnsi" w:hAnsiTheme="minorHAnsi" w:cstheme="minorHAnsi"/>
          <w:sz w:val="22"/>
          <w:szCs w:val="24"/>
        </w:rPr>
        <w:t>children</w:t>
      </w:r>
      <w:r w:rsidR="00E163EA" w:rsidRPr="00EB1FDC">
        <w:rPr>
          <w:rFonts w:asciiTheme="minorHAnsi" w:hAnsiTheme="minorHAnsi" w:cstheme="minorHAnsi"/>
          <w:sz w:val="22"/>
          <w:szCs w:val="24"/>
        </w:rPr>
        <w:t xml:space="preserve"> safe</w:t>
      </w:r>
      <w:r w:rsidR="006D661B" w:rsidRPr="00EB1FDC">
        <w:rPr>
          <w:rFonts w:asciiTheme="minorHAnsi" w:hAnsiTheme="minorHAnsi" w:cstheme="minorHAnsi"/>
          <w:sz w:val="22"/>
          <w:szCs w:val="24"/>
        </w:rPr>
        <w:t>, including online</w:t>
      </w:r>
      <w:r w:rsidR="00E163EA" w:rsidRPr="00EB1FDC">
        <w:rPr>
          <w:rFonts w:asciiTheme="minorHAnsi" w:hAnsiTheme="minorHAnsi" w:cstheme="minorHAnsi"/>
          <w:sz w:val="22"/>
          <w:szCs w:val="24"/>
        </w:rPr>
        <w:t xml:space="preserve"> </w:t>
      </w:r>
      <w:r w:rsidR="00130FD1" w:rsidRPr="00EB1FDC">
        <w:rPr>
          <w:rFonts w:asciiTheme="minorHAnsi" w:hAnsiTheme="minorHAnsi" w:cstheme="minorHAnsi"/>
          <w:sz w:val="22"/>
          <w:szCs w:val="24"/>
        </w:rPr>
        <w:t xml:space="preserve">that </w:t>
      </w:r>
      <w:r w:rsidR="00E163EA" w:rsidRPr="00EB1FDC">
        <w:rPr>
          <w:rFonts w:asciiTheme="minorHAnsi" w:hAnsiTheme="minorHAnsi" w:cstheme="minorHAnsi"/>
          <w:sz w:val="22"/>
          <w:szCs w:val="24"/>
        </w:rPr>
        <w:t>in</w:t>
      </w:r>
      <w:r w:rsidR="00C912B8" w:rsidRPr="00EB1FDC">
        <w:rPr>
          <w:rFonts w:asciiTheme="minorHAnsi" w:hAnsiTheme="minorHAnsi" w:cstheme="minorHAnsi"/>
          <w:sz w:val="22"/>
          <w:szCs w:val="24"/>
        </w:rPr>
        <w:t>corporat</w:t>
      </w:r>
      <w:r w:rsidR="00130FD1" w:rsidRPr="00EB1FDC">
        <w:rPr>
          <w:rFonts w:asciiTheme="minorHAnsi" w:hAnsiTheme="minorHAnsi" w:cstheme="minorHAnsi"/>
          <w:sz w:val="22"/>
          <w:szCs w:val="24"/>
        </w:rPr>
        <w:t>es</w:t>
      </w:r>
      <w:r w:rsidRPr="00EB1FDC">
        <w:rPr>
          <w:rFonts w:asciiTheme="minorHAnsi" w:hAnsiTheme="minorHAnsi" w:cstheme="minorHAnsi"/>
          <w:sz w:val="22"/>
          <w:szCs w:val="24"/>
        </w:rPr>
        <w:t xml:space="preserve"> </w:t>
      </w:r>
      <w:r w:rsidR="00F30254" w:rsidRPr="00EB1FDC">
        <w:rPr>
          <w:rFonts w:asciiTheme="minorHAnsi" w:hAnsiTheme="minorHAnsi" w:cstheme="minorHAnsi"/>
          <w:sz w:val="22"/>
          <w:szCs w:val="24"/>
        </w:rPr>
        <w:t>pupil</w:t>
      </w:r>
      <w:r w:rsidR="00A561FF" w:rsidRPr="00EB1FDC">
        <w:rPr>
          <w:rFonts w:asciiTheme="minorHAnsi" w:hAnsiTheme="minorHAnsi" w:cstheme="minorHAnsi"/>
          <w:sz w:val="22"/>
          <w:szCs w:val="24"/>
        </w:rPr>
        <w:t xml:space="preserve"> </w:t>
      </w:r>
      <w:r w:rsidRPr="00EB1FDC">
        <w:rPr>
          <w:rFonts w:asciiTheme="minorHAnsi" w:hAnsiTheme="minorHAnsi" w:cstheme="minorHAnsi"/>
          <w:sz w:val="22"/>
          <w:szCs w:val="24"/>
        </w:rPr>
        <w:t>h</w:t>
      </w:r>
      <w:r w:rsidR="00DB6342" w:rsidRPr="00EB1FDC">
        <w:rPr>
          <w:rFonts w:asciiTheme="minorHAnsi" w:hAnsiTheme="minorHAnsi" w:cstheme="minorHAnsi"/>
          <w:sz w:val="22"/>
          <w:szCs w:val="24"/>
        </w:rPr>
        <w:t>ealth</w:t>
      </w:r>
      <w:r w:rsidR="003C08DE" w:rsidRPr="00EB1FDC">
        <w:rPr>
          <w:rFonts w:asciiTheme="minorHAnsi" w:hAnsiTheme="minorHAnsi" w:cstheme="minorHAnsi"/>
          <w:sz w:val="22"/>
          <w:szCs w:val="24"/>
        </w:rPr>
        <w:t xml:space="preserve"> </w:t>
      </w:r>
      <w:r w:rsidR="00DB6342" w:rsidRPr="00EB1FDC">
        <w:rPr>
          <w:rFonts w:asciiTheme="minorHAnsi" w:hAnsiTheme="minorHAnsi" w:cstheme="minorHAnsi"/>
          <w:sz w:val="22"/>
          <w:szCs w:val="24"/>
        </w:rPr>
        <w:t>and</w:t>
      </w:r>
      <w:r w:rsidR="003C08DE" w:rsidRPr="00EB1FDC">
        <w:rPr>
          <w:rFonts w:asciiTheme="minorHAnsi" w:hAnsiTheme="minorHAnsi" w:cstheme="minorHAnsi"/>
          <w:sz w:val="22"/>
          <w:szCs w:val="24"/>
        </w:rPr>
        <w:t xml:space="preserve"> </w:t>
      </w:r>
      <w:r w:rsidR="001436E3" w:rsidRPr="00EB1FDC">
        <w:rPr>
          <w:rFonts w:asciiTheme="minorHAnsi" w:hAnsiTheme="minorHAnsi" w:cstheme="minorHAnsi"/>
          <w:sz w:val="22"/>
          <w:szCs w:val="24"/>
        </w:rPr>
        <w:t>safety;</w:t>
      </w:r>
      <w:r w:rsidR="00C912B8" w:rsidRPr="00EB1FDC">
        <w:rPr>
          <w:rFonts w:asciiTheme="minorHAnsi" w:hAnsiTheme="minorHAnsi" w:cstheme="minorHAnsi"/>
          <w:sz w:val="22"/>
          <w:szCs w:val="24"/>
        </w:rPr>
        <w:t xml:space="preserve"> </w:t>
      </w:r>
      <w:r w:rsidR="00EF2E88" w:rsidRPr="00EB1FDC">
        <w:rPr>
          <w:rFonts w:asciiTheme="minorHAnsi" w:hAnsiTheme="minorHAnsi" w:cstheme="minorHAnsi"/>
          <w:sz w:val="22"/>
          <w:szCs w:val="24"/>
        </w:rPr>
        <w:t>school</w:t>
      </w:r>
      <w:r w:rsidR="00130FD1" w:rsidRPr="00EB1FDC">
        <w:rPr>
          <w:rFonts w:asciiTheme="minorHAnsi" w:hAnsiTheme="minorHAnsi" w:cstheme="minorHAnsi"/>
          <w:sz w:val="22"/>
          <w:szCs w:val="24"/>
        </w:rPr>
        <w:t xml:space="preserve"> behaviour</w:t>
      </w:r>
      <w:r w:rsidR="00EF2E88" w:rsidRPr="00EB1FDC">
        <w:rPr>
          <w:rFonts w:asciiTheme="minorHAnsi" w:hAnsiTheme="minorHAnsi" w:cstheme="minorHAnsi"/>
          <w:sz w:val="22"/>
          <w:szCs w:val="24"/>
        </w:rPr>
        <w:t xml:space="preserve"> </w:t>
      </w:r>
      <w:r w:rsidR="005C0FDC" w:rsidRPr="00EB1FDC">
        <w:rPr>
          <w:rFonts w:asciiTheme="minorHAnsi" w:hAnsiTheme="minorHAnsi" w:cstheme="minorHAnsi"/>
          <w:sz w:val="22"/>
          <w:szCs w:val="24"/>
        </w:rPr>
        <w:t xml:space="preserve">management </w:t>
      </w:r>
      <w:r w:rsidR="00EF2E88" w:rsidRPr="00EB1FDC">
        <w:rPr>
          <w:rFonts w:asciiTheme="minorHAnsi" w:hAnsiTheme="minorHAnsi" w:cstheme="minorHAnsi"/>
          <w:sz w:val="22"/>
          <w:szCs w:val="24"/>
        </w:rPr>
        <w:t xml:space="preserve">and </w:t>
      </w:r>
      <w:r w:rsidR="00C912B8" w:rsidRPr="00EB1FDC">
        <w:rPr>
          <w:rFonts w:asciiTheme="minorHAnsi" w:hAnsiTheme="minorHAnsi" w:cstheme="minorHAnsi"/>
          <w:sz w:val="22"/>
          <w:szCs w:val="24"/>
        </w:rPr>
        <w:t xml:space="preserve">preventing </w:t>
      </w:r>
      <w:r w:rsidR="00F76C37" w:rsidRPr="00EB1FDC">
        <w:rPr>
          <w:rFonts w:asciiTheme="minorHAnsi" w:hAnsiTheme="minorHAnsi" w:cstheme="minorHAnsi"/>
          <w:sz w:val="22"/>
          <w:szCs w:val="24"/>
        </w:rPr>
        <w:t>child</w:t>
      </w:r>
      <w:r w:rsidR="00452D5E" w:rsidRPr="00EB1FDC">
        <w:rPr>
          <w:rFonts w:asciiTheme="minorHAnsi" w:hAnsiTheme="minorHAnsi" w:cstheme="minorHAnsi"/>
          <w:sz w:val="22"/>
          <w:szCs w:val="24"/>
        </w:rPr>
        <w:t>-</w:t>
      </w:r>
      <w:r w:rsidR="00F76C37" w:rsidRPr="00EB1FDC">
        <w:rPr>
          <w:rFonts w:asciiTheme="minorHAnsi" w:hAnsiTheme="minorHAnsi" w:cstheme="minorHAnsi"/>
          <w:sz w:val="22"/>
          <w:szCs w:val="24"/>
        </w:rPr>
        <w:t>on</w:t>
      </w:r>
      <w:r w:rsidR="00452D5E" w:rsidRPr="00EB1FDC">
        <w:rPr>
          <w:rFonts w:asciiTheme="minorHAnsi" w:hAnsiTheme="minorHAnsi" w:cstheme="minorHAnsi"/>
          <w:sz w:val="22"/>
          <w:szCs w:val="24"/>
        </w:rPr>
        <w:t>-</w:t>
      </w:r>
      <w:r w:rsidR="00F76C37" w:rsidRPr="00EB1FDC">
        <w:rPr>
          <w:rFonts w:asciiTheme="minorHAnsi" w:hAnsiTheme="minorHAnsi" w:cstheme="minorHAnsi"/>
          <w:sz w:val="22"/>
          <w:szCs w:val="24"/>
        </w:rPr>
        <w:t>child</w:t>
      </w:r>
      <w:r w:rsidR="005E0726" w:rsidRPr="00EB1FDC">
        <w:rPr>
          <w:rFonts w:asciiTheme="minorHAnsi" w:hAnsiTheme="minorHAnsi" w:cstheme="minorHAnsi"/>
          <w:sz w:val="22"/>
          <w:szCs w:val="24"/>
        </w:rPr>
        <w:t xml:space="preserve"> abuse</w:t>
      </w:r>
      <w:r w:rsidR="001436E3" w:rsidRPr="00EB1FDC">
        <w:rPr>
          <w:rFonts w:asciiTheme="minorHAnsi" w:hAnsiTheme="minorHAnsi" w:cstheme="minorHAnsi"/>
          <w:sz w:val="22"/>
          <w:szCs w:val="24"/>
        </w:rPr>
        <w:t>;</w:t>
      </w:r>
      <w:r w:rsidR="00C912B8" w:rsidRPr="00EB1FDC">
        <w:rPr>
          <w:rFonts w:asciiTheme="minorHAnsi" w:hAnsiTheme="minorHAnsi" w:cstheme="minorHAnsi"/>
          <w:sz w:val="22"/>
          <w:szCs w:val="24"/>
        </w:rPr>
        <w:t xml:space="preserve"> </w:t>
      </w:r>
      <w:r w:rsidR="00EF2E88" w:rsidRPr="00EB1FDC">
        <w:rPr>
          <w:rFonts w:asciiTheme="minorHAnsi" w:hAnsiTheme="minorHAnsi" w:cstheme="minorHAnsi"/>
          <w:sz w:val="22"/>
          <w:szCs w:val="24"/>
        </w:rPr>
        <w:t xml:space="preserve">supporting </w:t>
      </w:r>
      <w:r w:rsidR="000407C7">
        <w:rPr>
          <w:rFonts w:asciiTheme="minorHAnsi" w:hAnsiTheme="minorHAnsi" w:cstheme="minorHAnsi"/>
          <w:sz w:val="22"/>
          <w:szCs w:val="24"/>
        </w:rPr>
        <w:t>pupils</w:t>
      </w:r>
      <w:r w:rsidR="00EF2E88" w:rsidRPr="00EB1FDC">
        <w:rPr>
          <w:rFonts w:asciiTheme="minorHAnsi" w:hAnsiTheme="minorHAnsi" w:cstheme="minorHAnsi"/>
          <w:sz w:val="22"/>
          <w:szCs w:val="24"/>
        </w:rPr>
        <w:t xml:space="preserve"> with</w:t>
      </w:r>
      <w:r w:rsidRPr="00EB1FDC">
        <w:rPr>
          <w:rFonts w:asciiTheme="minorHAnsi" w:hAnsiTheme="minorHAnsi" w:cstheme="minorHAnsi"/>
          <w:sz w:val="22"/>
          <w:szCs w:val="24"/>
        </w:rPr>
        <w:t xml:space="preserve"> medical </w:t>
      </w:r>
      <w:r w:rsidR="001436E3" w:rsidRPr="00EB1FDC">
        <w:rPr>
          <w:rFonts w:asciiTheme="minorHAnsi" w:hAnsiTheme="minorHAnsi" w:cstheme="minorHAnsi"/>
          <w:sz w:val="22"/>
          <w:szCs w:val="24"/>
        </w:rPr>
        <w:t xml:space="preserve">conditions; </w:t>
      </w:r>
      <w:r w:rsidR="006326C8" w:rsidRPr="00EB1FDC">
        <w:rPr>
          <w:rFonts w:asciiTheme="minorHAnsi" w:hAnsiTheme="minorHAnsi" w:cstheme="minorHAnsi"/>
          <w:sz w:val="22"/>
          <w:szCs w:val="24"/>
        </w:rPr>
        <w:t>Relationships, Sex and Health (RSHE) education and Personal</w:t>
      </w:r>
      <w:r w:rsidR="005106DF" w:rsidRPr="00EB1FDC">
        <w:rPr>
          <w:rFonts w:asciiTheme="minorHAnsi" w:hAnsiTheme="minorHAnsi" w:cstheme="minorHAnsi"/>
          <w:sz w:val="22"/>
          <w:szCs w:val="24"/>
        </w:rPr>
        <w:t>, Social, Health and Eco</w:t>
      </w:r>
      <w:r w:rsidR="000D008B" w:rsidRPr="00EB1FDC">
        <w:rPr>
          <w:rFonts w:asciiTheme="minorHAnsi" w:hAnsiTheme="minorHAnsi" w:cstheme="minorHAnsi"/>
          <w:sz w:val="22"/>
          <w:szCs w:val="24"/>
        </w:rPr>
        <w:t>nom</w:t>
      </w:r>
      <w:r w:rsidR="005106DF" w:rsidRPr="00EB1FDC">
        <w:rPr>
          <w:rFonts w:asciiTheme="minorHAnsi" w:hAnsiTheme="minorHAnsi" w:cstheme="minorHAnsi"/>
          <w:sz w:val="22"/>
          <w:szCs w:val="24"/>
        </w:rPr>
        <w:t>ic (PSHE) educa</w:t>
      </w:r>
      <w:r w:rsidR="00205D0C" w:rsidRPr="00EB1FDC">
        <w:rPr>
          <w:rFonts w:asciiTheme="minorHAnsi" w:hAnsiTheme="minorHAnsi" w:cstheme="minorHAnsi"/>
          <w:sz w:val="22"/>
          <w:szCs w:val="24"/>
        </w:rPr>
        <w:t xml:space="preserve">tion; </w:t>
      </w:r>
      <w:r w:rsidRPr="00EB1FDC">
        <w:rPr>
          <w:rFonts w:asciiTheme="minorHAnsi" w:hAnsiTheme="minorHAnsi" w:cstheme="minorHAnsi"/>
          <w:sz w:val="22"/>
          <w:szCs w:val="24"/>
        </w:rPr>
        <w:t xml:space="preserve">providing first </w:t>
      </w:r>
      <w:r w:rsidR="001436E3" w:rsidRPr="00EB1FDC">
        <w:rPr>
          <w:rFonts w:asciiTheme="minorHAnsi" w:hAnsiTheme="minorHAnsi" w:cstheme="minorHAnsi"/>
          <w:sz w:val="22"/>
          <w:szCs w:val="24"/>
        </w:rPr>
        <w:t>aid and</w:t>
      </w:r>
      <w:r w:rsidRPr="00EB1FDC">
        <w:rPr>
          <w:rFonts w:asciiTheme="minorHAnsi" w:hAnsiTheme="minorHAnsi" w:cstheme="minorHAnsi"/>
          <w:sz w:val="22"/>
          <w:szCs w:val="24"/>
        </w:rPr>
        <w:t xml:space="preserve"> </w:t>
      </w:r>
      <w:r w:rsidR="00130FD1" w:rsidRPr="00EB1FDC">
        <w:rPr>
          <w:rFonts w:asciiTheme="minorHAnsi" w:hAnsiTheme="minorHAnsi" w:cstheme="minorHAnsi"/>
          <w:sz w:val="22"/>
          <w:szCs w:val="24"/>
        </w:rPr>
        <w:t>site security</w:t>
      </w:r>
      <w:r w:rsidR="00EF2E88" w:rsidRPr="00EB1FDC">
        <w:rPr>
          <w:rFonts w:asciiTheme="minorHAnsi" w:hAnsiTheme="minorHAnsi" w:cstheme="minorHAnsi"/>
          <w:sz w:val="22"/>
          <w:szCs w:val="24"/>
        </w:rPr>
        <w:t xml:space="preserve">. </w:t>
      </w:r>
    </w:p>
    <w:p w14:paraId="29405B9B" w14:textId="52248542" w:rsidR="00B56BD6" w:rsidRPr="00EB1FDC" w:rsidRDefault="00FC3548" w:rsidP="00200440">
      <w:pPr>
        <w:pStyle w:val="BodyText3"/>
        <w:spacing w:before="120" w:after="0" w:line="276" w:lineRule="auto"/>
        <w:rPr>
          <w:rFonts w:asciiTheme="minorHAnsi" w:hAnsiTheme="minorHAnsi" w:cstheme="minorHAnsi"/>
          <w:sz w:val="22"/>
        </w:rPr>
      </w:pPr>
      <w:r w:rsidRPr="00EB1FDC">
        <w:rPr>
          <w:rFonts w:asciiTheme="minorHAnsi" w:hAnsiTheme="minorHAnsi" w:cstheme="minorHAnsi"/>
          <w:sz w:val="22"/>
        </w:rPr>
        <w:t>Consequently</w:t>
      </w:r>
      <w:r w:rsidR="00BC4610" w:rsidRPr="00EB1FDC">
        <w:rPr>
          <w:rFonts w:asciiTheme="minorHAnsi" w:hAnsiTheme="minorHAnsi" w:cstheme="minorHAnsi"/>
          <w:sz w:val="22"/>
        </w:rPr>
        <w:t>, this</w:t>
      </w:r>
      <w:r w:rsidR="00E600BB" w:rsidRPr="00EB1FDC">
        <w:rPr>
          <w:rFonts w:asciiTheme="minorHAnsi" w:hAnsiTheme="minorHAnsi" w:cstheme="minorHAnsi"/>
          <w:sz w:val="22"/>
        </w:rPr>
        <w:t xml:space="preserve"> policy is </w:t>
      </w:r>
      <w:r w:rsidR="00E163EA" w:rsidRPr="00EB1FDC">
        <w:rPr>
          <w:rFonts w:asciiTheme="minorHAnsi" w:hAnsiTheme="minorHAnsi" w:cstheme="minorHAnsi"/>
          <w:sz w:val="22"/>
        </w:rPr>
        <w:t xml:space="preserve">consistent with all other policies adopted by the </w:t>
      </w:r>
      <w:r w:rsidR="00200440">
        <w:rPr>
          <w:rFonts w:asciiTheme="minorHAnsi" w:hAnsiTheme="minorHAnsi" w:cstheme="minorHAnsi"/>
          <w:sz w:val="22"/>
        </w:rPr>
        <w:t xml:space="preserve">Trust Board </w:t>
      </w:r>
      <w:r w:rsidR="00E163EA" w:rsidRPr="00EB1FDC">
        <w:rPr>
          <w:rFonts w:asciiTheme="minorHAnsi" w:hAnsiTheme="minorHAnsi" w:cstheme="minorHAnsi"/>
          <w:sz w:val="22"/>
        </w:rPr>
        <w:t xml:space="preserve">and </w:t>
      </w:r>
      <w:r w:rsidR="00200440">
        <w:rPr>
          <w:rFonts w:asciiTheme="minorHAnsi" w:hAnsiTheme="minorHAnsi" w:cstheme="minorHAnsi"/>
          <w:sz w:val="22"/>
        </w:rPr>
        <w:t xml:space="preserve">the Academy Governance Committee and </w:t>
      </w:r>
      <w:r w:rsidR="00E163EA" w:rsidRPr="00EB1FDC">
        <w:rPr>
          <w:rFonts w:asciiTheme="minorHAnsi" w:hAnsiTheme="minorHAnsi" w:cstheme="minorHAnsi"/>
          <w:sz w:val="22"/>
        </w:rPr>
        <w:t xml:space="preserve">should </w:t>
      </w:r>
      <w:r w:rsidR="00BC4610" w:rsidRPr="00EB1FDC">
        <w:rPr>
          <w:rFonts w:asciiTheme="minorHAnsi" w:hAnsiTheme="minorHAnsi" w:cstheme="minorHAnsi"/>
          <w:sz w:val="22"/>
        </w:rPr>
        <w:t>be</w:t>
      </w:r>
      <w:r w:rsidR="00E600BB" w:rsidRPr="00EB1FDC">
        <w:rPr>
          <w:rFonts w:asciiTheme="minorHAnsi" w:hAnsiTheme="minorHAnsi" w:cstheme="minorHAnsi"/>
          <w:sz w:val="22"/>
        </w:rPr>
        <w:t xml:space="preserve"> read alongside the </w:t>
      </w:r>
      <w:r w:rsidR="00E163EA" w:rsidRPr="00EB1FDC">
        <w:rPr>
          <w:rFonts w:asciiTheme="minorHAnsi" w:hAnsiTheme="minorHAnsi" w:cstheme="minorHAnsi"/>
          <w:sz w:val="22"/>
        </w:rPr>
        <w:t xml:space="preserve">following policies relevant to the safety and welfare of </w:t>
      </w:r>
      <w:r w:rsidR="00213A26" w:rsidRPr="00EB1FDC">
        <w:rPr>
          <w:rFonts w:asciiTheme="minorHAnsi" w:hAnsiTheme="minorHAnsi" w:cstheme="minorHAnsi"/>
          <w:sz w:val="22"/>
        </w:rPr>
        <w:t xml:space="preserve">our </w:t>
      </w:r>
      <w:r w:rsidR="000407C7">
        <w:rPr>
          <w:rFonts w:asciiTheme="minorHAnsi" w:hAnsiTheme="minorHAnsi" w:cstheme="minorHAnsi"/>
          <w:sz w:val="22"/>
        </w:rPr>
        <w:t>pupils</w:t>
      </w:r>
      <w:r w:rsidR="00E163EA" w:rsidRPr="00EB1FDC">
        <w:rPr>
          <w:rFonts w:asciiTheme="minorHAnsi" w:hAnsiTheme="minorHAnsi" w:cstheme="minorHAnsi"/>
          <w:sz w:val="22"/>
        </w:rPr>
        <w:t>:</w:t>
      </w:r>
    </w:p>
    <w:tbl>
      <w:tblPr>
        <w:tblStyle w:val="TableGrid"/>
        <w:tblW w:w="1033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3996"/>
        <w:gridCol w:w="3360"/>
      </w:tblGrid>
      <w:tr w:rsidR="00BC0BEC" w:rsidRPr="00EB1FDC" w14:paraId="62A39C19" w14:textId="77777777" w:rsidTr="00A91C9C">
        <w:trPr>
          <w:trHeight w:val="420"/>
        </w:trPr>
        <w:tc>
          <w:tcPr>
            <w:tcW w:w="2982" w:type="dxa"/>
          </w:tcPr>
          <w:p w14:paraId="353D1B5E" w14:textId="6733E594" w:rsidR="00B56BD6" w:rsidRPr="008A29CD" w:rsidRDefault="000D008B" w:rsidP="0009330D">
            <w:pPr>
              <w:pStyle w:val="ListParagraph"/>
              <w:numPr>
                <w:ilvl w:val="0"/>
                <w:numId w:val="6"/>
              </w:numPr>
              <w:spacing w:before="120" w:line="276" w:lineRule="auto"/>
              <w:ind w:left="357" w:hanging="357"/>
              <w:rPr>
                <w:rFonts w:asciiTheme="minorHAnsi" w:hAnsiTheme="minorHAnsi" w:cstheme="minorHAnsi"/>
                <w:sz w:val="22"/>
                <w:szCs w:val="22"/>
              </w:rPr>
            </w:pPr>
            <w:r w:rsidRPr="008A29CD">
              <w:rPr>
                <w:rFonts w:asciiTheme="minorHAnsi" w:hAnsiTheme="minorHAnsi" w:cstheme="minorHAnsi"/>
                <w:sz w:val="22"/>
                <w:szCs w:val="22"/>
              </w:rPr>
              <w:t>Relationships, Sex and Health Education/PSHE</w:t>
            </w:r>
            <w:r w:rsidR="00D90E2C" w:rsidRPr="008A29CD">
              <w:rPr>
                <w:rFonts w:asciiTheme="minorHAnsi" w:hAnsiTheme="minorHAnsi" w:cstheme="minorHAnsi"/>
                <w:sz w:val="22"/>
                <w:szCs w:val="22"/>
              </w:rPr>
              <w:t xml:space="preserve"> Policy</w:t>
            </w:r>
          </w:p>
          <w:p w14:paraId="24B6BA15" w14:textId="5DFC355D" w:rsidR="00A91C9C" w:rsidRPr="008A29CD" w:rsidRDefault="00A91C9C" w:rsidP="0009330D">
            <w:pPr>
              <w:pStyle w:val="ListParagraph"/>
              <w:numPr>
                <w:ilvl w:val="0"/>
                <w:numId w:val="6"/>
              </w:numPr>
              <w:tabs>
                <w:tab w:val="num" w:pos="720"/>
              </w:tabs>
              <w:spacing w:before="120" w:line="276" w:lineRule="auto"/>
              <w:ind w:left="357" w:hanging="357"/>
              <w:rPr>
                <w:rFonts w:asciiTheme="minorHAnsi" w:hAnsiTheme="minorHAnsi" w:cstheme="minorHAnsi"/>
                <w:sz w:val="22"/>
                <w:szCs w:val="22"/>
              </w:rPr>
            </w:pPr>
            <w:r w:rsidRPr="008A29CD">
              <w:rPr>
                <w:rFonts w:asciiTheme="minorHAnsi" w:hAnsiTheme="minorHAnsi" w:cstheme="minorHAnsi"/>
                <w:sz w:val="22"/>
                <w:szCs w:val="22"/>
              </w:rPr>
              <w:t xml:space="preserve">Online safety </w:t>
            </w:r>
            <w:r w:rsidR="00D90E2C" w:rsidRPr="008A29CD">
              <w:rPr>
                <w:rFonts w:asciiTheme="minorHAnsi" w:hAnsiTheme="minorHAnsi" w:cstheme="minorHAnsi"/>
                <w:sz w:val="22"/>
                <w:szCs w:val="22"/>
              </w:rPr>
              <w:t>P</w:t>
            </w:r>
            <w:r w:rsidRPr="008A29CD">
              <w:rPr>
                <w:rFonts w:asciiTheme="minorHAnsi" w:hAnsiTheme="minorHAnsi" w:cstheme="minorHAnsi"/>
                <w:sz w:val="22"/>
                <w:szCs w:val="22"/>
              </w:rPr>
              <w:t>olicy</w:t>
            </w:r>
          </w:p>
          <w:p w14:paraId="79E05530" w14:textId="77777777" w:rsidR="00A91C9C" w:rsidRDefault="00A91C9C" w:rsidP="0009330D">
            <w:pPr>
              <w:pStyle w:val="ListParagraph"/>
              <w:numPr>
                <w:ilvl w:val="0"/>
                <w:numId w:val="6"/>
              </w:numPr>
              <w:spacing w:before="120" w:line="276" w:lineRule="auto"/>
              <w:ind w:left="357" w:hanging="357"/>
              <w:rPr>
                <w:rFonts w:asciiTheme="minorHAnsi" w:hAnsiTheme="minorHAnsi" w:cstheme="minorHAnsi"/>
                <w:sz w:val="22"/>
                <w:szCs w:val="22"/>
              </w:rPr>
            </w:pPr>
            <w:r w:rsidRPr="00EB1FDC">
              <w:rPr>
                <w:rFonts w:asciiTheme="minorHAnsi" w:hAnsiTheme="minorHAnsi" w:cstheme="minorHAnsi"/>
                <w:sz w:val="22"/>
                <w:szCs w:val="22"/>
              </w:rPr>
              <w:t xml:space="preserve">Behaviour </w:t>
            </w:r>
            <w:r w:rsidR="00D90E2C">
              <w:rPr>
                <w:rFonts w:asciiTheme="minorHAnsi" w:hAnsiTheme="minorHAnsi" w:cstheme="minorHAnsi"/>
                <w:sz w:val="22"/>
                <w:szCs w:val="22"/>
              </w:rPr>
              <w:t>P</w:t>
            </w:r>
            <w:r w:rsidRPr="00EB1FDC">
              <w:rPr>
                <w:rFonts w:asciiTheme="minorHAnsi" w:hAnsiTheme="minorHAnsi" w:cstheme="minorHAnsi"/>
                <w:sz w:val="22"/>
                <w:szCs w:val="22"/>
              </w:rPr>
              <w:t xml:space="preserve">olicy, incl. pupil </w:t>
            </w:r>
            <w:proofErr w:type="gramStart"/>
            <w:r w:rsidRPr="00EB1FDC">
              <w:rPr>
                <w:rFonts w:asciiTheme="minorHAnsi" w:hAnsiTheme="minorHAnsi" w:cstheme="minorHAnsi"/>
                <w:sz w:val="22"/>
                <w:szCs w:val="22"/>
              </w:rPr>
              <w:t>use</w:t>
            </w:r>
            <w:proofErr w:type="gramEnd"/>
            <w:r w:rsidRPr="00EB1FDC">
              <w:rPr>
                <w:rFonts w:asciiTheme="minorHAnsi" w:hAnsiTheme="minorHAnsi" w:cstheme="minorHAnsi"/>
                <w:sz w:val="22"/>
                <w:szCs w:val="22"/>
              </w:rPr>
              <w:t xml:space="preserve"> of mobile and smart technology</w:t>
            </w:r>
          </w:p>
          <w:p w14:paraId="250711B1" w14:textId="43F43AED" w:rsidR="00881046" w:rsidRPr="00EB1FDC" w:rsidRDefault="00881046" w:rsidP="0009330D">
            <w:pPr>
              <w:pStyle w:val="ListParagraph"/>
              <w:numPr>
                <w:ilvl w:val="0"/>
                <w:numId w:val="6"/>
              </w:numPr>
              <w:spacing w:before="120" w:line="276" w:lineRule="auto"/>
              <w:ind w:left="357" w:hanging="357"/>
              <w:rPr>
                <w:rFonts w:asciiTheme="minorHAnsi" w:hAnsiTheme="minorHAnsi" w:cstheme="minorHAnsi"/>
                <w:sz w:val="22"/>
                <w:szCs w:val="22"/>
              </w:rPr>
            </w:pPr>
            <w:r>
              <w:rPr>
                <w:rFonts w:asciiTheme="minorHAnsi" w:hAnsiTheme="minorHAnsi" w:cstheme="minorHAnsi"/>
                <w:sz w:val="22"/>
                <w:szCs w:val="22"/>
              </w:rPr>
              <w:t>Low Level Concerns</w:t>
            </w:r>
            <w:r w:rsidR="009A361A">
              <w:rPr>
                <w:rFonts w:asciiTheme="minorHAnsi" w:hAnsiTheme="minorHAnsi" w:cstheme="minorHAnsi"/>
                <w:sz w:val="22"/>
                <w:szCs w:val="22"/>
              </w:rPr>
              <w:t xml:space="preserve"> Policy</w:t>
            </w:r>
          </w:p>
        </w:tc>
        <w:tc>
          <w:tcPr>
            <w:tcW w:w="3996" w:type="dxa"/>
          </w:tcPr>
          <w:p w14:paraId="58EEBEDA" w14:textId="4365755F" w:rsidR="005C0FDC" w:rsidRPr="00EB1FDC" w:rsidRDefault="007733C0" w:rsidP="0009330D">
            <w:pPr>
              <w:pStyle w:val="ListParagraph"/>
              <w:numPr>
                <w:ilvl w:val="0"/>
                <w:numId w:val="6"/>
              </w:numPr>
              <w:tabs>
                <w:tab w:val="num" w:pos="720"/>
              </w:tabs>
              <w:spacing w:before="120" w:line="276" w:lineRule="auto"/>
              <w:ind w:left="357" w:hanging="357"/>
              <w:rPr>
                <w:rFonts w:asciiTheme="minorHAnsi" w:hAnsiTheme="minorHAnsi" w:cstheme="minorHAnsi"/>
                <w:sz w:val="22"/>
                <w:szCs w:val="22"/>
              </w:rPr>
            </w:pPr>
            <w:r w:rsidRPr="00EB1FDC">
              <w:rPr>
                <w:rFonts w:asciiTheme="minorHAnsi" w:hAnsiTheme="minorHAnsi" w:cstheme="minorHAnsi"/>
                <w:sz w:val="22"/>
                <w:szCs w:val="22"/>
              </w:rPr>
              <w:t>St</w:t>
            </w:r>
            <w:r w:rsidR="00353699">
              <w:rPr>
                <w:rFonts w:asciiTheme="minorHAnsi" w:hAnsiTheme="minorHAnsi" w:cstheme="minorHAnsi"/>
                <w:sz w:val="22"/>
                <w:szCs w:val="22"/>
              </w:rPr>
              <w:t>aff Code of Conduct</w:t>
            </w:r>
            <w:r w:rsidR="00D90E2C">
              <w:rPr>
                <w:rFonts w:asciiTheme="minorHAnsi" w:hAnsiTheme="minorHAnsi" w:cstheme="minorHAnsi"/>
                <w:sz w:val="22"/>
                <w:szCs w:val="22"/>
              </w:rPr>
              <w:t xml:space="preserve"> Policy</w:t>
            </w:r>
            <w:r w:rsidRPr="00EB1FDC">
              <w:rPr>
                <w:rFonts w:asciiTheme="minorHAnsi" w:hAnsiTheme="minorHAnsi" w:cstheme="minorHAnsi"/>
                <w:sz w:val="22"/>
                <w:szCs w:val="22"/>
              </w:rPr>
              <w:t xml:space="preserve"> </w:t>
            </w:r>
          </w:p>
          <w:p w14:paraId="6D95B64F" w14:textId="114D603A" w:rsidR="00A91C9C" w:rsidRPr="00EB1FDC" w:rsidRDefault="00A91C9C" w:rsidP="0009330D">
            <w:pPr>
              <w:pStyle w:val="ListParagraph"/>
              <w:numPr>
                <w:ilvl w:val="0"/>
                <w:numId w:val="6"/>
              </w:numPr>
              <w:tabs>
                <w:tab w:val="num" w:pos="720"/>
              </w:tabs>
              <w:spacing w:before="120" w:line="276" w:lineRule="auto"/>
              <w:ind w:left="357" w:hanging="357"/>
              <w:rPr>
                <w:rFonts w:asciiTheme="minorHAnsi" w:hAnsiTheme="minorHAnsi" w:cstheme="minorHAnsi"/>
                <w:sz w:val="22"/>
                <w:szCs w:val="22"/>
              </w:rPr>
            </w:pPr>
            <w:r w:rsidRPr="00EB1FDC">
              <w:rPr>
                <w:rFonts w:asciiTheme="minorHAnsi" w:hAnsiTheme="minorHAnsi" w:cstheme="minorHAnsi"/>
                <w:sz w:val="22"/>
                <w:szCs w:val="22"/>
              </w:rPr>
              <w:t>Whistleblowing</w:t>
            </w:r>
            <w:r w:rsidR="00D90E2C">
              <w:rPr>
                <w:rFonts w:asciiTheme="minorHAnsi" w:hAnsiTheme="minorHAnsi" w:cstheme="minorHAnsi"/>
                <w:sz w:val="22"/>
                <w:szCs w:val="22"/>
              </w:rPr>
              <w:t xml:space="preserve"> P</w:t>
            </w:r>
            <w:r w:rsidRPr="00EB1FDC">
              <w:rPr>
                <w:rFonts w:asciiTheme="minorHAnsi" w:hAnsiTheme="minorHAnsi" w:cstheme="minorHAnsi"/>
                <w:sz w:val="22"/>
                <w:szCs w:val="22"/>
              </w:rPr>
              <w:t xml:space="preserve">olicy </w:t>
            </w:r>
          </w:p>
          <w:p w14:paraId="7CD01F34" w14:textId="3D361944" w:rsidR="008A0E03" w:rsidRPr="00EB1FDC" w:rsidRDefault="008A0E03" w:rsidP="0009330D">
            <w:pPr>
              <w:pStyle w:val="ListParagraph"/>
              <w:numPr>
                <w:ilvl w:val="0"/>
                <w:numId w:val="6"/>
              </w:numPr>
              <w:tabs>
                <w:tab w:val="num" w:pos="720"/>
              </w:tabs>
              <w:spacing w:before="120" w:line="276" w:lineRule="auto"/>
              <w:ind w:left="357" w:hanging="357"/>
              <w:rPr>
                <w:rFonts w:asciiTheme="minorHAnsi" w:hAnsiTheme="minorHAnsi" w:cstheme="minorHAnsi"/>
                <w:sz w:val="22"/>
                <w:szCs w:val="22"/>
              </w:rPr>
            </w:pPr>
            <w:r w:rsidRPr="00EB1FDC">
              <w:rPr>
                <w:rFonts w:asciiTheme="minorHAnsi" w:hAnsiTheme="minorHAnsi" w:cstheme="minorHAnsi"/>
                <w:sz w:val="22"/>
                <w:szCs w:val="22"/>
              </w:rPr>
              <w:t xml:space="preserve">Complaints </w:t>
            </w:r>
            <w:r w:rsidR="00D90E2C">
              <w:rPr>
                <w:rFonts w:asciiTheme="minorHAnsi" w:hAnsiTheme="minorHAnsi" w:cstheme="minorHAnsi"/>
                <w:sz w:val="22"/>
                <w:szCs w:val="22"/>
              </w:rPr>
              <w:t>Procedure</w:t>
            </w:r>
          </w:p>
          <w:p w14:paraId="2D8CF792" w14:textId="05F07D67" w:rsidR="00A91C9C" w:rsidRPr="00EB1FDC" w:rsidRDefault="00A91C9C" w:rsidP="0009330D">
            <w:pPr>
              <w:pStyle w:val="ListParagraph"/>
              <w:numPr>
                <w:ilvl w:val="0"/>
                <w:numId w:val="6"/>
              </w:numPr>
              <w:tabs>
                <w:tab w:val="num" w:pos="720"/>
              </w:tabs>
              <w:spacing w:before="120" w:line="276" w:lineRule="auto"/>
              <w:ind w:left="357" w:hanging="357"/>
              <w:rPr>
                <w:rFonts w:asciiTheme="minorHAnsi" w:hAnsiTheme="minorHAnsi" w:cstheme="minorHAnsi"/>
                <w:sz w:val="22"/>
                <w:szCs w:val="22"/>
              </w:rPr>
            </w:pPr>
            <w:r w:rsidRPr="00EB1FDC">
              <w:rPr>
                <w:rFonts w:asciiTheme="minorHAnsi" w:hAnsiTheme="minorHAnsi" w:cstheme="minorHAnsi"/>
                <w:sz w:val="22"/>
                <w:szCs w:val="22"/>
              </w:rPr>
              <w:t xml:space="preserve">SEND </w:t>
            </w:r>
            <w:r w:rsidR="00D90E2C">
              <w:rPr>
                <w:rFonts w:asciiTheme="minorHAnsi" w:hAnsiTheme="minorHAnsi" w:cstheme="minorHAnsi"/>
                <w:sz w:val="22"/>
                <w:szCs w:val="22"/>
              </w:rPr>
              <w:t>P</w:t>
            </w:r>
            <w:r w:rsidRPr="00EB1FDC">
              <w:rPr>
                <w:rFonts w:asciiTheme="minorHAnsi" w:hAnsiTheme="minorHAnsi" w:cstheme="minorHAnsi"/>
                <w:sz w:val="22"/>
                <w:szCs w:val="22"/>
              </w:rPr>
              <w:t xml:space="preserve">olicy </w:t>
            </w:r>
          </w:p>
          <w:p w14:paraId="16CE36C3" w14:textId="77777777" w:rsidR="00B56BD6" w:rsidRDefault="005C0FDC" w:rsidP="0009330D">
            <w:pPr>
              <w:pStyle w:val="ListParagraph"/>
              <w:numPr>
                <w:ilvl w:val="0"/>
                <w:numId w:val="6"/>
              </w:numPr>
              <w:tabs>
                <w:tab w:val="num" w:pos="720"/>
              </w:tabs>
              <w:spacing w:before="120" w:line="276" w:lineRule="auto"/>
              <w:ind w:left="357" w:hanging="357"/>
              <w:rPr>
                <w:rFonts w:asciiTheme="minorHAnsi" w:hAnsiTheme="minorHAnsi" w:cstheme="minorHAnsi"/>
                <w:sz w:val="22"/>
                <w:szCs w:val="22"/>
              </w:rPr>
            </w:pPr>
            <w:r w:rsidRPr="00EB1FDC">
              <w:rPr>
                <w:rFonts w:asciiTheme="minorHAnsi" w:hAnsiTheme="minorHAnsi" w:cstheme="minorHAnsi"/>
                <w:sz w:val="22"/>
                <w:szCs w:val="22"/>
              </w:rPr>
              <w:t xml:space="preserve">Health and safety </w:t>
            </w:r>
            <w:r w:rsidR="00D90E2C">
              <w:rPr>
                <w:rFonts w:asciiTheme="minorHAnsi" w:hAnsiTheme="minorHAnsi" w:cstheme="minorHAnsi"/>
                <w:sz w:val="22"/>
                <w:szCs w:val="22"/>
              </w:rPr>
              <w:t>P</w:t>
            </w:r>
            <w:r w:rsidRPr="00EB1FDC">
              <w:rPr>
                <w:rFonts w:asciiTheme="minorHAnsi" w:hAnsiTheme="minorHAnsi" w:cstheme="minorHAnsi"/>
                <w:sz w:val="22"/>
                <w:szCs w:val="22"/>
              </w:rPr>
              <w:t>olicy</w:t>
            </w:r>
            <w:r w:rsidR="007733C0" w:rsidRPr="00EB1FDC">
              <w:rPr>
                <w:rFonts w:asciiTheme="minorHAnsi" w:hAnsiTheme="minorHAnsi" w:cstheme="minorHAnsi"/>
                <w:sz w:val="22"/>
                <w:szCs w:val="22"/>
              </w:rPr>
              <w:t xml:space="preserve">   </w:t>
            </w:r>
            <w:r w:rsidR="00320CBE" w:rsidRPr="00EB1FDC">
              <w:rPr>
                <w:rFonts w:asciiTheme="minorHAnsi" w:hAnsiTheme="minorHAnsi" w:cstheme="minorHAnsi"/>
                <w:sz w:val="22"/>
                <w:szCs w:val="22"/>
              </w:rPr>
              <w:t xml:space="preserve">   </w:t>
            </w:r>
          </w:p>
          <w:p w14:paraId="1B3E789D" w14:textId="173F1353" w:rsidR="009A361A" w:rsidRPr="00EB1FDC" w:rsidRDefault="009A361A" w:rsidP="0009330D">
            <w:pPr>
              <w:pStyle w:val="ListParagraph"/>
              <w:numPr>
                <w:ilvl w:val="0"/>
                <w:numId w:val="6"/>
              </w:numPr>
              <w:tabs>
                <w:tab w:val="num" w:pos="720"/>
              </w:tabs>
              <w:spacing w:before="120" w:line="276" w:lineRule="auto"/>
              <w:ind w:left="357" w:hanging="357"/>
              <w:rPr>
                <w:rFonts w:asciiTheme="minorHAnsi" w:hAnsiTheme="minorHAnsi" w:cstheme="minorHAnsi"/>
                <w:sz w:val="22"/>
                <w:szCs w:val="22"/>
              </w:rPr>
            </w:pPr>
            <w:r>
              <w:rPr>
                <w:rFonts w:asciiTheme="minorHAnsi" w:hAnsiTheme="minorHAnsi" w:cstheme="minorHAnsi"/>
                <w:sz w:val="22"/>
                <w:szCs w:val="22"/>
              </w:rPr>
              <w:t>Use of Reasonable Force Policy</w:t>
            </w:r>
          </w:p>
        </w:tc>
        <w:tc>
          <w:tcPr>
            <w:tcW w:w="3360" w:type="dxa"/>
          </w:tcPr>
          <w:p w14:paraId="74C9467E" w14:textId="29FE4E05" w:rsidR="00B56BD6" w:rsidRPr="00EB1FDC" w:rsidRDefault="003F561E" w:rsidP="0009330D">
            <w:pPr>
              <w:pStyle w:val="ListParagraph"/>
              <w:numPr>
                <w:ilvl w:val="0"/>
                <w:numId w:val="6"/>
              </w:numPr>
              <w:tabs>
                <w:tab w:val="num" w:pos="720"/>
              </w:tabs>
              <w:spacing w:before="120" w:line="276" w:lineRule="auto"/>
              <w:ind w:left="357" w:hanging="357"/>
              <w:rPr>
                <w:rFonts w:asciiTheme="minorHAnsi" w:hAnsiTheme="minorHAnsi" w:cstheme="minorHAnsi"/>
                <w:sz w:val="22"/>
                <w:szCs w:val="22"/>
              </w:rPr>
            </w:pPr>
            <w:r>
              <w:rPr>
                <w:rFonts w:asciiTheme="minorHAnsi" w:hAnsiTheme="minorHAnsi" w:cstheme="minorHAnsi"/>
                <w:sz w:val="22"/>
                <w:szCs w:val="22"/>
              </w:rPr>
              <w:t xml:space="preserve">MLP Principles of </w:t>
            </w:r>
            <w:r w:rsidR="007733C0" w:rsidRPr="00EB1FDC">
              <w:rPr>
                <w:rFonts w:asciiTheme="minorHAnsi" w:hAnsiTheme="minorHAnsi" w:cstheme="minorHAnsi"/>
                <w:sz w:val="22"/>
                <w:szCs w:val="22"/>
              </w:rPr>
              <w:t>Teaching</w:t>
            </w:r>
          </w:p>
          <w:p w14:paraId="5E415844" w14:textId="421D8EE3" w:rsidR="00A91C9C" w:rsidRPr="00EB1FDC" w:rsidRDefault="00A91C9C" w:rsidP="0009330D">
            <w:pPr>
              <w:pStyle w:val="ListParagraph"/>
              <w:numPr>
                <w:ilvl w:val="0"/>
                <w:numId w:val="6"/>
              </w:numPr>
              <w:tabs>
                <w:tab w:val="num" w:pos="720"/>
              </w:tabs>
              <w:spacing w:before="120" w:line="276" w:lineRule="auto"/>
              <w:ind w:left="357" w:hanging="357"/>
              <w:rPr>
                <w:rFonts w:asciiTheme="minorHAnsi" w:hAnsiTheme="minorHAnsi" w:cstheme="minorHAnsi"/>
                <w:sz w:val="22"/>
                <w:szCs w:val="22"/>
              </w:rPr>
            </w:pPr>
            <w:r w:rsidRPr="00EB1FDC">
              <w:rPr>
                <w:rFonts w:asciiTheme="minorHAnsi" w:hAnsiTheme="minorHAnsi" w:cstheme="minorHAnsi"/>
                <w:sz w:val="22"/>
                <w:szCs w:val="22"/>
              </w:rPr>
              <w:t xml:space="preserve">Equality </w:t>
            </w:r>
            <w:r w:rsidR="003F561E">
              <w:rPr>
                <w:rFonts w:asciiTheme="minorHAnsi" w:hAnsiTheme="minorHAnsi" w:cstheme="minorHAnsi"/>
                <w:sz w:val="22"/>
                <w:szCs w:val="22"/>
              </w:rPr>
              <w:t>Information</w:t>
            </w:r>
          </w:p>
          <w:p w14:paraId="0997EC6F" w14:textId="4BCFD68D" w:rsidR="00163BB0" w:rsidRPr="00163BB0" w:rsidRDefault="00163BB0" w:rsidP="0009330D">
            <w:pPr>
              <w:pStyle w:val="ListParagraph"/>
              <w:numPr>
                <w:ilvl w:val="0"/>
                <w:numId w:val="6"/>
              </w:numPr>
              <w:tabs>
                <w:tab w:val="num" w:pos="720"/>
              </w:tabs>
              <w:spacing w:before="120" w:line="276" w:lineRule="auto"/>
              <w:ind w:left="357" w:hanging="357"/>
              <w:rPr>
                <w:rFonts w:asciiTheme="minorHAnsi" w:hAnsiTheme="minorHAnsi" w:cstheme="minorHAnsi"/>
                <w:sz w:val="22"/>
                <w:szCs w:val="22"/>
              </w:rPr>
            </w:pPr>
            <w:r>
              <w:rPr>
                <w:rFonts w:asciiTheme="minorHAnsi" w:hAnsiTheme="minorHAnsi" w:cstheme="minorHAnsi"/>
                <w:sz w:val="22"/>
                <w:szCs w:val="22"/>
              </w:rPr>
              <w:t>First Aid Policy</w:t>
            </w:r>
          </w:p>
          <w:p w14:paraId="46A5D32F" w14:textId="59F66120" w:rsidR="00A91C9C" w:rsidRPr="00EB1FDC" w:rsidRDefault="00163BB0" w:rsidP="0009330D">
            <w:pPr>
              <w:pStyle w:val="ListParagraph"/>
              <w:numPr>
                <w:ilvl w:val="0"/>
                <w:numId w:val="6"/>
              </w:numPr>
              <w:tabs>
                <w:tab w:val="num" w:pos="720"/>
              </w:tabs>
              <w:spacing w:before="120" w:line="276" w:lineRule="auto"/>
              <w:ind w:left="357" w:hanging="357"/>
              <w:rPr>
                <w:rFonts w:asciiTheme="minorHAnsi" w:hAnsiTheme="minorHAnsi" w:cstheme="minorHAnsi"/>
                <w:sz w:val="22"/>
                <w:szCs w:val="22"/>
              </w:rPr>
            </w:pPr>
            <w:r>
              <w:rPr>
                <w:rFonts w:asciiTheme="minorHAnsi" w:hAnsiTheme="minorHAnsi" w:cstheme="minorHAnsi"/>
                <w:sz w:val="22"/>
                <w:szCs w:val="22"/>
              </w:rPr>
              <w:t>Supporting Pupils at School</w:t>
            </w:r>
            <w:r w:rsidR="00881046">
              <w:rPr>
                <w:rFonts w:asciiTheme="minorHAnsi" w:hAnsiTheme="minorHAnsi" w:cstheme="minorHAnsi"/>
                <w:sz w:val="22"/>
                <w:szCs w:val="22"/>
              </w:rPr>
              <w:t xml:space="preserve"> with Medical Conditions Policy</w:t>
            </w:r>
          </w:p>
        </w:tc>
      </w:tr>
    </w:tbl>
    <w:p w14:paraId="1C34EC84" w14:textId="64C408F9" w:rsidR="004110F2" w:rsidRPr="00EB1FDC" w:rsidRDefault="00C659DB" w:rsidP="0064626E">
      <w:pPr>
        <w:autoSpaceDE w:val="0"/>
        <w:autoSpaceDN w:val="0"/>
        <w:adjustRightInd w:val="0"/>
        <w:spacing w:before="120" w:line="276" w:lineRule="auto"/>
        <w:rPr>
          <w:rFonts w:asciiTheme="minorHAnsi" w:hAnsiTheme="minorHAnsi" w:cstheme="minorHAnsi"/>
          <w:b/>
          <w:sz w:val="22"/>
          <w:szCs w:val="22"/>
        </w:rPr>
      </w:pPr>
      <w:r w:rsidRPr="00EB1FDC">
        <w:rPr>
          <w:rFonts w:asciiTheme="minorHAnsi" w:hAnsiTheme="minorHAnsi" w:cstheme="minorHAnsi"/>
          <w:b/>
          <w:sz w:val="22"/>
          <w:szCs w:val="22"/>
        </w:rPr>
        <w:t xml:space="preserve">This policy applies to all </w:t>
      </w:r>
      <w:r w:rsidR="00200440">
        <w:rPr>
          <w:rFonts w:asciiTheme="minorHAnsi" w:hAnsiTheme="minorHAnsi" w:cstheme="minorHAnsi"/>
          <w:b/>
          <w:sz w:val="22"/>
          <w:szCs w:val="22"/>
        </w:rPr>
        <w:t xml:space="preserve">Trust </w:t>
      </w:r>
      <w:r w:rsidRPr="00EB1FDC">
        <w:rPr>
          <w:rFonts w:asciiTheme="minorHAnsi" w:hAnsiTheme="minorHAnsi" w:cstheme="minorHAnsi"/>
          <w:b/>
          <w:sz w:val="22"/>
          <w:szCs w:val="22"/>
        </w:rPr>
        <w:t>staff in our school.</w:t>
      </w:r>
      <w:r w:rsidR="00BD7590" w:rsidRPr="00EB1FDC">
        <w:rPr>
          <w:rFonts w:asciiTheme="minorHAnsi" w:hAnsiTheme="minorHAnsi" w:cstheme="minorHAnsi"/>
          <w:b/>
          <w:sz w:val="22"/>
          <w:szCs w:val="22"/>
        </w:rPr>
        <w:t xml:space="preserve"> </w:t>
      </w:r>
      <w:r w:rsidR="004110F2" w:rsidRPr="00EB1FDC">
        <w:rPr>
          <w:rFonts w:asciiTheme="minorHAnsi" w:hAnsiTheme="minorHAnsi" w:cstheme="minorHAnsi"/>
          <w:sz w:val="22"/>
          <w:szCs w:val="22"/>
        </w:rPr>
        <w:t>For the purposes of this policy</w:t>
      </w:r>
      <w:r w:rsidR="00D348AD" w:rsidRPr="00EB1FDC">
        <w:rPr>
          <w:rFonts w:asciiTheme="minorHAnsi" w:hAnsiTheme="minorHAnsi" w:cstheme="minorHAnsi"/>
          <w:sz w:val="22"/>
          <w:szCs w:val="22"/>
        </w:rPr>
        <w:t>:</w:t>
      </w:r>
    </w:p>
    <w:p w14:paraId="35624C43" w14:textId="0743773F" w:rsidR="001061BD" w:rsidRPr="00EB1FDC" w:rsidRDefault="00C97EC1" w:rsidP="0009330D">
      <w:pPr>
        <w:pStyle w:val="ListParagraph"/>
        <w:numPr>
          <w:ilvl w:val="0"/>
          <w:numId w:val="9"/>
        </w:numPr>
        <w:tabs>
          <w:tab w:val="left" w:pos="426"/>
        </w:tabs>
        <w:spacing w:line="276" w:lineRule="auto"/>
        <w:ind w:left="357" w:right="266" w:hanging="357"/>
        <w:rPr>
          <w:rFonts w:asciiTheme="minorHAnsi" w:eastAsia="Times New Roman" w:hAnsiTheme="minorHAnsi" w:cstheme="minorHAnsi"/>
          <w:bCs/>
          <w:iCs/>
          <w:sz w:val="22"/>
          <w:szCs w:val="22"/>
          <w:lang w:val="en-US"/>
        </w:rPr>
      </w:pPr>
      <w:r w:rsidRPr="00EB1FDC">
        <w:rPr>
          <w:rFonts w:asciiTheme="minorHAnsi" w:hAnsiTheme="minorHAnsi" w:cstheme="minorHAnsi"/>
          <w:b/>
          <w:sz w:val="22"/>
          <w:szCs w:val="22"/>
        </w:rPr>
        <w:t>Staff</w:t>
      </w:r>
      <w:r w:rsidR="004110F2" w:rsidRPr="00EB1FDC">
        <w:rPr>
          <w:rFonts w:asciiTheme="minorHAnsi" w:hAnsiTheme="minorHAnsi" w:cstheme="minorHAnsi"/>
          <w:b/>
          <w:sz w:val="22"/>
          <w:szCs w:val="22"/>
        </w:rPr>
        <w:t xml:space="preserve"> </w:t>
      </w:r>
      <w:r w:rsidRPr="00EB1FDC">
        <w:rPr>
          <w:rFonts w:asciiTheme="minorHAnsi" w:eastAsiaTheme="minorHAnsi" w:hAnsiTheme="minorHAnsi" w:cstheme="minorHAnsi"/>
          <w:sz w:val="22"/>
          <w:szCs w:val="22"/>
          <w:lang w:eastAsia="en-US"/>
        </w:rPr>
        <w:t>refers to all those working for or on</w:t>
      </w:r>
      <w:r w:rsidR="00220F65" w:rsidRPr="00EB1FDC">
        <w:rPr>
          <w:rFonts w:asciiTheme="minorHAnsi" w:eastAsiaTheme="minorHAnsi" w:hAnsiTheme="minorHAnsi" w:cstheme="minorHAnsi"/>
          <w:sz w:val="22"/>
          <w:szCs w:val="22"/>
          <w:lang w:eastAsia="en-US"/>
        </w:rPr>
        <w:t xml:space="preserve"> behalf of the school, full</w:t>
      </w:r>
      <w:r w:rsidR="00BA4B68" w:rsidRPr="00EB1FDC">
        <w:rPr>
          <w:rFonts w:asciiTheme="minorHAnsi" w:eastAsiaTheme="minorHAnsi" w:hAnsiTheme="minorHAnsi" w:cstheme="minorHAnsi"/>
          <w:sz w:val="22"/>
          <w:szCs w:val="22"/>
          <w:lang w:eastAsia="en-US"/>
        </w:rPr>
        <w:t>-</w:t>
      </w:r>
      <w:r w:rsidR="0028483C" w:rsidRPr="00EB1FDC">
        <w:rPr>
          <w:rFonts w:asciiTheme="minorHAnsi" w:eastAsiaTheme="minorHAnsi" w:hAnsiTheme="minorHAnsi" w:cstheme="minorHAnsi"/>
          <w:sz w:val="22"/>
          <w:szCs w:val="22"/>
          <w:lang w:eastAsia="en-US"/>
        </w:rPr>
        <w:t xml:space="preserve">time </w:t>
      </w:r>
      <w:r w:rsidR="00220F65" w:rsidRPr="00EB1FDC">
        <w:rPr>
          <w:rFonts w:asciiTheme="minorHAnsi" w:eastAsiaTheme="minorHAnsi" w:hAnsiTheme="minorHAnsi" w:cstheme="minorHAnsi"/>
          <w:sz w:val="22"/>
          <w:szCs w:val="22"/>
          <w:lang w:eastAsia="en-US"/>
        </w:rPr>
        <w:t xml:space="preserve">or </w:t>
      </w:r>
      <w:r w:rsidR="000709C1" w:rsidRPr="00EB1FDC">
        <w:rPr>
          <w:rFonts w:asciiTheme="minorHAnsi" w:eastAsiaTheme="minorHAnsi" w:hAnsiTheme="minorHAnsi" w:cstheme="minorHAnsi"/>
          <w:sz w:val="22"/>
          <w:szCs w:val="22"/>
          <w:lang w:eastAsia="en-US"/>
        </w:rPr>
        <w:t>part</w:t>
      </w:r>
      <w:r w:rsidR="00BA4B68" w:rsidRPr="00EB1FDC">
        <w:rPr>
          <w:rFonts w:asciiTheme="minorHAnsi" w:eastAsiaTheme="minorHAnsi" w:hAnsiTheme="minorHAnsi" w:cstheme="minorHAnsi"/>
          <w:sz w:val="22"/>
          <w:szCs w:val="22"/>
          <w:lang w:eastAsia="en-US"/>
        </w:rPr>
        <w:t>-</w:t>
      </w:r>
      <w:r w:rsidR="000709C1" w:rsidRPr="00EB1FDC">
        <w:rPr>
          <w:rFonts w:asciiTheme="minorHAnsi" w:eastAsiaTheme="minorHAnsi" w:hAnsiTheme="minorHAnsi" w:cstheme="minorHAnsi"/>
          <w:sz w:val="22"/>
          <w:szCs w:val="22"/>
          <w:lang w:eastAsia="en-US"/>
        </w:rPr>
        <w:t xml:space="preserve">time, in </w:t>
      </w:r>
      <w:r w:rsidRPr="00EB1FDC">
        <w:rPr>
          <w:rFonts w:asciiTheme="minorHAnsi" w:eastAsiaTheme="minorHAnsi" w:hAnsiTheme="minorHAnsi" w:cstheme="minorHAnsi"/>
          <w:sz w:val="22"/>
          <w:szCs w:val="22"/>
          <w:lang w:eastAsia="en-US"/>
        </w:rPr>
        <w:t xml:space="preserve">a paid or </w:t>
      </w:r>
      <w:r w:rsidR="007A2630" w:rsidRPr="00EB1FDC">
        <w:rPr>
          <w:rFonts w:asciiTheme="minorHAnsi" w:eastAsiaTheme="minorHAnsi" w:hAnsiTheme="minorHAnsi" w:cstheme="minorHAnsi"/>
          <w:sz w:val="22"/>
          <w:szCs w:val="22"/>
          <w:lang w:eastAsia="en-US"/>
        </w:rPr>
        <w:t xml:space="preserve">regular </w:t>
      </w:r>
      <w:r w:rsidRPr="00EB1FDC">
        <w:rPr>
          <w:rFonts w:asciiTheme="minorHAnsi" w:eastAsiaTheme="minorHAnsi" w:hAnsiTheme="minorHAnsi" w:cstheme="minorHAnsi"/>
          <w:sz w:val="22"/>
          <w:szCs w:val="22"/>
          <w:lang w:eastAsia="en-US"/>
        </w:rPr>
        <w:t>voluntary capacity.</w:t>
      </w:r>
      <w:r w:rsidR="00137D2F" w:rsidRPr="00EB1FDC">
        <w:rPr>
          <w:rFonts w:asciiTheme="minorHAnsi" w:eastAsiaTheme="minorHAnsi" w:hAnsiTheme="minorHAnsi" w:cstheme="minorHAnsi"/>
          <w:sz w:val="22"/>
          <w:szCs w:val="22"/>
          <w:lang w:eastAsia="en-US"/>
        </w:rPr>
        <w:t xml:space="preserve"> </w:t>
      </w:r>
    </w:p>
    <w:p w14:paraId="171464AF" w14:textId="77777777" w:rsidR="00C97EC1" w:rsidRPr="00EB1FDC" w:rsidRDefault="00C56917" w:rsidP="0009330D">
      <w:pPr>
        <w:pStyle w:val="ListParagraph"/>
        <w:numPr>
          <w:ilvl w:val="0"/>
          <w:numId w:val="9"/>
        </w:numPr>
        <w:tabs>
          <w:tab w:val="left" w:pos="426"/>
        </w:tabs>
        <w:spacing w:line="276" w:lineRule="auto"/>
        <w:ind w:left="357" w:right="266" w:hanging="357"/>
        <w:rPr>
          <w:rFonts w:asciiTheme="minorHAnsi" w:eastAsia="Times New Roman" w:hAnsiTheme="minorHAnsi" w:cstheme="minorHAnsi"/>
          <w:bCs/>
          <w:iCs/>
          <w:sz w:val="22"/>
          <w:szCs w:val="22"/>
          <w:lang w:val="en-US"/>
        </w:rPr>
      </w:pPr>
      <w:r w:rsidRPr="00EB1FDC">
        <w:rPr>
          <w:rFonts w:asciiTheme="minorHAnsi" w:hAnsiTheme="minorHAnsi" w:cstheme="minorHAnsi"/>
          <w:b/>
          <w:bCs/>
          <w:iCs/>
          <w:sz w:val="22"/>
          <w:szCs w:val="22"/>
          <w:lang w:val="en-US"/>
        </w:rPr>
        <w:t>A volunteer</w:t>
      </w:r>
      <w:r w:rsidRPr="00EB1FDC">
        <w:rPr>
          <w:rFonts w:asciiTheme="minorHAnsi" w:hAnsiTheme="minorHAnsi" w:cstheme="minorHAnsi"/>
          <w:bCs/>
          <w:iCs/>
          <w:sz w:val="22"/>
          <w:szCs w:val="22"/>
          <w:lang w:val="en-US"/>
        </w:rPr>
        <w:t xml:space="preserve"> is a person who performs an activity </w:t>
      </w:r>
      <w:r w:rsidR="000709C1" w:rsidRPr="00EB1FDC">
        <w:rPr>
          <w:rFonts w:asciiTheme="minorHAnsi" w:hAnsiTheme="minorHAnsi" w:cstheme="minorHAnsi"/>
          <w:bCs/>
          <w:iCs/>
          <w:sz w:val="22"/>
          <w:szCs w:val="22"/>
          <w:lang w:val="en-US"/>
        </w:rPr>
        <w:t>that</w:t>
      </w:r>
      <w:r w:rsidRPr="00EB1FDC">
        <w:rPr>
          <w:rFonts w:asciiTheme="minorHAnsi" w:hAnsiTheme="minorHAnsi" w:cstheme="minorHAnsi"/>
          <w:bCs/>
          <w:iCs/>
          <w:sz w:val="22"/>
          <w:szCs w:val="22"/>
          <w:lang w:val="en-US"/>
        </w:rPr>
        <w:t xml:space="preserve"> involves spending time, unpaid </w:t>
      </w:r>
      <w:r w:rsidR="00BC0BEC" w:rsidRPr="00EB1FDC">
        <w:rPr>
          <w:rFonts w:asciiTheme="minorHAnsi" w:hAnsiTheme="minorHAnsi" w:cstheme="minorHAnsi"/>
          <w:bCs/>
          <w:iCs/>
          <w:sz w:val="22"/>
          <w:szCs w:val="22"/>
          <w:lang w:val="en-US"/>
        </w:rPr>
        <w:t xml:space="preserve">in school </w:t>
      </w:r>
      <w:r w:rsidRPr="00EB1FDC">
        <w:rPr>
          <w:rFonts w:asciiTheme="minorHAnsi" w:hAnsiTheme="minorHAnsi" w:cstheme="minorHAnsi"/>
          <w:bCs/>
          <w:iCs/>
          <w:sz w:val="22"/>
          <w:szCs w:val="22"/>
          <w:lang w:val="en-US"/>
        </w:rPr>
        <w:t>(except for approved expenses)</w:t>
      </w:r>
      <w:r w:rsidR="00BC0BEC" w:rsidRPr="00EB1FDC">
        <w:rPr>
          <w:rFonts w:asciiTheme="minorHAnsi" w:hAnsiTheme="minorHAnsi" w:cstheme="minorHAnsi"/>
          <w:bCs/>
          <w:iCs/>
          <w:sz w:val="22"/>
          <w:szCs w:val="22"/>
          <w:lang w:val="en-US"/>
        </w:rPr>
        <w:t>.</w:t>
      </w:r>
    </w:p>
    <w:p w14:paraId="046745D9" w14:textId="77777777" w:rsidR="00C97EC1" w:rsidRPr="00EB1FDC" w:rsidRDefault="00C97EC1" w:rsidP="0009330D">
      <w:pPr>
        <w:pStyle w:val="ListParagraph"/>
        <w:numPr>
          <w:ilvl w:val="0"/>
          <w:numId w:val="4"/>
        </w:numPr>
        <w:spacing w:line="276" w:lineRule="auto"/>
        <w:ind w:left="363" w:hanging="357"/>
        <w:contextualSpacing/>
        <w:rPr>
          <w:rFonts w:asciiTheme="minorHAnsi" w:eastAsiaTheme="minorHAnsi" w:hAnsiTheme="minorHAnsi" w:cstheme="minorHAnsi"/>
          <w:sz w:val="22"/>
          <w:szCs w:val="22"/>
          <w:lang w:eastAsia="en-US"/>
        </w:rPr>
      </w:pPr>
      <w:r w:rsidRPr="00EB1FDC">
        <w:rPr>
          <w:rFonts w:asciiTheme="minorHAnsi" w:eastAsiaTheme="minorHAnsi" w:hAnsiTheme="minorHAnsi" w:cstheme="minorHAnsi"/>
          <w:b/>
          <w:sz w:val="22"/>
          <w:szCs w:val="22"/>
          <w:lang w:eastAsia="en-US"/>
        </w:rPr>
        <w:t>Parent</w:t>
      </w:r>
      <w:r w:rsidRPr="00EB1FDC">
        <w:rPr>
          <w:rFonts w:asciiTheme="minorHAnsi" w:eastAsiaTheme="minorHAnsi" w:hAnsiTheme="minorHAnsi" w:cstheme="minorHAnsi"/>
          <w:sz w:val="22"/>
          <w:szCs w:val="22"/>
          <w:lang w:eastAsia="en-US"/>
        </w:rPr>
        <w:t xml:space="preserve"> refers to birth parents and other adults who are i</w:t>
      </w:r>
      <w:r w:rsidR="00400179" w:rsidRPr="00EB1FDC">
        <w:rPr>
          <w:rFonts w:asciiTheme="minorHAnsi" w:eastAsiaTheme="minorHAnsi" w:hAnsiTheme="minorHAnsi" w:cstheme="minorHAnsi"/>
          <w:sz w:val="22"/>
          <w:szCs w:val="22"/>
          <w:lang w:eastAsia="en-US"/>
        </w:rPr>
        <w:t xml:space="preserve">n a parenting role, for example </w:t>
      </w:r>
      <w:r w:rsidRPr="00EB1FDC">
        <w:rPr>
          <w:rFonts w:asciiTheme="minorHAnsi" w:eastAsiaTheme="minorHAnsi" w:hAnsiTheme="minorHAnsi" w:cstheme="minorHAnsi"/>
          <w:sz w:val="22"/>
          <w:szCs w:val="22"/>
          <w:lang w:eastAsia="en-US"/>
        </w:rPr>
        <w:t>step-parents, foster carers and adoptive parents.</w:t>
      </w:r>
    </w:p>
    <w:p w14:paraId="08EF591F" w14:textId="77777777" w:rsidR="000D07C0" w:rsidRPr="00EB1FDC" w:rsidRDefault="004110F2" w:rsidP="0009330D">
      <w:pPr>
        <w:pStyle w:val="ListParagraph"/>
        <w:numPr>
          <w:ilvl w:val="0"/>
          <w:numId w:val="4"/>
        </w:numPr>
        <w:spacing w:line="276" w:lineRule="auto"/>
        <w:ind w:left="363" w:hanging="357"/>
        <w:contextualSpacing/>
        <w:jc w:val="both"/>
        <w:rPr>
          <w:rFonts w:asciiTheme="minorHAnsi" w:hAnsiTheme="minorHAnsi" w:cstheme="minorHAnsi"/>
          <w:sz w:val="22"/>
          <w:szCs w:val="22"/>
        </w:rPr>
      </w:pPr>
      <w:r w:rsidRPr="00EB1FDC">
        <w:rPr>
          <w:rFonts w:asciiTheme="minorHAnsi" w:eastAsiaTheme="minorHAnsi" w:hAnsiTheme="minorHAnsi" w:cstheme="minorHAnsi"/>
          <w:b/>
          <w:sz w:val="22"/>
          <w:szCs w:val="22"/>
          <w:lang w:eastAsia="en-US"/>
        </w:rPr>
        <w:lastRenderedPageBreak/>
        <w:t xml:space="preserve">Child </w:t>
      </w:r>
      <w:r w:rsidRPr="00EB1FDC">
        <w:rPr>
          <w:rFonts w:asciiTheme="minorHAnsi" w:eastAsiaTheme="minorHAnsi" w:hAnsiTheme="minorHAnsi" w:cstheme="minorHAnsi"/>
          <w:sz w:val="22"/>
          <w:szCs w:val="22"/>
          <w:lang w:eastAsia="en-US"/>
        </w:rPr>
        <w:t xml:space="preserve">refers to all children on our school roll and any child under the age of 18 </w:t>
      </w:r>
      <w:r w:rsidR="00D348AD" w:rsidRPr="00EB1FDC">
        <w:rPr>
          <w:rFonts w:asciiTheme="minorHAnsi" w:hAnsiTheme="minorHAnsi" w:cstheme="minorHAnsi"/>
          <w:sz w:val="22"/>
          <w:szCs w:val="22"/>
        </w:rPr>
        <w:t>who comes into contact with our school.</w:t>
      </w:r>
      <w:r w:rsidR="0003343C" w:rsidRPr="00EB1FDC">
        <w:rPr>
          <w:rFonts w:asciiTheme="minorHAnsi" w:hAnsiTheme="minorHAnsi" w:cstheme="minorHAnsi"/>
          <w:sz w:val="22"/>
          <w:szCs w:val="22"/>
        </w:rPr>
        <w:t xml:space="preserve"> This includes unborn babies.</w:t>
      </w:r>
    </w:p>
    <w:p w14:paraId="613AB215" w14:textId="5EF49DEA" w:rsidR="00137D2F" w:rsidRDefault="002F4DE7" w:rsidP="00270E42">
      <w:pPr>
        <w:spacing w:before="120" w:line="276" w:lineRule="auto"/>
        <w:contextualSpacing/>
        <w:jc w:val="both"/>
        <w:rPr>
          <w:rFonts w:asciiTheme="minorHAnsi" w:hAnsiTheme="minorHAnsi" w:cstheme="minorHAnsi"/>
          <w:b/>
          <w:sz w:val="22"/>
          <w:szCs w:val="22"/>
        </w:rPr>
      </w:pPr>
      <w:r w:rsidRPr="00EB1FDC">
        <w:rPr>
          <w:rFonts w:asciiTheme="minorHAnsi" w:hAnsiTheme="minorHAnsi" w:cstheme="minorHAnsi"/>
          <w:b/>
          <w:sz w:val="22"/>
          <w:szCs w:val="22"/>
        </w:rPr>
        <w:t>Any</w:t>
      </w:r>
      <w:r w:rsidR="00936C16" w:rsidRPr="00EB1FDC">
        <w:rPr>
          <w:rFonts w:asciiTheme="minorHAnsi" w:hAnsiTheme="minorHAnsi" w:cstheme="minorHAnsi"/>
          <w:b/>
          <w:sz w:val="22"/>
          <w:szCs w:val="22"/>
        </w:rPr>
        <w:t xml:space="preserve"> safeguarding concerns or disclosures of abuse relating to a child </w:t>
      </w:r>
      <w:r w:rsidR="00EF2C24" w:rsidRPr="00EB1FDC">
        <w:rPr>
          <w:rFonts w:asciiTheme="minorHAnsi" w:hAnsiTheme="minorHAnsi" w:cstheme="minorHAnsi"/>
          <w:b/>
          <w:sz w:val="22"/>
          <w:szCs w:val="22"/>
        </w:rPr>
        <w:t>at</w:t>
      </w:r>
      <w:r w:rsidR="00137D2F" w:rsidRPr="00EB1FDC">
        <w:rPr>
          <w:rFonts w:asciiTheme="minorHAnsi" w:hAnsiTheme="minorHAnsi" w:cstheme="minorHAnsi"/>
          <w:b/>
          <w:sz w:val="22"/>
          <w:szCs w:val="22"/>
        </w:rPr>
        <w:t xml:space="preserve"> school</w:t>
      </w:r>
      <w:r w:rsidR="00216B6D" w:rsidRPr="00EB1FDC">
        <w:rPr>
          <w:rFonts w:asciiTheme="minorHAnsi" w:hAnsiTheme="minorHAnsi" w:cstheme="minorHAnsi"/>
          <w:b/>
          <w:sz w:val="22"/>
          <w:szCs w:val="22"/>
        </w:rPr>
        <w:t xml:space="preserve">, </w:t>
      </w:r>
      <w:r w:rsidR="00EF2C24" w:rsidRPr="00EB1FDC">
        <w:rPr>
          <w:rFonts w:asciiTheme="minorHAnsi" w:hAnsiTheme="minorHAnsi" w:cstheme="minorHAnsi"/>
          <w:b/>
          <w:sz w:val="22"/>
          <w:szCs w:val="22"/>
        </w:rPr>
        <w:t xml:space="preserve">outside </w:t>
      </w:r>
      <w:r w:rsidR="007530A6" w:rsidRPr="00EB1FDC">
        <w:rPr>
          <w:rFonts w:asciiTheme="minorHAnsi" w:hAnsiTheme="minorHAnsi" w:cstheme="minorHAnsi"/>
          <w:b/>
          <w:sz w:val="22"/>
          <w:szCs w:val="22"/>
        </w:rPr>
        <w:t xml:space="preserve">of </w:t>
      </w:r>
      <w:r w:rsidR="00EF2C24" w:rsidRPr="00EB1FDC">
        <w:rPr>
          <w:rFonts w:asciiTheme="minorHAnsi" w:hAnsiTheme="minorHAnsi" w:cstheme="minorHAnsi"/>
          <w:b/>
          <w:sz w:val="22"/>
          <w:szCs w:val="22"/>
        </w:rPr>
        <w:t xml:space="preserve">school </w:t>
      </w:r>
      <w:r w:rsidR="00216B6D" w:rsidRPr="00EB1FDC">
        <w:rPr>
          <w:rFonts w:asciiTheme="minorHAnsi" w:hAnsiTheme="minorHAnsi" w:cstheme="minorHAnsi"/>
          <w:b/>
          <w:sz w:val="22"/>
          <w:szCs w:val="22"/>
        </w:rPr>
        <w:t xml:space="preserve">and online </w:t>
      </w:r>
      <w:r w:rsidR="00936C16" w:rsidRPr="00EB1FDC">
        <w:rPr>
          <w:rFonts w:asciiTheme="minorHAnsi" w:hAnsiTheme="minorHAnsi" w:cstheme="minorHAnsi"/>
          <w:b/>
          <w:sz w:val="22"/>
          <w:szCs w:val="22"/>
        </w:rPr>
        <w:t>are</w:t>
      </w:r>
      <w:r w:rsidR="00137D2F" w:rsidRPr="00EB1FDC">
        <w:rPr>
          <w:rFonts w:asciiTheme="minorHAnsi" w:hAnsiTheme="minorHAnsi" w:cstheme="minorHAnsi"/>
          <w:b/>
          <w:sz w:val="22"/>
          <w:szCs w:val="22"/>
        </w:rPr>
        <w:t xml:space="preserve"> within the scope of this policy.</w:t>
      </w:r>
    </w:p>
    <w:p w14:paraId="0F0D8926" w14:textId="77777777" w:rsidR="009D57FF" w:rsidRPr="00EB1FDC" w:rsidRDefault="009D57FF" w:rsidP="00270E42">
      <w:pPr>
        <w:spacing w:before="120" w:line="276" w:lineRule="auto"/>
        <w:contextualSpacing/>
        <w:jc w:val="both"/>
        <w:rPr>
          <w:rFonts w:asciiTheme="minorHAnsi" w:hAnsiTheme="minorHAnsi" w:cstheme="minorHAnsi"/>
          <w:b/>
          <w:sz w:val="22"/>
          <w:szCs w:val="22"/>
        </w:rPr>
      </w:pPr>
    </w:p>
    <w:p w14:paraId="23CEB5D5" w14:textId="77777777" w:rsidR="004110F2" w:rsidRPr="00EB1FDC" w:rsidRDefault="004110F2" w:rsidP="00B56BD6">
      <w:pPr>
        <w:contextualSpacing/>
        <w:jc w:val="both"/>
        <w:rPr>
          <w:rFonts w:asciiTheme="minorHAnsi" w:eastAsiaTheme="minorHAnsi" w:hAnsiTheme="minorHAnsi" w:cstheme="minorHAnsi"/>
          <w:sz w:val="2"/>
          <w:lang w:eastAsia="en-US"/>
        </w:rPr>
      </w:pPr>
    </w:p>
    <w:tbl>
      <w:tblPr>
        <w:tblStyle w:val="TableGrid"/>
        <w:tblW w:w="10490" w:type="dxa"/>
        <w:shd w:val="clear" w:color="auto" w:fill="C6D9F1" w:themeFill="text2" w:themeFillTint="33"/>
        <w:tblLook w:val="04A0" w:firstRow="1" w:lastRow="0" w:firstColumn="1" w:lastColumn="0" w:noHBand="0" w:noVBand="1"/>
      </w:tblPr>
      <w:tblGrid>
        <w:gridCol w:w="10490"/>
      </w:tblGrid>
      <w:tr w:rsidR="00CC658E" w:rsidRPr="00EB1FDC" w14:paraId="621F740D" w14:textId="77777777" w:rsidTr="00502F3B">
        <w:trPr>
          <w:trHeight w:val="398"/>
        </w:trPr>
        <w:tc>
          <w:tcPr>
            <w:tcW w:w="10490" w:type="dxa"/>
            <w:shd w:val="clear" w:color="auto" w:fill="C6D9F1" w:themeFill="text2" w:themeFillTint="33"/>
            <w:vAlign w:val="center"/>
          </w:tcPr>
          <w:p w14:paraId="4C227CED" w14:textId="7C78894D" w:rsidR="00A2083C" w:rsidRPr="00200440" w:rsidRDefault="003A7FAB" w:rsidP="000E3219">
            <w:pPr>
              <w:pStyle w:val="Heading2"/>
            </w:pPr>
            <w:bookmarkStart w:id="2" w:name="_Toc172023135"/>
            <w:r>
              <w:rPr>
                <w:rFonts w:asciiTheme="minorHAnsi" w:hAnsiTheme="minorHAnsi" w:cstheme="minorHAnsi"/>
              </w:rPr>
              <w:t>Professional e</w:t>
            </w:r>
            <w:r w:rsidR="00200440" w:rsidRPr="000E3219">
              <w:rPr>
                <w:rFonts w:asciiTheme="minorHAnsi" w:hAnsiTheme="minorHAnsi" w:cstheme="minorHAnsi"/>
              </w:rPr>
              <w:t>xpectations</w:t>
            </w:r>
            <w:bookmarkEnd w:id="2"/>
            <w:r>
              <w:rPr>
                <w:rFonts w:asciiTheme="minorHAnsi" w:hAnsiTheme="minorHAnsi" w:cstheme="minorHAnsi"/>
              </w:rPr>
              <w:t xml:space="preserve">, roles and </w:t>
            </w:r>
            <w:r w:rsidR="00502F3B">
              <w:rPr>
                <w:rFonts w:asciiTheme="minorHAnsi" w:hAnsiTheme="minorHAnsi" w:cstheme="minorHAnsi"/>
              </w:rPr>
              <w:t>responsibilities</w:t>
            </w:r>
          </w:p>
        </w:tc>
      </w:tr>
    </w:tbl>
    <w:p w14:paraId="62D1C7E0" w14:textId="77777777" w:rsidR="00502F3B" w:rsidRDefault="00502F3B" w:rsidP="00502F3B">
      <w:pPr>
        <w:autoSpaceDE w:val="0"/>
        <w:autoSpaceDN w:val="0"/>
        <w:adjustRightInd w:val="0"/>
        <w:rPr>
          <w:rFonts w:ascii="Century Gothic" w:hAnsi="Century Gothic" w:cs="Century Gothic"/>
          <w:b/>
          <w:bCs/>
          <w:color w:val="000000"/>
          <w:sz w:val="22"/>
          <w:szCs w:val="22"/>
        </w:rPr>
      </w:pPr>
    </w:p>
    <w:p w14:paraId="1F751C2D" w14:textId="3C7154DF" w:rsidR="00502F3B" w:rsidRPr="00502F3B" w:rsidRDefault="00502F3B" w:rsidP="00502F3B">
      <w:pPr>
        <w:autoSpaceDE w:val="0"/>
        <w:autoSpaceDN w:val="0"/>
        <w:adjustRightInd w:val="0"/>
        <w:rPr>
          <w:rFonts w:asciiTheme="minorHAnsi" w:hAnsiTheme="minorHAnsi" w:cstheme="minorHAnsi"/>
          <w:color w:val="000000"/>
          <w:sz w:val="22"/>
          <w:szCs w:val="22"/>
        </w:rPr>
      </w:pPr>
      <w:r w:rsidRPr="00502F3B">
        <w:rPr>
          <w:rFonts w:asciiTheme="minorHAnsi" w:hAnsiTheme="minorHAnsi" w:cstheme="minorHAnsi"/>
          <w:b/>
          <w:bCs/>
          <w:color w:val="000000"/>
          <w:sz w:val="22"/>
          <w:szCs w:val="22"/>
        </w:rPr>
        <w:t xml:space="preserve">Role of the Designated Safeguarding Lead (DSL) and Deputy Designated Safeguarding lead(s) </w:t>
      </w:r>
    </w:p>
    <w:p w14:paraId="6AC6A7B6" w14:textId="77777777" w:rsidR="00502F3B" w:rsidRDefault="00502F3B" w:rsidP="00502F3B">
      <w:pPr>
        <w:autoSpaceDE w:val="0"/>
        <w:autoSpaceDN w:val="0"/>
        <w:adjustRightInd w:val="0"/>
        <w:rPr>
          <w:rFonts w:asciiTheme="minorHAnsi" w:hAnsiTheme="minorHAnsi" w:cstheme="minorHAnsi"/>
          <w:color w:val="000000"/>
          <w:sz w:val="22"/>
          <w:szCs w:val="22"/>
        </w:rPr>
      </w:pPr>
      <w:r w:rsidRPr="00502F3B">
        <w:rPr>
          <w:rFonts w:asciiTheme="minorHAnsi" w:hAnsiTheme="minorHAnsi" w:cstheme="minorHAnsi"/>
          <w:color w:val="000000"/>
          <w:sz w:val="22"/>
          <w:szCs w:val="22"/>
        </w:rPr>
        <w:t xml:space="preserve">The Designated Safeguarding Lead and the Deputy Safeguarding Lead(s) are appointed in line with the requirements of </w:t>
      </w:r>
      <w:proofErr w:type="spellStart"/>
      <w:r w:rsidRPr="00502F3B">
        <w:rPr>
          <w:rFonts w:asciiTheme="minorHAnsi" w:hAnsiTheme="minorHAnsi" w:cstheme="minorHAnsi"/>
          <w:color w:val="000000"/>
          <w:sz w:val="22"/>
          <w:szCs w:val="22"/>
        </w:rPr>
        <w:t>KCSiE</w:t>
      </w:r>
      <w:proofErr w:type="spellEnd"/>
      <w:r w:rsidRPr="00502F3B">
        <w:rPr>
          <w:rFonts w:asciiTheme="minorHAnsi" w:hAnsiTheme="minorHAnsi" w:cstheme="minorHAnsi"/>
          <w:i/>
          <w:iCs/>
          <w:color w:val="000000"/>
          <w:sz w:val="22"/>
          <w:szCs w:val="22"/>
        </w:rPr>
        <w:t xml:space="preserve"> </w:t>
      </w:r>
      <w:r w:rsidRPr="00502F3B">
        <w:rPr>
          <w:rFonts w:asciiTheme="minorHAnsi" w:hAnsiTheme="minorHAnsi" w:cstheme="minorHAnsi"/>
          <w:color w:val="000000"/>
          <w:sz w:val="22"/>
          <w:szCs w:val="22"/>
        </w:rPr>
        <w:t xml:space="preserve">(2025). </w:t>
      </w:r>
    </w:p>
    <w:p w14:paraId="6B47DD18" w14:textId="77777777" w:rsidR="00502F3B" w:rsidRPr="00502F3B" w:rsidRDefault="00502F3B" w:rsidP="00502F3B">
      <w:pPr>
        <w:autoSpaceDE w:val="0"/>
        <w:autoSpaceDN w:val="0"/>
        <w:adjustRightInd w:val="0"/>
        <w:rPr>
          <w:rFonts w:asciiTheme="minorHAnsi" w:hAnsiTheme="minorHAnsi" w:cstheme="minorHAnsi"/>
          <w:color w:val="000000"/>
          <w:sz w:val="22"/>
          <w:szCs w:val="22"/>
        </w:rPr>
      </w:pPr>
    </w:p>
    <w:p w14:paraId="621CE840" w14:textId="77777777" w:rsidR="00502F3B" w:rsidRPr="00502F3B" w:rsidRDefault="00502F3B" w:rsidP="00502F3B">
      <w:pPr>
        <w:autoSpaceDE w:val="0"/>
        <w:autoSpaceDN w:val="0"/>
        <w:adjustRightInd w:val="0"/>
        <w:rPr>
          <w:rFonts w:asciiTheme="minorHAnsi" w:hAnsiTheme="minorHAnsi" w:cstheme="minorHAnsi"/>
          <w:color w:val="000000"/>
          <w:sz w:val="22"/>
          <w:szCs w:val="22"/>
        </w:rPr>
      </w:pPr>
      <w:r w:rsidRPr="00502F3B">
        <w:rPr>
          <w:rFonts w:asciiTheme="minorHAnsi" w:hAnsiTheme="minorHAnsi" w:cstheme="minorHAnsi"/>
          <w:color w:val="000000"/>
          <w:sz w:val="22"/>
          <w:szCs w:val="22"/>
        </w:rPr>
        <w:t xml:space="preserve">The DSL and DDSL have responsibility for leading safeguarding and child protection within school, ensuring the school adheres to all the expectations and requirements detailed in </w:t>
      </w:r>
      <w:proofErr w:type="spellStart"/>
      <w:r w:rsidRPr="00502F3B">
        <w:rPr>
          <w:rFonts w:asciiTheme="minorHAnsi" w:hAnsiTheme="minorHAnsi" w:cstheme="minorHAnsi"/>
          <w:color w:val="000000"/>
          <w:sz w:val="22"/>
          <w:szCs w:val="22"/>
        </w:rPr>
        <w:t>KCSiE</w:t>
      </w:r>
      <w:proofErr w:type="spellEnd"/>
      <w:r w:rsidRPr="00502F3B">
        <w:rPr>
          <w:rFonts w:asciiTheme="minorHAnsi" w:hAnsiTheme="minorHAnsi" w:cstheme="minorHAnsi"/>
          <w:color w:val="000000"/>
          <w:sz w:val="22"/>
          <w:szCs w:val="22"/>
        </w:rPr>
        <w:t xml:space="preserve"> (2025)</w:t>
      </w:r>
      <w:r w:rsidRPr="00502F3B">
        <w:rPr>
          <w:rFonts w:asciiTheme="minorHAnsi" w:hAnsiTheme="minorHAnsi" w:cstheme="minorHAnsi"/>
          <w:i/>
          <w:iCs/>
          <w:color w:val="000000"/>
          <w:sz w:val="22"/>
          <w:szCs w:val="22"/>
        </w:rPr>
        <w:t xml:space="preserve"> Annex C. </w:t>
      </w:r>
    </w:p>
    <w:p w14:paraId="7C4125CF" w14:textId="77777777" w:rsidR="00502F3B" w:rsidRDefault="00502F3B" w:rsidP="00502F3B">
      <w:pPr>
        <w:autoSpaceDE w:val="0"/>
        <w:autoSpaceDN w:val="0"/>
        <w:adjustRightInd w:val="0"/>
        <w:rPr>
          <w:rFonts w:asciiTheme="minorHAnsi" w:hAnsiTheme="minorHAnsi" w:cstheme="minorHAnsi"/>
          <w:b/>
          <w:bCs/>
          <w:color w:val="000000"/>
          <w:sz w:val="22"/>
          <w:szCs w:val="22"/>
        </w:rPr>
      </w:pPr>
    </w:p>
    <w:p w14:paraId="43A3433A" w14:textId="53A1AB9A" w:rsidR="00502F3B" w:rsidRDefault="00502F3B" w:rsidP="00502F3B">
      <w:pPr>
        <w:autoSpaceDE w:val="0"/>
        <w:autoSpaceDN w:val="0"/>
        <w:adjustRightInd w:val="0"/>
        <w:rPr>
          <w:rFonts w:asciiTheme="minorHAnsi" w:hAnsiTheme="minorHAnsi" w:cstheme="minorHAnsi"/>
          <w:b/>
          <w:bCs/>
          <w:color w:val="000000"/>
          <w:sz w:val="22"/>
          <w:szCs w:val="22"/>
        </w:rPr>
      </w:pPr>
      <w:r w:rsidRPr="00502F3B">
        <w:rPr>
          <w:rFonts w:asciiTheme="minorHAnsi" w:hAnsiTheme="minorHAnsi" w:cstheme="minorHAnsi"/>
          <w:b/>
          <w:bCs/>
          <w:color w:val="000000"/>
          <w:sz w:val="22"/>
          <w:szCs w:val="22"/>
        </w:rPr>
        <w:t xml:space="preserve">All staff (including volunteers) will: </w:t>
      </w:r>
    </w:p>
    <w:p w14:paraId="422D232C" w14:textId="77777777" w:rsidR="00502F3B" w:rsidRPr="00502F3B" w:rsidRDefault="00502F3B" w:rsidP="00502F3B">
      <w:pPr>
        <w:autoSpaceDE w:val="0"/>
        <w:autoSpaceDN w:val="0"/>
        <w:adjustRightInd w:val="0"/>
        <w:rPr>
          <w:rFonts w:asciiTheme="minorHAnsi" w:hAnsiTheme="minorHAnsi" w:cstheme="minorHAnsi"/>
          <w:color w:val="000000"/>
          <w:sz w:val="22"/>
          <w:szCs w:val="22"/>
        </w:rPr>
      </w:pPr>
    </w:p>
    <w:p w14:paraId="6956ED72" w14:textId="77777777" w:rsidR="00502F3B" w:rsidRPr="00502F3B" w:rsidRDefault="00502F3B" w:rsidP="0009330D">
      <w:pPr>
        <w:numPr>
          <w:ilvl w:val="0"/>
          <w:numId w:val="26"/>
        </w:numPr>
        <w:autoSpaceDE w:val="0"/>
        <w:autoSpaceDN w:val="0"/>
        <w:adjustRightInd w:val="0"/>
        <w:contextualSpacing/>
        <w:rPr>
          <w:rFonts w:asciiTheme="minorHAnsi" w:hAnsiTheme="minorHAnsi" w:cstheme="minorHAnsi"/>
          <w:color w:val="000000"/>
          <w:sz w:val="22"/>
          <w:szCs w:val="22"/>
        </w:rPr>
      </w:pPr>
      <w:r w:rsidRPr="00502F3B">
        <w:rPr>
          <w:rFonts w:asciiTheme="minorHAnsi" w:hAnsiTheme="minorHAnsi" w:cstheme="minorHAnsi"/>
          <w:color w:val="000000"/>
          <w:sz w:val="22"/>
          <w:szCs w:val="22"/>
        </w:rPr>
        <w:t xml:space="preserve">Read and understand Part 1 of </w:t>
      </w:r>
      <w:r w:rsidRPr="00502F3B">
        <w:rPr>
          <w:rFonts w:asciiTheme="minorHAnsi" w:hAnsiTheme="minorHAnsi" w:cstheme="minorHAnsi"/>
          <w:i/>
          <w:iCs/>
          <w:color w:val="000000"/>
          <w:sz w:val="22"/>
          <w:szCs w:val="22"/>
        </w:rPr>
        <w:t xml:space="preserve">Keeping Children Safe in Education </w:t>
      </w:r>
      <w:r w:rsidRPr="00502F3B">
        <w:rPr>
          <w:rFonts w:asciiTheme="minorHAnsi" w:hAnsiTheme="minorHAnsi" w:cstheme="minorHAnsi"/>
          <w:color w:val="000000"/>
          <w:sz w:val="22"/>
          <w:szCs w:val="22"/>
        </w:rPr>
        <w:t xml:space="preserve">(2025). Those working directly with children will also read Annex A and B. Those who do not work directly with children will read Part 1 and Annex A. </w:t>
      </w:r>
    </w:p>
    <w:p w14:paraId="2007A4FB" w14:textId="486E09F9" w:rsidR="00502F3B" w:rsidRPr="00502F3B" w:rsidRDefault="00502F3B" w:rsidP="0009330D">
      <w:pPr>
        <w:numPr>
          <w:ilvl w:val="0"/>
          <w:numId w:val="26"/>
        </w:numPr>
        <w:autoSpaceDE w:val="0"/>
        <w:autoSpaceDN w:val="0"/>
        <w:adjustRightInd w:val="0"/>
        <w:contextualSpacing/>
        <w:rPr>
          <w:rFonts w:asciiTheme="minorHAnsi" w:hAnsiTheme="minorHAnsi" w:cstheme="minorHAnsi"/>
          <w:color w:val="000000"/>
          <w:sz w:val="22"/>
          <w:szCs w:val="22"/>
        </w:rPr>
      </w:pPr>
      <w:r w:rsidRPr="00502F3B">
        <w:rPr>
          <w:rFonts w:asciiTheme="minorHAnsi" w:hAnsiTheme="minorHAnsi" w:cstheme="minorHAnsi"/>
          <w:color w:val="000000"/>
          <w:sz w:val="22"/>
          <w:szCs w:val="22"/>
        </w:rPr>
        <w:t xml:space="preserve">Comply with the policies and procedures of the </w:t>
      </w:r>
      <w:r w:rsidR="004343DD">
        <w:rPr>
          <w:rFonts w:asciiTheme="minorHAnsi" w:hAnsiTheme="minorHAnsi" w:cstheme="minorHAnsi"/>
          <w:color w:val="000000"/>
          <w:sz w:val="22"/>
          <w:szCs w:val="22"/>
        </w:rPr>
        <w:t>trust/</w:t>
      </w:r>
      <w:r w:rsidRPr="00502F3B">
        <w:rPr>
          <w:rFonts w:asciiTheme="minorHAnsi" w:hAnsiTheme="minorHAnsi" w:cstheme="minorHAnsi"/>
          <w:color w:val="000000"/>
          <w:sz w:val="22"/>
          <w:szCs w:val="22"/>
        </w:rPr>
        <w:t xml:space="preserve">school, including those related to safeguarding. </w:t>
      </w:r>
    </w:p>
    <w:p w14:paraId="1B890BC0" w14:textId="77777777" w:rsidR="00502F3B" w:rsidRDefault="00502F3B" w:rsidP="0009330D">
      <w:pPr>
        <w:numPr>
          <w:ilvl w:val="0"/>
          <w:numId w:val="26"/>
        </w:numPr>
        <w:autoSpaceDE w:val="0"/>
        <w:autoSpaceDN w:val="0"/>
        <w:adjustRightInd w:val="0"/>
        <w:contextualSpacing/>
        <w:rPr>
          <w:rFonts w:asciiTheme="minorHAnsi" w:hAnsiTheme="minorHAnsi" w:cstheme="minorHAnsi"/>
          <w:color w:val="000000"/>
          <w:sz w:val="22"/>
          <w:szCs w:val="22"/>
        </w:rPr>
      </w:pPr>
      <w:r w:rsidRPr="00502F3B">
        <w:rPr>
          <w:rFonts w:asciiTheme="minorHAnsi" w:hAnsiTheme="minorHAnsi" w:cstheme="minorHAnsi"/>
          <w:color w:val="000000"/>
          <w:sz w:val="22"/>
          <w:szCs w:val="22"/>
        </w:rPr>
        <w:t xml:space="preserve">Read and sign the annual declaration annually. </w:t>
      </w:r>
    </w:p>
    <w:p w14:paraId="40360358" w14:textId="5C3F0E83" w:rsidR="00DD5490" w:rsidRPr="00DD5490" w:rsidRDefault="00DD5490" w:rsidP="0009330D">
      <w:pPr>
        <w:numPr>
          <w:ilvl w:val="0"/>
          <w:numId w:val="26"/>
        </w:numPr>
        <w:autoSpaceDE w:val="0"/>
        <w:autoSpaceDN w:val="0"/>
        <w:adjustRightInd w:val="0"/>
        <w:contextualSpacing/>
        <w:rPr>
          <w:rFonts w:asciiTheme="minorHAnsi" w:hAnsiTheme="minorHAnsi" w:cstheme="minorHAnsi"/>
          <w:color w:val="000000"/>
          <w:sz w:val="22"/>
          <w:szCs w:val="22"/>
        </w:rPr>
      </w:pPr>
      <w:r w:rsidRPr="00DD5490">
        <w:rPr>
          <w:rFonts w:asciiTheme="minorHAnsi" w:hAnsiTheme="minorHAnsi" w:cstheme="minorHAnsi"/>
          <w:color w:val="000000"/>
          <w:sz w:val="22"/>
          <w:szCs w:val="22"/>
        </w:rPr>
        <w:t>Know how to contact the DSL and any deputies, and the</w:t>
      </w:r>
      <w:r>
        <w:rPr>
          <w:rFonts w:asciiTheme="minorHAnsi" w:hAnsiTheme="minorHAnsi" w:cstheme="minorHAnsi"/>
          <w:color w:val="000000"/>
          <w:sz w:val="22"/>
          <w:szCs w:val="22"/>
        </w:rPr>
        <w:t xml:space="preserve"> Director of Trust</w:t>
      </w:r>
      <w:r w:rsidRPr="00DD5490">
        <w:rPr>
          <w:rFonts w:asciiTheme="minorHAnsi" w:hAnsiTheme="minorHAnsi" w:cstheme="minorHAnsi"/>
          <w:color w:val="000000"/>
          <w:sz w:val="22"/>
          <w:szCs w:val="22"/>
        </w:rPr>
        <w:t xml:space="preserve"> Safeguarding. </w:t>
      </w:r>
    </w:p>
    <w:p w14:paraId="5A0F05EE" w14:textId="41D828BA" w:rsidR="00DD5490" w:rsidRPr="00DD5490" w:rsidRDefault="00DD5490" w:rsidP="0009330D">
      <w:pPr>
        <w:numPr>
          <w:ilvl w:val="0"/>
          <w:numId w:val="26"/>
        </w:numPr>
        <w:autoSpaceDE w:val="0"/>
        <w:autoSpaceDN w:val="0"/>
        <w:adjustRightInd w:val="0"/>
        <w:contextualSpacing/>
        <w:rPr>
          <w:rFonts w:asciiTheme="minorHAnsi" w:hAnsiTheme="minorHAnsi" w:cstheme="minorHAnsi"/>
          <w:color w:val="000000"/>
          <w:sz w:val="22"/>
          <w:szCs w:val="22"/>
        </w:rPr>
      </w:pPr>
      <w:r w:rsidRPr="00DD5490">
        <w:rPr>
          <w:rFonts w:asciiTheme="minorHAnsi" w:hAnsiTheme="minorHAnsi" w:cstheme="minorHAnsi"/>
          <w:color w:val="000000"/>
          <w:sz w:val="22"/>
          <w:szCs w:val="22"/>
        </w:rPr>
        <w:t xml:space="preserve">Be clear as to the </w:t>
      </w:r>
      <w:r w:rsidR="004343DD">
        <w:rPr>
          <w:rFonts w:asciiTheme="minorHAnsi" w:hAnsiTheme="minorHAnsi" w:cstheme="minorHAnsi"/>
          <w:color w:val="000000"/>
          <w:sz w:val="22"/>
          <w:szCs w:val="22"/>
        </w:rPr>
        <w:t>trust/school</w:t>
      </w:r>
      <w:r w:rsidRPr="00DD5490">
        <w:rPr>
          <w:rFonts w:asciiTheme="minorHAnsi" w:hAnsiTheme="minorHAnsi" w:cstheme="minorHAnsi"/>
          <w:color w:val="000000"/>
          <w:sz w:val="22"/>
          <w:szCs w:val="22"/>
        </w:rPr>
        <w:t xml:space="preserve">’s policy and procedures about child-on-child abuse, children missing in education, those requiring mental health support, and the impact of technology in relation to online safety. </w:t>
      </w:r>
    </w:p>
    <w:p w14:paraId="36538214" w14:textId="65A91BDF" w:rsidR="00DD5490" w:rsidRDefault="00DD5490" w:rsidP="0009330D">
      <w:pPr>
        <w:numPr>
          <w:ilvl w:val="0"/>
          <w:numId w:val="26"/>
        </w:numPr>
        <w:autoSpaceDE w:val="0"/>
        <w:autoSpaceDN w:val="0"/>
        <w:adjustRightInd w:val="0"/>
        <w:contextualSpacing/>
        <w:rPr>
          <w:rFonts w:asciiTheme="minorHAnsi" w:hAnsiTheme="minorHAnsi" w:cstheme="minorHAnsi"/>
          <w:color w:val="000000"/>
          <w:sz w:val="22"/>
          <w:szCs w:val="22"/>
        </w:rPr>
      </w:pPr>
      <w:r w:rsidRPr="00DD5490">
        <w:rPr>
          <w:rFonts w:asciiTheme="minorHAnsi" w:hAnsiTheme="minorHAnsi" w:cstheme="minorHAnsi"/>
          <w:color w:val="000000"/>
          <w:sz w:val="22"/>
          <w:szCs w:val="22"/>
        </w:rPr>
        <w:t xml:space="preserve">Follow the </w:t>
      </w:r>
      <w:r w:rsidR="00ED64AE">
        <w:rPr>
          <w:rFonts w:asciiTheme="minorHAnsi" w:hAnsiTheme="minorHAnsi" w:cstheme="minorHAnsi"/>
          <w:color w:val="000000"/>
          <w:sz w:val="22"/>
          <w:szCs w:val="22"/>
        </w:rPr>
        <w:t>trust/school</w:t>
      </w:r>
      <w:r w:rsidRPr="00DD5490">
        <w:rPr>
          <w:rFonts w:asciiTheme="minorHAnsi" w:hAnsiTheme="minorHAnsi" w:cstheme="minorHAnsi"/>
          <w:color w:val="000000"/>
          <w:sz w:val="22"/>
          <w:szCs w:val="22"/>
        </w:rPr>
        <w:t xml:space="preserve">’s procedures for the use of artificial intelligence, mobile phones, cameras and other electronic devices with imaging and sharing capabilities </w:t>
      </w:r>
      <w:proofErr w:type="gramStart"/>
      <w:r w:rsidRPr="00DD5490">
        <w:rPr>
          <w:rFonts w:asciiTheme="minorHAnsi" w:hAnsiTheme="minorHAnsi" w:cstheme="minorHAnsi"/>
          <w:color w:val="000000"/>
          <w:sz w:val="22"/>
          <w:szCs w:val="22"/>
        </w:rPr>
        <w:t>e.g.</w:t>
      </w:r>
      <w:proofErr w:type="gramEnd"/>
      <w:r w:rsidRPr="00DD5490">
        <w:rPr>
          <w:rFonts w:asciiTheme="minorHAnsi" w:hAnsiTheme="minorHAnsi" w:cstheme="minorHAnsi"/>
          <w:color w:val="000000"/>
          <w:sz w:val="22"/>
          <w:szCs w:val="22"/>
        </w:rPr>
        <w:t xml:space="preserve"> smart watch. </w:t>
      </w:r>
    </w:p>
    <w:p w14:paraId="0BD6442C" w14:textId="77777777" w:rsidR="007A00D1" w:rsidRDefault="007A00D1" w:rsidP="007A00D1">
      <w:pPr>
        <w:pStyle w:val="ListParagraph"/>
        <w:rPr>
          <w:rFonts w:asciiTheme="minorHAnsi" w:hAnsiTheme="minorHAnsi" w:cstheme="minorHAnsi"/>
          <w:color w:val="000000"/>
          <w:sz w:val="22"/>
          <w:szCs w:val="22"/>
        </w:rPr>
      </w:pPr>
    </w:p>
    <w:p w14:paraId="5AA7EFD6" w14:textId="77777777" w:rsidR="007A00D1" w:rsidRPr="00DA57F5" w:rsidRDefault="007A00D1" w:rsidP="007A00D1">
      <w:pPr>
        <w:autoSpaceDE w:val="0"/>
        <w:autoSpaceDN w:val="0"/>
        <w:adjustRightInd w:val="0"/>
        <w:rPr>
          <w:rFonts w:asciiTheme="minorHAnsi" w:hAnsiTheme="minorHAnsi" w:cstheme="minorHAnsi"/>
          <w:b/>
          <w:bCs/>
          <w:color w:val="000000"/>
          <w:sz w:val="22"/>
          <w:szCs w:val="22"/>
        </w:rPr>
      </w:pPr>
      <w:r w:rsidRPr="007A00D1">
        <w:rPr>
          <w:rFonts w:asciiTheme="minorHAnsi" w:hAnsiTheme="minorHAnsi" w:cstheme="minorHAnsi"/>
          <w:b/>
          <w:bCs/>
          <w:color w:val="000000"/>
          <w:sz w:val="22"/>
          <w:szCs w:val="22"/>
        </w:rPr>
        <w:t xml:space="preserve">In addition to the above: </w:t>
      </w:r>
    </w:p>
    <w:p w14:paraId="321E7DC0" w14:textId="77777777" w:rsidR="00F8598F" w:rsidRPr="007A00D1" w:rsidRDefault="00F8598F" w:rsidP="007A00D1">
      <w:pPr>
        <w:autoSpaceDE w:val="0"/>
        <w:autoSpaceDN w:val="0"/>
        <w:adjustRightInd w:val="0"/>
        <w:rPr>
          <w:rFonts w:asciiTheme="minorHAnsi" w:hAnsiTheme="minorHAnsi" w:cstheme="minorHAnsi"/>
          <w:color w:val="000000"/>
          <w:sz w:val="22"/>
          <w:szCs w:val="22"/>
        </w:rPr>
      </w:pPr>
    </w:p>
    <w:p w14:paraId="77A8CB9E" w14:textId="77777777" w:rsidR="007A00D1" w:rsidRPr="007A00D1" w:rsidRDefault="007A00D1" w:rsidP="007A00D1">
      <w:pPr>
        <w:autoSpaceDE w:val="0"/>
        <w:autoSpaceDN w:val="0"/>
        <w:adjustRightInd w:val="0"/>
        <w:rPr>
          <w:rFonts w:asciiTheme="minorHAnsi" w:hAnsiTheme="minorHAnsi" w:cstheme="minorHAnsi"/>
          <w:color w:val="000000"/>
          <w:sz w:val="22"/>
          <w:szCs w:val="22"/>
        </w:rPr>
      </w:pPr>
      <w:r w:rsidRPr="007A00D1">
        <w:rPr>
          <w:rFonts w:asciiTheme="minorHAnsi" w:hAnsiTheme="minorHAnsi" w:cstheme="minorHAnsi"/>
          <w:b/>
          <w:bCs/>
          <w:color w:val="000000"/>
          <w:sz w:val="22"/>
          <w:szCs w:val="22"/>
        </w:rPr>
        <w:t xml:space="preserve">The DSL and DDSL will: </w:t>
      </w:r>
    </w:p>
    <w:p w14:paraId="2198554D" w14:textId="77777777" w:rsidR="007A00D1" w:rsidRPr="007A00D1" w:rsidRDefault="007A00D1" w:rsidP="0009330D">
      <w:pPr>
        <w:numPr>
          <w:ilvl w:val="0"/>
          <w:numId w:val="27"/>
        </w:numPr>
        <w:autoSpaceDE w:val="0"/>
        <w:autoSpaceDN w:val="0"/>
        <w:adjustRightInd w:val="0"/>
        <w:contextualSpacing/>
        <w:rPr>
          <w:rFonts w:asciiTheme="minorHAnsi" w:hAnsiTheme="minorHAnsi" w:cstheme="minorHAnsi"/>
          <w:color w:val="000000"/>
          <w:sz w:val="22"/>
          <w:szCs w:val="22"/>
        </w:rPr>
      </w:pPr>
      <w:r w:rsidRPr="007A00D1">
        <w:rPr>
          <w:rFonts w:asciiTheme="minorHAnsi" w:hAnsiTheme="minorHAnsi" w:cstheme="minorHAnsi"/>
          <w:color w:val="000000"/>
          <w:sz w:val="22"/>
          <w:szCs w:val="22"/>
        </w:rPr>
        <w:t xml:space="preserve">Read and understand </w:t>
      </w:r>
      <w:r w:rsidRPr="007A00D1">
        <w:rPr>
          <w:rFonts w:asciiTheme="minorHAnsi" w:hAnsiTheme="minorHAnsi" w:cstheme="minorHAnsi"/>
          <w:i/>
          <w:iCs/>
          <w:color w:val="000000"/>
          <w:sz w:val="22"/>
          <w:szCs w:val="22"/>
        </w:rPr>
        <w:t xml:space="preserve">Keeping Children Safe in Education </w:t>
      </w:r>
      <w:r w:rsidRPr="007A00D1">
        <w:rPr>
          <w:rFonts w:asciiTheme="minorHAnsi" w:hAnsiTheme="minorHAnsi" w:cstheme="minorHAnsi"/>
          <w:color w:val="000000"/>
          <w:sz w:val="22"/>
          <w:szCs w:val="22"/>
        </w:rPr>
        <w:t xml:space="preserve">(2025), in full. </w:t>
      </w:r>
    </w:p>
    <w:p w14:paraId="627CED0C" w14:textId="239F38A5" w:rsidR="00F8598F" w:rsidRPr="00F8598F" w:rsidRDefault="00F8598F" w:rsidP="0009330D">
      <w:pPr>
        <w:numPr>
          <w:ilvl w:val="0"/>
          <w:numId w:val="27"/>
        </w:numPr>
        <w:autoSpaceDE w:val="0"/>
        <w:autoSpaceDN w:val="0"/>
        <w:adjustRightInd w:val="0"/>
        <w:contextualSpacing/>
        <w:rPr>
          <w:rFonts w:asciiTheme="minorHAnsi" w:hAnsiTheme="minorHAnsi" w:cstheme="minorHAnsi"/>
          <w:color w:val="000000"/>
          <w:sz w:val="22"/>
          <w:szCs w:val="22"/>
        </w:rPr>
      </w:pPr>
      <w:r w:rsidRPr="00F8598F">
        <w:rPr>
          <w:rFonts w:asciiTheme="minorHAnsi" w:hAnsiTheme="minorHAnsi" w:cstheme="minorHAnsi"/>
          <w:color w:val="000000"/>
          <w:sz w:val="22"/>
          <w:szCs w:val="22"/>
        </w:rPr>
        <w:t xml:space="preserve">Be familiar with and follow the duties of the role as described in </w:t>
      </w:r>
      <w:proofErr w:type="spellStart"/>
      <w:r w:rsidRPr="00F8598F">
        <w:rPr>
          <w:rFonts w:asciiTheme="minorHAnsi" w:hAnsiTheme="minorHAnsi" w:cstheme="minorHAnsi"/>
          <w:color w:val="000000"/>
          <w:sz w:val="22"/>
          <w:szCs w:val="22"/>
        </w:rPr>
        <w:t>KCSiE</w:t>
      </w:r>
      <w:proofErr w:type="spellEnd"/>
      <w:r w:rsidRPr="00F8598F">
        <w:rPr>
          <w:rFonts w:asciiTheme="minorHAnsi" w:hAnsiTheme="minorHAnsi" w:cstheme="minorHAnsi"/>
          <w:color w:val="000000"/>
          <w:sz w:val="22"/>
          <w:szCs w:val="22"/>
        </w:rPr>
        <w:t xml:space="preserve"> 2025, including Annex C. </w:t>
      </w:r>
    </w:p>
    <w:p w14:paraId="20ACB0E4" w14:textId="378D03E5" w:rsidR="00F8598F" w:rsidRPr="00F8598F" w:rsidRDefault="00F8598F" w:rsidP="0009330D">
      <w:pPr>
        <w:numPr>
          <w:ilvl w:val="0"/>
          <w:numId w:val="27"/>
        </w:numPr>
        <w:autoSpaceDE w:val="0"/>
        <w:autoSpaceDN w:val="0"/>
        <w:adjustRightInd w:val="0"/>
        <w:contextualSpacing/>
        <w:rPr>
          <w:rFonts w:asciiTheme="minorHAnsi" w:hAnsiTheme="minorHAnsi" w:cstheme="minorHAnsi"/>
          <w:color w:val="000000"/>
          <w:sz w:val="22"/>
          <w:szCs w:val="22"/>
        </w:rPr>
      </w:pPr>
      <w:r w:rsidRPr="00F8598F">
        <w:rPr>
          <w:rFonts w:asciiTheme="minorHAnsi" w:hAnsiTheme="minorHAnsi" w:cstheme="minorHAnsi"/>
          <w:color w:val="000000"/>
          <w:sz w:val="22"/>
          <w:szCs w:val="22"/>
        </w:rPr>
        <w:t xml:space="preserve">Follow the safeguarding calendar within the </w:t>
      </w:r>
      <w:r>
        <w:rPr>
          <w:rFonts w:asciiTheme="minorHAnsi" w:hAnsiTheme="minorHAnsi" w:cstheme="minorHAnsi"/>
          <w:color w:val="000000"/>
          <w:sz w:val="22"/>
          <w:szCs w:val="22"/>
        </w:rPr>
        <w:t>DSL workflow</w:t>
      </w:r>
      <w:r w:rsidRPr="00F8598F">
        <w:rPr>
          <w:rFonts w:asciiTheme="minorHAnsi" w:hAnsiTheme="minorHAnsi" w:cstheme="minorHAnsi"/>
          <w:color w:val="000000"/>
          <w:sz w:val="22"/>
          <w:szCs w:val="22"/>
        </w:rPr>
        <w:t xml:space="preserve">. </w:t>
      </w:r>
    </w:p>
    <w:p w14:paraId="7AFE9947" w14:textId="5DC52782" w:rsidR="00F8598F" w:rsidRDefault="00F8598F" w:rsidP="0009330D">
      <w:pPr>
        <w:numPr>
          <w:ilvl w:val="0"/>
          <w:numId w:val="27"/>
        </w:numPr>
        <w:autoSpaceDE w:val="0"/>
        <w:autoSpaceDN w:val="0"/>
        <w:adjustRightInd w:val="0"/>
        <w:contextualSpacing/>
        <w:rPr>
          <w:rFonts w:asciiTheme="minorHAnsi" w:hAnsiTheme="minorHAnsi" w:cstheme="minorHAnsi"/>
          <w:color w:val="000000"/>
          <w:sz w:val="22"/>
          <w:szCs w:val="22"/>
        </w:rPr>
      </w:pPr>
      <w:r w:rsidRPr="00F8598F">
        <w:rPr>
          <w:rFonts w:asciiTheme="minorHAnsi" w:hAnsiTheme="minorHAnsi" w:cstheme="minorHAnsi"/>
          <w:color w:val="000000"/>
          <w:sz w:val="22"/>
          <w:szCs w:val="22"/>
        </w:rPr>
        <w:t xml:space="preserve">Inform the </w:t>
      </w:r>
      <w:r w:rsidR="00DA57F5">
        <w:rPr>
          <w:rFonts w:asciiTheme="minorHAnsi" w:hAnsiTheme="minorHAnsi" w:cstheme="minorHAnsi"/>
          <w:color w:val="000000"/>
          <w:sz w:val="22"/>
          <w:szCs w:val="22"/>
        </w:rPr>
        <w:t>Director of Trust</w:t>
      </w:r>
      <w:r w:rsidRPr="00F8598F">
        <w:rPr>
          <w:rFonts w:asciiTheme="minorHAnsi" w:hAnsiTheme="minorHAnsi" w:cstheme="minorHAnsi"/>
          <w:color w:val="000000"/>
          <w:sz w:val="22"/>
          <w:szCs w:val="22"/>
        </w:rPr>
        <w:t xml:space="preserve"> Safeguarding of any strategic issues relating to safeguarding. </w:t>
      </w:r>
    </w:p>
    <w:p w14:paraId="76CE2B6F" w14:textId="77777777" w:rsidR="00A14BE0" w:rsidRDefault="00A14BE0" w:rsidP="00A14BE0">
      <w:pPr>
        <w:pStyle w:val="ListParagraph"/>
        <w:rPr>
          <w:rFonts w:asciiTheme="minorHAnsi" w:hAnsiTheme="minorHAnsi" w:cstheme="minorHAnsi"/>
          <w:color w:val="000000"/>
          <w:sz w:val="22"/>
          <w:szCs w:val="22"/>
        </w:rPr>
      </w:pPr>
    </w:p>
    <w:p w14:paraId="510992FA" w14:textId="1BA09A2E" w:rsidR="00A14BE0" w:rsidRPr="00A14BE0" w:rsidRDefault="00A14BE0" w:rsidP="00A14BE0">
      <w:pPr>
        <w:autoSpaceDE w:val="0"/>
        <w:autoSpaceDN w:val="0"/>
        <w:adjustRightInd w:val="0"/>
        <w:rPr>
          <w:rFonts w:asciiTheme="minorHAnsi" w:hAnsiTheme="minorHAnsi" w:cstheme="minorHAnsi"/>
          <w:color w:val="000000"/>
          <w:sz w:val="22"/>
          <w:szCs w:val="22"/>
        </w:rPr>
      </w:pPr>
      <w:r w:rsidRPr="00A14BE0">
        <w:rPr>
          <w:rFonts w:asciiTheme="minorHAnsi" w:hAnsiTheme="minorHAnsi" w:cstheme="minorHAnsi"/>
          <w:b/>
          <w:bCs/>
          <w:color w:val="000000"/>
          <w:sz w:val="22"/>
          <w:szCs w:val="22"/>
        </w:rPr>
        <w:t xml:space="preserve">The </w:t>
      </w:r>
      <w:r>
        <w:rPr>
          <w:rFonts w:asciiTheme="minorHAnsi" w:hAnsiTheme="minorHAnsi" w:cstheme="minorHAnsi"/>
          <w:b/>
          <w:bCs/>
          <w:color w:val="000000"/>
          <w:sz w:val="22"/>
          <w:szCs w:val="22"/>
        </w:rPr>
        <w:t>Headteacher wil</w:t>
      </w:r>
      <w:r w:rsidRPr="00A14BE0">
        <w:rPr>
          <w:rFonts w:asciiTheme="minorHAnsi" w:hAnsiTheme="minorHAnsi" w:cstheme="minorHAnsi"/>
          <w:b/>
          <w:bCs/>
          <w:color w:val="000000"/>
          <w:sz w:val="22"/>
          <w:szCs w:val="22"/>
        </w:rPr>
        <w:t xml:space="preserve">l: </w:t>
      </w:r>
    </w:p>
    <w:p w14:paraId="775873C2" w14:textId="77777777" w:rsidR="00A14BE0" w:rsidRPr="00A14BE0" w:rsidRDefault="00A14BE0" w:rsidP="0009330D">
      <w:pPr>
        <w:numPr>
          <w:ilvl w:val="0"/>
          <w:numId w:val="28"/>
        </w:numPr>
        <w:autoSpaceDE w:val="0"/>
        <w:autoSpaceDN w:val="0"/>
        <w:adjustRightInd w:val="0"/>
        <w:contextualSpacing/>
        <w:rPr>
          <w:rFonts w:asciiTheme="minorHAnsi" w:hAnsiTheme="minorHAnsi" w:cstheme="minorHAnsi"/>
          <w:color w:val="000000"/>
          <w:sz w:val="22"/>
          <w:szCs w:val="22"/>
        </w:rPr>
      </w:pPr>
      <w:r w:rsidRPr="00A14BE0">
        <w:rPr>
          <w:rFonts w:asciiTheme="minorHAnsi" w:hAnsiTheme="minorHAnsi" w:cstheme="minorHAnsi"/>
          <w:color w:val="000000"/>
          <w:sz w:val="22"/>
          <w:szCs w:val="22"/>
        </w:rPr>
        <w:t xml:space="preserve">Read and understand </w:t>
      </w:r>
      <w:r w:rsidRPr="00A14BE0">
        <w:rPr>
          <w:rFonts w:asciiTheme="minorHAnsi" w:hAnsiTheme="minorHAnsi" w:cstheme="minorHAnsi"/>
          <w:i/>
          <w:iCs/>
          <w:color w:val="000000"/>
          <w:sz w:val="22"/>
          <w:szCs w:val="22"/>
        </w:rPr>
        <w:t xml:space="preserve">Keeping Children Safe in Education </w:t>
      </w:r>
      <w:r w:rsidRPr="00A14BE0">
        <w:rPr>
          <w:rFonts w:asciiTheme="minorHAnsi" w:hAnsiTheme="minorHAnsi" w:cstheme="minorHAnsi"/>
          <w:color w:val="000000"/>
          <w:sz w:val="22"/>
          <w:szCs w:val="22"/>
        </w:rPr>
        <w:t xml:space="preserve">(2025), in full, and all associated policies. </w:t>
      </w:r>
    </w:p>
    <w:p w14:paraId="045E1204" w14:textId="77777777" w:rsidR="00A14BE0" w:rsidRPr="00A14BE0" w:rsidRDefault="00A14BE0" w:rsidP="0009330D">
      <w:pPr>
        <w:numPr>
          <w:ilvl w:val="0"/>
          <w:numId w:val="28"/>
        </w:numPr>
        <w:autoSpaceDE w:val="0"/>
        <w:autoSpaceDN w:val="0"/>
        <w:adjustRightInd w:val="0"/>
        <w:contextualSpacing/>
        <w:rPr>
          <w:rFonts w:asciiTheme="minorHAnsi" w:hAnsiTheme="minorHAnsi" w:cstheme="minorHAnsi"/>
          <w:color w:val="000000"/>
          <w:sz w:val="22"/>
          <w:szCs w:val="22"/>
        </w:rPr>
      </w:pPr>
      <w:r w:rsidRPr="00A14BE0">
        <w:rPr>
          <w:rFonts w:asciiTheme="minorHAnsi" w:hAnsiTheme="minorHAnsi" w:cstheme="minorHAnsi"/>
          <w:color w:val="000000"/>
          <w:sz w:val="22"/>
          <w:szCs w:val="22"/>
        </w:rPr>
        <w:t xml:space="preserve">Act as DSL or appoint a DSL and DDSL(s). </w:t>
      </w:r>
    </w:p>
    <w:p w14:paraId="3850902D" w14:textId="444F0634" w:rsidR="00A14BE0" w:rsidRPr="00A14BE0" w:rsidRDefault="00A14BE0" w:rsidP="0009330D">
      <w:pPr>
        <w:numPr>
          <w:ilvl w:val="0"/>
          <w:numId w:val="28"/>
        </w:numPr>
        <w:autoSpaceDE w:val="0"/>
        <w:autoSpaceDN w:val="0"/>
        <w:adjustRightInd w:val="0"/>
        <w:contextualSpacing/>
        <w:rPr>
          <w:rFonts w:asciiTheme="minorHAnsi" w:hAnsiTheme="minorHAnsi" w:cstheme="minorHAnsi"/>
          <w:color w:val="000000"/>
          <w:sz w:val="22"/>
          <w:szCs w:val="22"/>
        </w:rPr>
      </w:pPr>
      <w:r w:rsidRPr="00A14BE0">
        <w:rPr>
          <w:rFonts w:asciiTheme="minorHAnsi" w:hAnsiTheme="minorHAnsi" w:cstheme="minorHAnsi"/>
          <w:color w:val="000000"/>
          <w:sz w:val="22"/>
          <w:szCs w:val="22"/>
        </w:rPr>
        <w:t>Meet regularly with the DSL and DDSL(s)</w:t>
      </w:r>
      <w:r w:rsidR="00C350A3">
        <w:rPr>
          <w:rFonts w:asciiTheme="minorHAnsi" w:hAnsiTheme="minorHAnsi" w:cstheme="minorHAnsi"/>
          <w:color w:val="000000"/>
          <w:sz w:val="22"/>
          <w:szCs w:val="22"/>
        </w:rPr>
        <w:t xml:space="preserve"> </w:t>
      </w:r>
      <w:r w:rsidRPr="00A14BE0">
        <w:rPr>
          <w:rFonts w:asciiTheme="minorHAnsi" w:hAnsiTheme="minorHAnsi" w:cstheme="minorHAnsi"/>
          <w:color w:val="000000"/>
          <w:sz w:val="22"/>
          <w:szCs w:val="22"/>
        </w:rPr>
        <w:t xml:space="preserve">to ensure they can fulfil their roles and quality assure the work they are doing. </w:t>
      </w:r>
    </w:p>
    <w:p w14:paraId="79B27DDC" w14:textId="77777777" w:rsidR="00A14BE0" w:rsidRPr="00A14BE0" w:rsidRDefault="00A14BE0" w:rsidP="0009330D">
      <w:pPr>
        <w:numPr>
          <w:ilvl w:val="0"/>
          <w:numId w:val="28"/>
        </w:numPr>
        <w:autoSpaceDE w:val="0"/>
        <w:autoSpaceDN w:val="0"/>
        <w:adjustRightInd w:val="0"/>
        <w:contextualSpacing/>
        <w:rPr>
          <w:rFonts w:asciiTheme="minorHAnsi" w:hAnsiTheme="minorHAnsi" w:cstheme="minorHAnsi"/>
          <w:color w:val="000000"/>
          <w:sz w:val="22"/>
          <w:szCs w:val="22"/>
        </w:rPr>
      </w:pPr>
      <w:r w:rsidRPr="00A14BE0">
        <w:rPr>
          <w:rFonts w:asciiTheme="minorHAnsi" w:hAnsiTheme="minorHAnsi" w:cstheme="minorHAnsi"/>
          <w:color w:val="000000"/>
          <w:sz w:val="22"/>
          <w:szCs w:val="22"/>
        </w:rPr>
        <w:t xml:space="preserve">Ensure all staff and volunteers receive appropriate, regularly updated safeguarding and child protection training. </w:t>
      </w:r>
    </w:p>
    <w:p w14:paraId="6180D723" w14:textId="520C2BD8" w:rsidR="00A14BE0" w:rsidRPr="00A14BE0" w:rsidRDefault="00A14BE0" w:rsidP="0009330D">
      <w:pPr>
        <w:numPr>
          <w:ilvl w:val="0"/>
          <w:numId w:val="28"/>
        </w:numPr>
        <w:autoSpaceDE w:val="0"/>
        <w:autoSpaceDN w:val="0"/>
        <w:adjustRightInd w:val="0"/>
        <w:contextualSpacing/>
        <w:rPr>
          <w:rFonts w:asciiTheme="minorHAnsi" w:hAnsiTheme="minorHAnsi" w:cstheme="minorHAnsi"/>
          <w:color w:val="000000"/>
          <w:sz w:val="22"/>
          <w:szCs w:val="22"/>
        </w:rPr>
      </w:pPr>
      <w:r w:rsidRPr="00A14BE0">
        <w:rPr>
          <w:rFonts w:asciiTheme="minorHAnsi" w:hAnsiTheme="minorHAnsi" w:cstheme="minorHAnsi"/>
          <w:color w:val="000000"/>
          <w:sz w:val="22"/>
          <w:szCs w:val="22"/>
        </w:rPr>
        <w:t xml:space="preserve">Ensure all staff understand and comply with all </w:t>
      </w:r>
      <w:r w:rsidR="00C350A3">
        <w:rPr>
          <w:rFonts w:asciiTheme="minorHAnsi" w:hAnsiTheme="minorHAnsi" w:cstheme="minorHAnsi"/>
          <w:color w:val="000000"/>
          <w:sz w:val="22"/>
          <w:szCs w:val="22"/>
        </w:rPr>
        <w:t>trust/</w:t>
      </w:r>
      <w:r w:rsidRPr="00A14BE0">
        <w:rPr>
          <w:rFonts w:asciiTheme="minorHAnsi" w:hAnsiTheme="minorHAnsi" w:cstheme="minorHAnsi"/>
          <w:color w:val="000000"/>
          <w:sz w:val="22"/>
          <w:szCs w:val="22"/>
        </w:rPr>
        <w:t xml:space="preserve">school policies and Part One of KCSIE 2025. </w:t>
      </w:r>
    </w:p>
    <w:p w14:paraId="35D54402" w14:textId="77777777" w:rsidR="00A14BE0" w:rsidRPr="00A14BE0" w:rsidRDefault="00A14BE0" w:rsidP="0009330D">
      <w:pPr>
        <w:numPr>
          <w:ilvl w:val="0"/>
          <w:numId w:val="28"/>
        </w:numPr>
        <w:autoSpaceDE w:val="0"/>
        <w:autoSpaceDN w:val="0"/>
        <w:adjustRightInd w:val="0"/>
        <w:contextualSpacing/>
        <w:rPr>
          <w:rFonts w:asciiTheme="minorHAnsi" w:hAnsiTheme="minorHAnsi" w:cstheme="minorHAnsi"/>
          <w:color w:val="000000"/>
          <w:sz w:val="22"/>
          <w:szCs w:val="22"/>
        </w:rPr>
      </w:pPr>
      <w:r w:rsidRPr="00A14BE0">
        <w:rPr>
          <w:rFonts w:asciiTheme="minorHAnsi" w:hAnsiTheme="minorHAnsi" w:cstheme="minorHAnsi"/>
          <w:color w:val="000000"/>
          <w:sz w:val="22"/>
          <w:szCs w:val="22"/>
        </w:rPr>
        <w:t xml:space="preserve">Provide all staff with regular safeguarding and child protection updates (for example, via email, bulletins, online training and staff meetings) or delegate this to the DSL. </w:t>
      </w:r>
    </w:p>
    <w:p w14:paraId="56CC177E" w14:textId="77777777" w:rsidR="00A14BE0" w:rsidRPr="00A14BE0" w:rsidRDefault="00A14BE0" w:rsidP="0009330D">
      <w:pPr>
        <w:numPr>
          <w:ilvl w:val="0"/>
          <w:numId w:val="28"/>
        </w:numPr>
        <w:autoSpaceDE w:val="0"/>
        <w:autoSpaceDN w:val="0"/>
        <w:adjustRightInd w:val="0"/>
        <w:contextualSpacing/>
        <w:rPr>
          <w:rFonts w:asciiTheme="minorHAnsi" w:hAnsiTheme="minorHAnsi" w:cstheme="minorHAnsi"/>
          <w:color w:val="000000"/>
          <w:sz w:val="22"/>
          <w:szCs w:val="22"/>
        </w:rPr>
      </w:pPr>
      <w:r w:rsidRPr="00A14BE0">
        <w:rPr>
          <w:rFonts w:asciiTheme="minorHAnsi" w:hAnsiTheme="minorHAnsi" w:cstheme="minorHAnsi"/>
          <w:color w:val="000000"/>
          <w:sz w:val="22"/>
          <w:szCs w:val="22"/>
        </w:rPr>
        <w:t xml:space="preserve">Ensure that the DSL has appropriate time, funding, training and resources, and that there is always adequate cover if the DSL is absent. </w:t>
      </w:r>
    </w:p>
    <w:p w14:paraId="2958632E" w14:textId="26234BBE" w:rsidR="00A14BE0" w:rsidRPr="00A14BE0" w:rsidRDefault="00A14BE0" w:rsidP="0009330D">
      <w:pPr>
        <w:numPr>
          <w:ilvl w:val="0"/>
          <w:numId w:val="28"/>
        </w:numPr>
        <w:autoSpaceDE w:val="0"/>
        <w:autoSpaceDN w:val="0"/>
        <w:adjustRightInd w:val="0"/>
        <w:contextualSpacing/>
        <w:rPr>
          <w:rFonts w:asciiTheme="minorHAnsi" w:hAnsiTheme="minorHAnsi" w:cstheme="minorHAnsi"/>
          <w:color w:val="000000"/>
          <w:sz w:val="22"/>
          <w:szCs w:val="22"/>
        </w:rPr>
      </w:pPr>
      <w:r w:rsidRPr="00A14BE0">
        <w:rPr>
          <w:rFonts w:asciiTheme="minorHAnsi" w:hAnsiTheme="minorHAnsi" w:cstheme="minorHAnsi"/>
          <w:color w:val="000000"/>
          <w:sz w:val="22"/>
          <w:szCs w:val="22"/>
        </w:rPr>
        <w:t xml:space="preserve">Follow recruitment procedures in line with </w:t>
      </w:r>
      <w:proofErr w:type="spellStart"/>
      <w:r w:rsidRPr="00A14BE0">
        <w:rPr>
          <w:rFonts w:asciiTheme="minorHAnsi" w:hAnsiTheme="minorHAnsi" w:cstheme="minorHAnsi"/>
          <w:color w:val="000000"/>
          <w:sz w:val="22"/>
          <w:szCs w:val="22"/>
        </w:rPr>
        <w:t>KCSiE</w:t>
      </w:r>
      <w:proofErr w:type="spellEnd"/>
      <w:r w:rsidR="002E5D9B">
        <w:rPr>
          <w:rFonts w:asciiTheme="minorHAnsi" w:hAnsiTheme="minorHAnsi" w:cstheme="minorHAnsi"/>
          <w:color w:val="000000"/>
          <w:sz w:val="22"/>
          <w:szCs w:val="22"/>
        </w:rPr>
        <w:t>,</w:t>
      </w:r>
      <w:r w:rsidR="00C350A3">
        <w:rPr>
          <w:rFonts w:asciiTheme="minorHAnsi" w:hAnsiTheme="minorHAnsi" w:cstheme="minorHAnsi"/>
          <w:color w:val="000000"/>
          <w:sz w:val="22"/>
          <w:szCs w:val="22"/>
        </w:rPr>
        <w:t xml:space="preserve"> </w:t>
      </w:r>
      <w:r w:rsidRPr="00A14BE0">
        <w:rPr>
          <w:rFonts w:asciiTheme="minorHAnsi" w:hAnsiTheme="minorHAnsi" w:cstheme="minorHAnsi"/>
          <w:color w:val="000000"/>
          <w:sz w:val="22"/>
          <w:szCs w:val="22"/>
        </w:rPr>
        <w:t xml:space="preserve">2025. </w:t>
      </w:r>
    </w:p>
    <w:p w14:paraId="72AB8327" w14:textId="77777777" w:rsidR="00A14BE0" w:rsidRPr="00A14BE0" w:rsidRDefault="00A14BE0" w:rsidP="0009330D">
      <w:pPr>
        <w:numPr>
          <w:ilvl w:val="0"/>
          <w:numId w:val="28"/>
        </w:numPr>
        <w:autoSpaceDE w:val="0"/>
        <w:autoSpaceDN w:val="0"/>
        <w:adjustRightInd w:val="0"/>
        <w:rPr>
          <w:rFonts w:asciiTheme="minorHAnsi" w:hAnsiTheme="minorHAnsi" w:cstheme="minorHAnsi"/>
          <w:color w:val="000000"/>
          <w:sz w:val="22"/>
          <w:szCs w:val="22"/>
        </w:rPr>
      </w:pPr>
      <w:r w:rsidRPr="00A14BE0">
        <w:rPr>
          <w:rFonts w:asciiTheme="minorHAnsi" w:hAnsiTheme="minorHAnsi" w:cstheme="minorHAnsi"/>
          <w:color w:val="000000"/>
          <w:sz w:val="22"/>
          <w:szCs w:val="22"/>
        </w:rPr>
        <w:t xml:space="preserve">Follow the correct procedures regarding allegations made against members of staff additionally informing HR; following the low-level concerns flowchart. </w:t>
      </w:r>
    </w:p>
    <w:p w14:paraId="2075F781" w14:textId="36C1CD19" w:rsidR="00A14BE0" w:rsidRPr="00A14BE0" w:rsidRDefault="00A14BE0" w:rsidP="0009330D">
      <w:pPr>
        <w:numPr>
          <w:ilvl w:val="0"/>
          <w:numId w:val="28"/>
        </w:numPr>
        <w:autoSpaceDE w:val="0"/>
        <w:autoSpaceDN w:val="0"/>
        <w:adjustRightInd w:val="0"/>
        <w:rPr>
          <w:rFonts w:asciiTheme="minorHAnsi" w:hAnsiTheme="minorHAnsi" w:cstheme="minorHAnsi"/>
          <w:color w:val="000000"/>
          <w:sz w:val="22"/>
          <w:szCs w:val="22"/>
        </w:rPr>
      </w:pPr>
      <w:r w:rsidRPr="00A14BE0">
        <w:rPr>
          <w:rFonts w:asciiTheme="minorHAnsi" w:hAnsiTheme="minorHAnsi" w:cstheme="minorHAnsi"/>
          <w:color w:val="000000"/>
          <w:sz w:val="22"/>
          <w:szCs w:val="22"/>
        </w:rPr>
        <w:t xml:space="preserve">Act as the “case manager” in the event of an allegation of abuse is made against another member of staff in agreement with the </w:t>
      </w:r>
      <w:r w:rsidR="00C350A3">
        <w:rPr>
          <w:rFonts w:asciiTheme="minorHAnsi" w:hAnsiTheme="minorHAnsi" w:cstheme="minorHAnsi"/>
          <w:color w:val="000000"/>
          <w:sz w:val="22"/>
          <w:szCs w:val="22"/>
        </w:rPr>
        <w:t>Director</w:t>
      </w:r>
      <w:r w:rsidRPr="00A14BE0">
        <w:rPr>
          <w:rFonts w:asciiTheme="minorHAnsi" w:hAnsiTheme="minorHAnsi" w:cstheme="minorHAnsi"/>
          <w:color w:val="000000"/>
          <w:sz w:val="22"/>
          <w:szCs w:val="22"/>
        </w:rPr>
        <w:t xml:space="preserve"> of HR. </w:t>
      </w:r>
    </w:p>
    <w:p w14:paraId="179E2779" w14:textId="65A3963D" w:rsidR="00A14BE0" w:rsidRPr="00A14BE0" w:rsidRDefault="00A14BE0" w:rsidP="0009330D">
      <w:pPr>
        <w:numPr>
          <w:ilvl w:val="0"/>
          <w:numId w:val="28"/>
        </w:numPr>
        <w:autoSpaceDE w:val="0"/>
        <w:autoSpaceDN w:val="0"/>
        <w:adjustRightInd w:val="0"/>
        <w:rPr>
          <w:rFonts w:asciiTheme="minorHAnsi" w:hAnsiTheme="minorHAnsi" w:cstheme="minorHAnsi"/>
          <w:color w:val="000000"/>
          <w:sz w:val="22"/>
          <w:szCs w:val="22"/>
        </w:rPr>
      </w:pPr>
      <w:r w:rsidRPr="00A14BE0">
        <w:rPr>
          <w:rFonts w:asciiTheme="minorHAnsi" w:hAnsiTheme="minorHAnsi" w:cstheme="minorHAnsi"/>
          <w:color w:val="000000"/>
          <w:sz w:val="22"/>
          <w:szCs w:val="22"/>
        </w:rPr>
        <w:lastRenderedPageBreak/>
        <w:t xml:space="preserve">Report any concerns about the work of Trust employees (who are not part of the school staff) to the CEO and the </w:t>
      </w:r>
      <w:r w:rsidR="002E5D9B">
        <w:rPr>
          <w:rFonts w:asciiTheme="minorHAnsi" w:hAnsiTheme="minorHAnsi" w:cstheme="minorHAnsi"/>
          <w:color w:val="000000"/>
          <w:sz w:val="22"/>
          <w:szCs w:val="22"/>
        </w:rPr>
        <w:t>Director</w:t>
      </w:r>
      <w:r w:rsidRPr="00A14BE0">
        <w:rPr>
          <w:rFonts w:asciiTheme="minorHAnsi" w:hAnsiTheme="minorHAnsi" w:cstheme="minorHAnsi"/>
          <w:color w:val="000000"/>
          <w:sz w:val="22"/>
          <w:szCs w:val="22"/>
        </w:rPr>
        <w:t xml:space="preserve"> of HR. </w:t>
      </w:r>
    </w:p>
    <w:p w14:paraId="7261B76A" w14:textId="34E3E70A" w:rsidR="00A14BE0" w:rsidRPr="00A14BE0" w:rsidRDefault="00A14BE0" w:rsidP="0009330D">
      <w:pPr>
        <w:numPr>
          <w:ilvl w:val="0"/>
          <w:numId w:val="28"/>
        </w:numPr>
        <w:autoSpaceDE w:val="0"/>
        <w:autoSpaceDN w:val="0"/>
        <w:adjustRightInd w:val="0"/>
        <w:rPr>
          <w:rFonts w:asciiTheme="minorHAnsi" w:hAnsiTheme="minorHAnsi" w:cstheme="minorHAnsi"/>
          <w:color w:val="000000"/>
          <w:sz w:val="22"/>
          <w:szCs w:val="22"/>
        </w:rPr>
      </w:pPr>
      <w:r w:rsidRPr="00A14BE0">
        <w:rPr>
          <w:rFonts w:asciiTheme="minorHAnsi" w:hAnsiTheme="minorHAnsi" w:cstheme="minorHAnsi"/>
          <w:color w:val="000000"/>
          <w:sz w:val="22"/>
          <w:szCs w:val="22"/>
        </w:rPr>
        <w:t xml:space="preserve">Ensure that the use of volunteers, visitors, agencies, trainee teachers, students completing work experience and contractors in school, complies with </w:t>
      </w:r>
      <w:proofErr w:type="spellStart"/>
      <w:r w:rsidRPr="00A14BE0">
        <w:rPr>
          <w:rFonts w:asciiTheme="minorHAnsi" w:hAnsiTheme="minorHAnsi" w:cstheme="minorHAnsi"/>
          <w:color w:val="000000"/>
          <w:sz w:val="22"/>
          <w:szCs w:val="22"/>
        </w:rPr>
        <w:t>KCSiE</w:t>
      </w:r>
      <w:proofErr w:type="spellEnd"/>
      <w:r w:rsidR="002E5D9B">
        <w:rPr>
          <w:rFonts w:asciiTheme="minorHAnsi" w:hAnsiTheme="minorHAnsi" w:cstheme="minorHAnsi"/>
          <w:color w:val="000000"/>
          <w:sz w:val="22"/>
          <w:szCs w:val="22"/>
        </w:rPr>
        <w:t>,</w:t>
      </w:r>
      <w:r w:rsidRPr="00A14BE0">
        <w:rPr>
          <w:rFonts w:asciiTheme="minorHAnsi" w:hAnsiTheme="minorHAnsi" w:cstheme="minorHAnsi"/>
          <w:color w:val="000000"/>
          <w:sz w:val="22"/>
          <w:szCs w:val="22"/>
        </w:rPr>
        <w:t xml:space="preserve"> 2025. </w:t>
      </w:r>
    </w:p>
    <w:p w14:paraId="1673F33B" w14:textId="033549DA" w:rsidR="00655EE6" w:rsidRPr="00655EE6" w:rsidRDefault="00655EE6" w:rsidP="0009330D">
      <w:pPr>
        <w:numPr>
          <w:ilvl w:val="0"/>
          <w:numId w:val="28"/>
        </w:numPr>
        <w:autoSpaceDE w:val="0"/>
        <w:autoSpaceDN w:val="0"/>
        <w:adjustRightInd w:val="0"/>
        <w:rPr>
          <w:rFonts w:asciiTheme="minorHAnsi" w:hAnsiTheme="minorHAnsi" w:cstheme="minorHAnsi"/>
          <w:color w:val="000000"/>
          <w:sz w:val="22"/>
          <w:szCs w:val="22"/>
        </w:rPr>
      </w:pPr>
      <w:r w:rsidRPr="00655EE6">
        <w:rPr>
          <w:rFonts w:asciiTheme="minorHAnsi" w:hAnsiTheme="minorHAnsi" w:cstheme="minorHAnsi"/>
          <w:color w:val="000000"/>
          <w:sz w:val="22"/>
          <w:szCs w:val="22"/>
        </w:rPr>
        <w:t xml:space="preserve">Give staff the opportunity to contribute to policy and procedure arrangements and shape safeguarding arrangements and the </w:t>
      </w:r>
      <w:r w:rsidR="00C700DB">
        <w:rPr>
          <w:rFonts w:asciiTheme="minorHAnsi" w:hAnsiTheme="minorHAnsi" w:cstheme="minorHAnsi"/>
          <w:color w:val="000000"/>
          <w:sz w:val="22"/>
          <w:szCs w:val="22"/>
        </w:rPr>
        <w:t>Safeguarding and Child Protection Policy</w:t>
      </w:r>
      <w:r w:rsidRPr="00655EE6">
        <w:rPr>
          <w:rFonts w:asciiTheme="minorHAnsi" w:hAnsiTheme="minorHAnsi" w:cstheme="minorHAnsi"/>
          <w:color w:val="000000"/>
          <w:sz w:val="22"/>
          <w:szCs w:val="22"/>
        </w:rPr>
        <w:t xml:space="preserve">. </w:t>
      </w:r>
    </w:p>
    <w:p w14:paraId="2C5FEFC9" w14:textId="77777777" w:rsidR="00655EE6" w:rsidRPr="00655EE6" w:rsidRDefault="00655EE6" w:rsidP="0009330D">
      <w:pPr>
        <w:numPr>
          <w:ilvl w:val="0"/>
          <w:numId w:val="28"/>
        </w:numPr>
        <w:autoSpaceDE w:val="0"/>
        <w:autoSpaceDN w:val="0"/>
        <w:adjustRightInd w:val="0"/>
        <w:rPr>
          <w:rFonts w:asciiTheme="minorHAnsi" w:hAnsiTheme="minorHAnsi" w:cstheme="minorHAnsi"/>
          <w:color w:val="000000"/>
          <w:sz w:val="22"/>
          <w:szCs w:val="22"/>
        </w:rPr>
      </w:pPr>
      <w:r w:rsidRPr="00655EE6">
        <w:rPr>
          <w:rFonts w:asciiTheme="minorHAnsi" w:hAnsiTheme="minorHAnsi" w:cstheme="minorHAnsi"/>
          <w:color w:val="000000"/>
          <w:sz w:val="22"/>
          <w:szCs w:val="22"/>
        </w:rPr>
        <w:t xml:space="preserve">Ensure section 128 checks have been carried out on their governors and staff in a management position. </w:t>
      </w:r>
    </w:p>
    <w:p w14:paraId="52B0B303" w14:textId="77777777" w:rsidR="00655EE6" w:rsidRPr="00655EE6" w:rsidRDefault="00655EE6" w:rsidP="0009330D">
      <w:pPr>
        <w:numPr>
          <w:ilvl w:val="0"/>
          <w:numId w:val="28"/>
        </w:numPr>
        <w:autoSpaceDE w:val="0"/>
        <w:autoSpaceDN w:val="0"/>
        <w:adjustRightInd w:val="0"/>
        <w:rPr>
          <w:rFonts w:asciiTheme="minorHAnsi" w:hAnsiTheme="minorHAnsi" w:cstheme="minorHAnsi"/>
          <w:color w:val="000000"/>
          <w:sz w:val="22"/>
          <w:szCs w:val="22"/>
        </w:rPr>
      </w:pPr>
      <w:r w:rsidRPr="00655EE6">
        <w:rPr>
          <w:rFonts w:asciiTheme="minorHAnsi" w:hAnsiTheme="minorHAnsi" w:cstheme="minorHAnsi"/>
          <w:color w:val="000000"/>
          <w:sz w:val="22"/>
          <w:szCs w:val="22"/>
        </w:rPr>
        <w:t xml:space="preserve">Complete the single central record monitoring pro-forma by the Trust and return within time allocated. </w:t>
      </w:r>
    </w:p>
    <w:p w14:paraId="577E1421" w14:textId="77777777" w:rsidR="00655EE6" w:rsidRPr="00655EE6" w:rsidRDefault="00655EE6" w:rsidP="0009330D">
      <w:pPr>
        <w:numPr>
          <w:ilvl w:val="0"/>
          <w:numId w:val="28"/>
        </w:numPr>
        <w:autoSpaceDE w:val="0"/>
        <w:autoSpaceDN w:val="0"/>
        <w:adjustRightInd w:val="0"/>
        <w:rPr>
          <w:rFonts w:asciiTheme="minorHAnsi" w:hAnsiTheme="minorHAnsi" w:cstheme="minorHAnsi"/>
          <w:color w:val="000000"/>
          <w:sz w:val="22"/>
          <w:szCs w:val="22"/>
        </w:rPr>
      </w:pPr>
      <w:r w:rsidRPr="00655EE6">
        <w:rPr>
          <w:rFonts w:asciiTheme="minorHAnsi" w:hAnsiTheme="minorHAnsi" w:cstheme="minorHAnsi"/>
          <w:color w:val="000000"/>
          <w:sz w:val="22"/>
          <w:szCs w:val="22"/>
        </w:rPr>
        <w:t xml:space="preserve">Follow local arrangements regarding safeguarding partners and the arrangements for child safeguarding practice reviews. </w:t>
      </w:r>
    </w:p>
    <w:p w14:paraId="4A8F26C5" w14:textId="77777777" w:rsidR="00655EE6" w:rsidRPr="00655EE6" w:rsidRDefault="00655EE6" w:rsidP="0009330D">
      <w:pPr>
        <w:numPr>
          <w:ilvl w:val="0"/>
          <w:numId w:val="28"/>
        </w:numPr>
        <w:autoSpaceDE w:val="0"/>
        <w:autoSpaceDN w:val="0"/>
        <w:adjustRightInd w:val="0"/>
        <w:rPr>
          <w:rFonts w:asciiTheme="minorHAnsi" w:hAnsiTheme="minorHAnsi" w:cstheme="minorHAnsi"/>
          <w:color w:val="000000"/>
          <w:sz w:val="22"/>
          <w:szCs w:val="22"/>
        </w:rPr>
      </w:pPr>
      <w:r w:rsidRPr="00655EE6">
        <w:rPr>
          <w:rFonts w:asciiTheme="minorHAnsi" w:hAnsiTheme="minorHAnsi" w:cstheme="minorHAnsi"/>
          <w:color w:val="000000"/>
          <w:sz w:val="22"/>
          <w:szCs w:val="22"/>
        </w:rPr>
        <w:t xml:space="preserve">Ensure the relevant staffing ratios are met, where applicable. </w:t>
      </w:r>
    </w:p>
    <w:p w14:paraId="56F6C17D" w14:textId="768F874E" w:rsidR="00655EE6" w:rsidRPr="008A29CD" w:rsidRDefault="00655EE6" w:rsidP="008A29CD">
      <w:pPr>
        <w:autoSpaceDE w:val="0"/>
        <w:autoSpaceDN w:val="0"/>
        <w:adjustRightInd w:val="0"/>
        <w:ind w:left="720"/>
        <w:rPr>
          <w:rFonts w:asciiTheme="minorHAnsi" w:hAnsiTheme="minorHAnsi" w:cstheme="minorHAnsi"/>
          <w:color w:val="000000"/>
          <w:sz w:val="22"/>
          <w:szCs w:val="22"/>
        </w:rPr>
      </w:pPr>
      <w:r w:rsidRPr="008A29CD">
        <w:rPr>
          <w:rFonts w:asciiTheme="minorHAnsi" w:hAnsiTheme="minorHAnsi" w:cstheme="minorHAnsi"/>
          <w:color w:val="000000"/>
          <w:sz w:val="22"/>
          <w:szCs w:val="22"/>
        </w:rPr>
        <w:t xml:space="preserve">Delete if a secondary school. Make sure each child in the Early Years Foundation Stage is assigned a key person and that takes place in line with the EYFS Policy. </w:t>
      </w:r>
    </w:p>
    <w:p w14:paraId="330F4C5A" w14:textId="77777777" w:rsidR="00F1668B" w:rsidRDefault="00F1668B" w:rsidP="00F1668B">
      <w:pPr>
        <w:autoSpaceDE w:val="0"/>
        <w:autoSpaceDN w:val="0"/>
        <w:adjustRightInd w:val="0"/>
        <w:ind w:left="360"/>
        <w:rPr>
          <w:rFonts w:asciiTheme="minorHAnsi" w:hAnsiTheme="minorHAnsi" w:cstheme="minorHAnsi"/>
          <w:b/>
          <w:bCs/>
          <w:color w:val="000000"/>
          <w:sz w:val="22"/>
          <w:szCs w:val="22"/>
        </w:rPr>
      </w:pPr>
    </w:p>
    <w:p w14:paraId="5369AC8E" w14:textId="27D42A21" w:rsidR="00655EE6" w:rsidRPr="00F1668B" w:rsidRDefault="00655EE6" w:rsidP="00F1668B">
      <w:pPr>
        <w:autoSpaceDE w:val="0"/>
        <w:autoSpaceDN w:val="0"/>
        <w:adjustRightInd w:val="0"/>
        <w:ind w:left="360"/>
        <w:rPr>
          <w:rFonts w:asciiTheme="minorHAnsi" w:hAnsiTheme="minorHAnsi" w:cstheme="minorHAnsi"/>
          <w:color w:val="000000"/>
          <w:sz w:val="22"/>
          <w:szCs w:val="22"/>
        </w:rPr>
      </w:pPr>
      <w:r w:rsidRPr="00F1668B">
        <w:rPr>
          <w:rFonts w:asciiTheme="minorHAnsi" w:hAnsiTheme="minorHAnsi" w:cstheme="minorHAnsi"/>
          <w:b/>
          <w:bCs/>
          <w:color w:val="000000"/>
          <w:sz w:val="22"/>
          <w:szCs w:val="22"/>
        </w:rPr>
        <w:t xml:space="preserve">The Senior Leadership (including designated teacher for children in care, </w:t>
      </w:r>
      <w:r w:rsidR="00F1668B">
        <w:rPr>
          <w:rFonts w:asciiTheme="minorHAnsi" w:hAnsiTheme="minorHAnsi" w:cstheme="minorHAnsi"/>
          <w:b/>
          <w:bCs/>
          <w:color w:val="000000"/>
          <w:sz w:val="22"/>
          <w:szCs w:val="22"/>
        </w:rPr>
        <w:t>SENDCo</w:t>
      </w:r>
      <w:r w:rsidRPr="00F1668B">
        <w:rPr>
          <w:rFonts w:asciiTheme="minorHAnsi" w:hAnsiTheme="minorHAnsi" w:cstheme="minorHAnsi"/>
          <w:b/>
          <w:bCs/>
          <w:color w:val="000000"/>
          <w:sz w:val="22"/>
          <w:szCs w:val="22"/>
        </w:rPr>
        <w:t xml:space="preserve">, senior attendance lead and senior mental health lead) will: </w:t>
      </w:r>
    </w:p>
    <w:p w14:paraId="180D9CC1" w14:textId="77777777" w:rsidR="00655EE6" w:rsidRPr="00655EE6" w:rsidRDefault="00655EE6" w:rsidP="0009330D">
      <w:pPr>
        <w:numPr>
          <w:ilvl w:val="0"/>
          <w:numId w:val="28"/>
        </w:numPr>
        <w:autoSpaceDE w:val="0"/>
        <w:autoSpaceDN w:val="0"/>
        <w:adjustRightInd w:val="0"/>
        <w:rPr>
          <w:rFonts w:asciiTheme="minorHAnsi" w:hAnsiTheme="minorHAnsi" w:cstheme="minorHAnsi"/>
          <w:color w:val="000000"/>
          <w:sz w:val="22"/>
          <w:szCs w:val="22"/>
        </w:rPr>
      </w:pPr>
      <w:r w:rsidRPr="00655EE6">
        <w:rPr>
          <w:rFonts w:asciiTheme="minorHAnsi" w:hAnsiTheme="minorHAnsi" w:cstheme="minorHAnsi"/>
          <w:color w:val="000000"/>
          <w:sz w:val="22"/>
          <w:szCs w:val="22"/>
        </w:rPr>
        <w:t xml:space="preserve">Read and understand </w:t>
      </w:r>
      <w:r w:rsidRPr="00655EE6">
        <w:rPr>
          <w:rFonts w:asciiTheme="minorHAnsi" w:hAnsiTheme="minorHAnsi" w:cstheme="minorHAnsi"/>
          <w:i/>
          <w:iCs/>
          <w:color w:val="000000"/>
          <w:sz w:val="22"/>
          <w:szCs w:val="22"/>
        </w:rPr>
        <w:t xml:space="preserve">Keeping Children Safe in Education </w:t>
      </w:r>
      <w:r w:rsidRPr="00655EE6">
        <w:rPr>
          <w:rFonts w:asciiTheme="minorHAnsi" w:hAnsiTheme="minorHAnsi" w:cstheme="minorHAnsi"/>
          <w:color w:val="000000"/>
          <w:sz w:val="22"/>
          <w:szCs w:val="22"/>
        </w:rPr>
        <w:t xml:space="preserve">(2025), in full, and all associated policies. </w:t>
      </w:r>
    </w:p>
    <w:p w14:paraId="7A97E770" w14:textId="77777777" w:rsidR="00655EE6" w:rsidRPr="00655EE6" w:rsidRDefault="00655EE6" w:rsidP="0009330D">
      <w:pPr>
        <w:numPr>
          <w:ilvl w:val="0"/>
          <w:numId w:val="28"/>
        </w:numPr>
        <w:autoSpaceDE w:val="0"/>
        <w:autoSpaceDN w:val="0"/>
        <w:adjustRightInd w:val="0"/>
        <w:rPr>
          <w:rFonts w:asciiTheme="minorHAnsi" w:hAnsiTheme="minorHAnsi" w:cstheme="minorHAnsi"/>
          <w:color w:val="000000"/>
          <w:sz w:val="22"/>
          <w:szCs w:val="22"/>
        </w:rPr>
      </w:pPr>
      <w:r w:rsidRPr="00655EE6">
        <w:rPr>
          <w:rFonts w:asciiTheme="minorHAnsi" w:hAnsiTheme="minorHAnsi" w:cstheme="minorHAnsi"/>
          <w:color w:val="000000"/>
          <w:sz w:val="22"/>
          <w:szCs w:val="22"/>
        </w:rPr>
        <w:t xml:space="preserve">Familiarise themselves with their role within the local safeguarding arrangements. Also ensuring that those with a responsibility carry out their duties with a safeguarding consideration. This includes those that lead on: </w:t>
      </w:r>
    </w:p>
    <w:p w14:paraId="3096A4E8" w14:textId="77777777" w:rsidR="00655EE6" w:rsidRPr="00655EE6" w:rsidRDefault="00655EE6" w:rsidP="00655EE6">
      <w:pPr>
        <w:autoSpaceDE w:val="0"/>
        <w:autoSpaceDN w:val="0"/>
        <w:adjustRightInd w:val="0"/>
        <w:rPr>
          <w:rFonts w:asciiTheme="minorHAnsi" w:hAnsiTheme="minorHAnsi" w:cstheme="minorHAnsi"/>
          <w:color w:val="000000"/>
          <w:sz w:val="22"/>
          <w:szCs w:val="22"/>
        </w:rPr>
      </w:pPr>
    </w:p>
    <w:p w14:paraId="1E411D71" w14:textId="77777777" w:rsidR="00655EE6" w:rsidRPr="00655EE6" w:rsidRDefault="00655EE6" w:rsidP="0009330D">
      <w:pPr>
        <w:numPr>
          <w:ilvl w:val="1"/>
          <w:numId w:val="28"/>
        </w:numPr>
        <w:autoSpaceDE w:val="0"/>
        <w:autoSpaceDN w:val="0"/>
        <w:adjustRightInd w:val="0"/>
        <w:spacing w:after="29"/>
        <w:rPr>
          <w:rFonts w:asciiTheme="minorHAnsi" w:hAnsiTheme="minorHAnsi" w:cstheme="minorHAnsi"/>
          <w:color w:val="000000"/>
          <w:sz w:val="22"/>
          <w:szCs w:val="22"/>
        </w:rPr>
      </w:pPr>
      <w:r w:rsidRPr="00655EE6">
        <w:rPr>
          <w:rFonts w:asciiTheme="minorHAnsi" w:hAnsiTheme="minorHAnsi" w:cstheme="minorHAnsi"/>
          <w:color w:val="000000"/>
          <w:sz w:val="22"/>
          <w:szCs w:val="22"/>
        </w:rPr>
        <w:t xml:space="preserve">Behaviour </w:t>
      </w:r>
    </w:p>
    <w:p w14:paraId="431344A1" w14:textId="77777777" w:rsidR="00655EE6" w:rsidRPr="00655EE6" w:rsidRDefault="00655EE6" w:rsidP="0009330D">
      <w:pPr>
        <w:numPr>
          <w:ilvl w:val="1"/>
          <w:numId w:val="28"/>
        </w:numPr>
        <w:autoSpaceDE w:val="0"/>
        <w:autoSpaceDN w:val="0"/>
        <w:adjustRightInd w:val="0"/>
        <w:spacing w:after="29"/>
        <w:rPr>
          <w:rFonts w:asciiTheme="minorHAnsi" w:hAnsiTheme="minorHAnsi" w:cstheme="minorHAnsi"/>
          <w:color w:val="000000"/>
          <w:sz w:val="22"/>
          <w:szCs w:val="22"/>
        </w:rPr>
      </w:pPr>
      <w:r w:rsidRPr="00655EE6">
        <w:rPr>
          <w:rFonts w:asciiTheme="minorHAnsi" w:hAnsiTheme="minorHAnsi" w:cstheme="minorHAnsi"/>
          <w:color w:val="000000"/>
          <w:sz w:val="22"/>
          <w:szCs w:val="22"/>
        </w:rPr>
        <w:t xml:space="preserve">Inclusion </w:t>
      </w:r>
    </w:p>
    <w:p w14:paraId="553CA064" w14:textId="77777777" w:rsidR="00655EE6" w:rsidRPr="00655EE6" w:rsidRDefault="00655EE6" w:rsidP="0009330D">
      <w:pPr>
        <w:numPr>
          <w:ilvl w:val="1"/>
          <w:numId w:val="28"/>
        </w:numPr>
        <w:autoSpaceDE w:val="0"/>
        <w:autoSpaceDN w:val="0"/>
        <w:adjustRightInd w:val="0"/>
        <w:spacing w:after="29"/>
        <w:rPr>
          <w:rFonts w:asciiTheme="minorHAnsi" w:hAnsiTheme="minorHAnsi" w:cstheme="minorHAnsi"/>
          <w:color w:val="000000"/>
          <w:sz w:val="22"/>
          <w:szCs w:val="22"/>
        </w:rPr>
      </w:pPr>
      <w:r w:rsidRPr="00655EE6">
        <w:rPr>
          <w:rFonts w:asciiTheme="minorHAnsi" w:hAnsiTheme="minorHAnsi" w:cstheme="minorHAnsi"/>
          <w:color w:val="000000"/>
          <w:sz w:val="22"/>
          <w:szCs w:val="22"/>
        </w:rPr>
        <w:t xml:space="preserve">Special Educational Needs and Disabilities </w:t>
      </w:r>
    </w:p>
    <w:p w14:paraId="11E1F63F" w14:textId="77777777" w:rsidR="00655EE6" w:rsidRPr="00655EE6" w:rsidRDefault="00655EE6" w:rsidP="0009330D">
      <w:pPr>
        <w:numPr>
          <w:ilvl w:val="1"/>
          <w:numId w:val="28"/>
        </w:numPr>
        <w:autoSpaceDE w:val="0"/>
        <w:autoSpaceDN w:val="0"/>
        <w:adjustRightInd w:val="0"/>
        <w:spacing w:after="29"/>
        <w:rPr>
          <w:rFonts w:asciiTheme="minorHAnsi" w:hAnsiTheme="minorHAnsi" w:cstheme="minorHAnsi"/>
          <w:color w:val="000000"/>
          <w:sz w:val="22"/>
          <w:szCs w:val="22"/>
        </w:rPr>
      </w:pPr>
      <w:r w:rsidRPr="00655EE6">
        <w:rPr>
          <w:rFonts w:asciiTheme="minorHAnsi" w:hAnsiTheme="minorHAnsi" w:cstheme="minorHAnsi"/>
          <w:color w:val="000000"/>
          <w:sz w:val="22"/>
          <w:szCs w:val="22"/>
        </w:rPr>
        <w:t xml:space="preserve">Attendance </w:t>
      </w:r>
    </w:p>
    <w:p w14:paraId="24B0812A" w14:textId="77777777" w:rsidR="00655EE6" w:rsidRPr="00655EE6" w:rsidRDefault="00655EE6" w:rsidP="0009330D">
      <w:pPr>
        <w:numPr>
          <w:ilvl w:val="1"/>
          <w:numId w:val="28"/>
        </w:numPr>
        <w:autoSpaceDE w:val="0"/>
        <w:autoSpaceDN w:val="0"/>
        <w:adjustRightInd w:val="0"/>
        <w:rPr>
          <w:rFonts w:asciiTheme="minorHAnsi" w:hAnsiTheme="minorHAnsi" w:cstheme="minorHAnsi"/>
          <w:color w:val="000000"/>
          <w:sz w:val="22"/>
          <w:szCs w:val="22"/>
        </w:rPr>
      </w:pPr>
      <w:r w:rsidRPr="00655EE6">
        <w:rPr>
          <w:rFonts w:asciiTheme="minorHAnsi" w:hAnsiTheme="minorHAnsi" w:cstheme="minorHAnsi"/>
          <w:color w:val="000000"/>
          <w:sz w:val="22"/>
          <w:szCs w:val="22"/>
        </w:rPr>
        <w:t xml:space="preserve">Suspensions and exclusions </w:t>
      </w:r>
    </w:p>
    <w:p w14:paraId="371ABDF6" w14:textId="684615FA" w:rsidR="00EC6036" w:rsidRPr="00EB1FDC" w:rsidRDefault="00EC6036" w:rsidP="0064626E">
      <w:pPr>
        <w:pStyle w:val="BodyText3"/>
        <w:spacing w:before="120" w:line="276" w:lineRule="auto"/>
        <w:rPr>
          <w:rFonts w:asciiTheme="minorHAnsi" w:hAnsiTheme="minorHAnsi" w:cstheme="minorHAnsi"/>
          <w:sz w:val="22"/>
          <w:szCs w:val="22"/>
        </w:rPr>
      </w:pPr>
    </w:p>
    <w:tbl>
      <w:tblPr>
        <w:tblStyle w:val="TableGrid"/>
        <w:tblpPr w:leftFromText="180" w:rightFromText="180" w:vertAnchor="text" w:horzAnchor="margin" w:tblpY="-5"/>
        <w:tblW w:w="10490" w:type="dxa"/>
        <w:shd w:val="clear" w:color="auto" w:fill="C6D9F1" w:themeFill="text2" w:themeFillTint="33"/>
        <w:tblLook w:val="04A0" w:firstRow="1" w:lastRow="0" w:firstColumn="1" w:lastColumn="0" w:noHBand="0" w:noVBand="1"/>
      </w:tblPr>
      <w:tblGrid>
        <w:gridCol w:w="10490"/>
      </w:tblGrid>
      <w:tr w:rsidR="006261AA" w:rsidRPr="00EB1FDC" w14:paraId="0BD33E16" w14:textId="77777777" w:rsidTr="00980020">
        <w:tc>
          <w:tcPr>
            <w:tcW w:w="10490" w:type="dxa"/>
            <w:shd w:val="clear" w:color="auto" w:fill="C6D9F1" w:themeFill="text2" w:themeFillTint="33"/>
          </w:tcPr>
          <w:p w14:paraId="2CDBEB01" w14:textId="5FAE5974" w:rsidR="006261AA" w:rsidRPr="00EB1FDC" w:rsidRDefault="007849E0" w:rsidP="00BD7590">
            <w:pPr>
              <w:pStyle w:val="Heading2"/>
              <w:rPr>
                <w:rFonts w:asciiTheme="minorHAnsi" w:hAnsiTheme="minorHAnsi" w:cstheme="minorHAnsi"/>
                <w:sz w:val="22"/>
                <w:szCs w:val="22"/>
              </w:rPr>
            </w:pPr>
            <w:bookmarkStart w:id="3" w:name="_Toc172022677"/>
            <w:bookmarkStart w:id="4" w:name="_Toc172023136"/>
            <w:r w:rsidRPr="007849E0">
              <w:rPr>
                <w:rFonts w:asciiTheme="minorHAnsi" w:hAnsiTheme="minorHAnsi" w:cstheme="minorHAnsi"/>
                <w:szCs w:val="28"/>
              </w:rPr>
              <w:t>Governance</w:t>
            </w:r>
            <w:bookmarkEnd w:id="3"/>
            <w:bookmarkEnd w:id="4"/>
          </w:p>
        </w:tc>
      </w:tr>
    </w:tbl>
    <w:p w14:paraId="31FA7FBF" w14:textId="77777777" w:rsidR="00466A0A" w:rsidRDefault="00466A0A" w:rsidP="00980020">
      <w:pPr>
        <w:autoSpaceDE w:val="0"/>
        <w:autoSpaceDN w:val="0"/>
        <w:adjustRightInd w:val="0"/>
        <w:rPr>
          <w:rFonts w:asciiTheme="minorHAnsi" w:hAnsiTheme="minorHAnsi" w:cstheme="minorHAnsi"/>
          <w:b/>
          <w:bCs/>
          <w:color w:val="000000"/>
          <w:sz w:val="22"/>
          <w:szCs w:val="22"/>
        </w:rPr>
      </w:pPr>
    </w:p>
    <w:p w14:paraId="4945F1EC" w14:textId="0EDC3C1B" w:rsidR="00980020" w:rsidRDefault="00980020" w:rsidP="00980020">
      <w:pPr>
        <w:autoSpaceDE w:val="0"/>
        <w:autoSpaceDN w:val="0"/>
        <w:adjustRightInd w:val="0"/>
        <w:rPr>
          <w:rFonts w:asciiTheme="minorHAnsi" w:hAnsiTheme="minorHAnsi" w:cstheme="minorHAnsi"/>
          <w:b/>
          <w:bCs/>
          <w:color w:val="000000"/>
          <w:sz w:val="22"/>
          <w:szCs w:val="22"/>
        </w:rPr>
      </w:pPr>
      <w:r w:rsidRPr="00980020">
        <w:rPr>
          <w:rFonts w:asciiTheme="minorHAnsi" w:hAnsiTheme="minorHAnsi" w:cstheme="minorHAnsi"/>
          <w:b/>
          <w:bCs/>
          <w:color w:val="000000"/>
          <w:sz w:val="22"/>
          <w:szCs w:val="22"/>
        </w:rPr>
        <w:t xml:space="preserve">The Academy </w:t>
      </w:r>
      <w:r>
        <w:rPr>
          <w:rFonts w:asciiTheme="minorHAnsi" w:hAnsiTheme="minorHAnsi" w:cstheme="minorHAnsi"/>
          <w:b/>
          <w:bCs/>
          <w:color w:val="000000"/>
          <w:sz w:val="22"/>
          <w:szCs w:val="22"/>
        </w:rPr>
        <w:t xml:space="preserve">Governance </w:t>
      </w:r>
      <w:r w:rsidRPr="00980020">
        <w:rPr>
          <w:rFonts w:asciiTheme="minorHAnsi" w:hAnsiTheme="minorHAnsi" w:cstheme="minorHAnsi"/>
          <w:b/>
          <w:bCs/>
          <w:color w:val="000000"/>
          <w:sz w:val="22"/>
          <w:szCs w:val="22"/>
        </w:rPr>
        <w:t xml:space="preserve">Committee will: </w:t>
      </w:r>
    </w:p>
    <w:p w14:paraId="395BA6AD" w14:textId="77777777" w:rsidR="00980020" w:rsidRPr="00980020" w:rsidRDefault="00980020" w:rsidP="00980020">
      <w:pPr>
        <w:autoSpaceDE w:val="0"/>
        <w:autoSpaceDN w:val="0"/>
        <w:adjustRightInd w:val="0"/>
        <w:rPr>
          <w:rFonts w:asciiTheme="minorHAnsi" w:hAnsiTheme="minorHAnsi" w:cstheme="minorHAnsi"/>
          <w:color w:val="000000"/>
          <w:sz w:val="22"/>
          <w:szCs w:val="22"/>
        </w:rPr>
      </w:pPr>
    </w:p>
    <w:p w14:paraId="1B5EC64D" w14:textId="77777777" w:rsidR="00980020" w:rsidRPr="00980020" w:rsidRDefault="00980020" w:rsidP="0009330D">
      <w:pPr>
        <w:numPr>
          <w:ilvl w:val="0"/>
          <w:numId w:val="29"/>
        </w:numPr>
        <w:autoSpaceDE w:val="0"/>
        <w:autoSpaceDN w:val="0"/>
        <w:adjustRightInd w:val="0"/>
        <w:contextualSpacing/>
        <w:rPr>
          <w:rFonts w:asciiTheme="minorHAnsi" w:hAnsiTheme="minorHAnsi" w:cstheme="minorHAnsi"/>
          <w:color w:val="000000"/>
          <w:sz w:val="22"/>
          <w:szCs w:val="22"/>
        </w:rPr>
      </w:pPr>
      <w:r w:rsidRPr="00980020">
        <w:rPr>
          <w:rFonts w:asciiTheme="minorHAnsi" w:hAnsiTheme="minorHAnsi" w:cstheme="minorHAnsi"/>
          <w:color w:val="000000"/>
          <w:sz w:val="22"/>
          <w:szCs w:val="22"/>
        </w:rPr>
        <w:t xml:space="preserve">Read and understand Part 1 of </w:t>
      </w:r>
      <w:r w:rsidRPr="00980020">
        <w:rPr>
          <w:rFonts w:asciiTheme="minorHAnsi" w:hAnsiTheme="minorHAnsi" w:cstheme="minorHAnsi"/>
          <w:i/>
          <w:iCs/>
          <w:color w:val="000000"/>
          <w:sz w:val="22"/>
          <w:szCs w:val="22"/>
        </w:rPr>
        <w:t xml:space="preserve">Keeping Children Safe in Education </w:t>
      </w:r>
      <w:r w:rsidRPr="00980020">
        <w:rPr>
          <w:rFonts w:asciiTheme="minorHAnsi" w:hAnsiTheme="minorHAnsi" w:cstheme="minorHAnsi"/>
          <w:color w:val="000000"/>
          <w:sz w:val="22"/>
          <w:szCs w:val="22"/>
        </w:rPr>
        <w:t xml:space="preserve">(2025) and Annex A. </w:t>
      </w:r>
    </w:p>
    <w:p w14:paraId="3B5DEEC7" w14:textId="77777777" w:rsidR="00980020" w:rsidRPr="00980020" w:rsidRDefault="00980020" w:rsidP="0009330D">
      <w:pPr>
        <w:numPr>
          <w:ilvl w:val="0"/>
          <w:numId w:val="29"/>
        </w:numPr>
        <w:autoSpaceDE w:val="0"/>
        <w:autoSpaceDN w:val="0"/>
        <w:adjustRightInd w:val="0"/>
        <w:contextualSpacing/>
        <w:rPr>
          <w:rFonts w:asciiTheme="minorHAnsi" w:hAnsiTheme="minorHAnsi" w:cstheme="minorHAnsi"/>
          <w:color w:val="000000"/>
          <w:sz w:val="22"/>
          <w:szCs w:val="22"/>
        </w:rPr>
      </w:pPr>
      <w:r w:rsidRPr="00980020">
        <w:rPr>
          <w:rFonts w:asciiTheme="minorHAnsi" w:hAnsiTheme="minorHAnsi" w:cstheme="minorHAnsi"/>
          <w:color w:val="000000"/>
          <w:sz w:val="22"/>
          <w:szCs w:val="22"/>
        </w:rPr>
        <w:t xml:space="preserve">Monitor pupil attendance, behaviour, mental health and wellbeing. </w:t>
      </w:r>
    </w:p>
    <w:p w14:paraId="561D4932" w14:textId="414E5981" w:rsidR="00980020" w:rsidRPr="00980020" w:rsidRDefault="00980020" w:rsidP="0009330D">
      <w:pPr>
        <w:numPr>
          <w:ilvl w:val="0"/>
          <w:numId w:val="29"/>
        </w:numPr>
        <w:autoSpaceDE w:val="0"/>
        <w:autoSpaceDN w:val="0"/>
        <w:adjustRightInd w:val="0"/>
        <w:contextualSpacing/>
        <w:rPr>
          <w:rFonts w:asciiTheme="minorHAnsi" w:hAnsiTheme="minorHAnsi" w:cstheme="minorHAnsi"/>
          <w:color w:val="000000"/>
          <w:sz w:val="22"/>
          <w:szCs w:val="22"/>
        </w:rPr>
      </w:pPr>
      <w:r w:rsidRPr="00980020">
        <w:rPr>
          <w:rFonts w:asciiTheme="minorHAnsi" w:hAnsiTheme="minorHAnsi" w:cstheme="minorHAnsi"/>
          <w:color w:val="000000"/>
          <w:sz w:val="22"/>
          <w:szCs w:val="22"/>
        </w:rPr>
        <w:t xml:space="preserve">The appointed Safeguarding Governor will liaise with the </w:t>
      </w:r>
      <w:r>
        <w:rPr>
          <w:rFonts w:asciiTheme="minorHAnsi" w:hAnsiTheme="minorHAnsi" w:cstheme="minorHAnsi"/>
          <w:color w:val="000000"/>
          <w:sz w:val="22"/>
          <w:szCs w:val="22"/>
        </w:rPr>
        <w:t>Headteacher</w:t>
      </w:r>
      <w:r w:rsidRPr="00980020">
        <w:rPr>
          <w:rFonts w:asciiTheme="minorHAnsi" w:hAnsiTheme="minorHAnsi" w:cstheme="minorHAnsi"/>
          <w:color w:val="000000"/>
          <w:sz w:val="22"/>
          <w:szCs w:val="22"/>
        </w:rPr>
        <w:t xml:space="preserve"> and the DSL to </w:t>
      </w:r>
      <w:r w:rsidR="00837E9A">
        <w:rPr>
          <w:rFonts w:asciiTheme="minorHAnsi" w:hAnsiTheme="minorHAnsi" w:cstheme="minorHAnsi"/>
          <w:color w:val="000000"/>
          <w:sz w:val="22"/>
          <w:szCs w:val="22"/>
        </w:rPr>
        <w:t xml:space="preserve">oversee </w:t>
      </w:r>
      <w:r w:rsidRPr="00980020">
        <w:rPr>
          <w:rFonts w:asciiTheme="minorHAnsi" w:hAnsiTheme="minorHAnsi" w:cstheme="minorHAnsi"/>
          <w:color w:val="000000"/>
          <w:sz w:val="22"/>
          <w:szCs w:val="22"/>
        </w:rPr>
        <w:t xml:space="preserve">the LA safeguarding audit which needs to be shared with the </w:t>
      </w:r>
      <w:r w:rsidR="005735F9">
        <w:rPr>
          <w:rFonts w:asciiTheme="minorHAnsi" w:hAnsiTheme="minorHAnsi" w:cstheme="minorHAnsi"/>
          <w:color w:val="000000"/>
          <w:sz w:val="22"/>
          <w:szCs w:val="22"/>
        </w:rPr>
        <w:t>Director of Trust Safeguarding</w:t>
      </w:r>
      <w:r w:rsidRPr="00980020">
        <w:rPr>
          <w:rFonts w:asciiTheme="minorHAnsi" w:hAnsiTheme="minorHAnsi" w:cstheme="minorHAnsi"/>
          <w:color w:val="000000"/>
          <w:sz w:val="22"/>
          <w:szCs w:val="22"/>
        </w:rPr>
        <w:t xml:space="preserve">. </w:t>
      </w:r>
    </w:p>
    <w:p w14:paraId="68D1B67F" w14:textId="77777777" w:rsidR="00BD38AD" w:rsidRDefault="00BD38AD" w:rsidP="001943DB">
      <w:pPr>
        <w:autoSpaceDE w:val="0"/>
        <w:autoSpaceDN w:val="0"/>
        <w:adjustRightInd w:val="0"/>
        <w:rPr>
          <w:rFonts w:asciiTheme="minorHAnsi" w:hAnsiTheme="minorHAnsi" w:cstheme="minorHAnsi"/>
          <w:b/>
          <w:bCs/>
          <w:color w:val="000000"/>
          <w:sz w:val="22"/>
          <w:szCs w:val="22"/>
        </w:rPr>
      </w:pPr>
    </w:p>
    <w:p w14:paraId="6F62EF4B" w14:textId="6A841976" w:rsidR="001943DB" w:rsidRDefault="001943DB" w:rsidP="001943DB">
      <w:pPr>
        <w:autoSpaceDE w:val="0"/>
        <w:autoSpaceDN w:val="0"/>
        <w:adjustRightInd w:val="0"/>
        <w:rPr>
          <w:rFonts w:asciiTheme="minorHAnsi" w:hAnsiTheme="minorHAnsi" w:cstheme="minorHAnsi"/>
          <w:b/>
          <w:bCs/>
          <w:color w:val="000000"/>
          <w:sz w:val="22"/>
          <w:szCs w:val="22"/>
        </w:rPr>
      </w:pPr>
      <w:r w:rsidRPr="001943DB">
        <w:rPr>
          <w:rFonts w:asciiTheme="minorHAnsi" w:hAnsiTheme="minorHAnsi" w:cstheme="minorHAnsi"/>
          <w:b/>
          <w:bCs/>
          <w:color w:val="000000"/>
          <w:sz w:val="22"/>
          <w:szCs w:val="22"/>
        </w:rPr>
        <w:t xml:space="preserve">The </w:t>
      </w:r>
      <w:r>
        <w:rPr>
          <w:rFonts w:asciiTheme="minorHAnsi" w:hAnsiTheme="minorHAnsi" w:cstheme="minorHAnsi"/>
          <w:b/>
          <w:bCs/>
          <w:color w:val="000000"/>
          <w:sz w:val="22"/>
          <w:szCs w:val="22"/>
        </w:rPr>
        <w:t>Magna Learning Partnership</w:t>
      </w:r>
      <w:r w:rsidRPr="001943DB">
        <w:rPr>
          <w:rFonts w:asciiTheme="minorHAnsi" w:hAnsiTheme="minorHAnsi" w:cstheme="minorHAnsi"/>
          <w:b/>
          <w:bCs/>
          <w:color w:val="000000"/>
          <w:sz w:val="22"/>
          <w:szCs w:val="22"/>
        </w:rPr>
        <w:t xml:space="preserve"> Central Team will: </w:t>
      </w:r>
    </w:p>
    <w:p w14:paraId="68C2DF7C" w14:textId="77777777" w:rsidR="001943DB" w:rsidRPr="001943DB" w:rsidRDefault="001943DB" w:rsidP="001943DB">
      <w:pPr>
        <w:autoSpaceDE w:val="0"/>
        <w:autoSpaceDN w:val="0"/>
        <w:adjustRightInd w:val="0"/>
        <w:rPr>
          <w:rFonts w:asciiTheme="minorHAnsi" w:hAnsiTheme="minorHAnsi" w:cstheme="minorHAnsi"/>
          <w:color w:val="000000"/>
          <w:sz w:val="22"/>
          <w:szCs w:val="22"/>
        </w:rPr>
      </w:pPr>
    </w:p>
    <w:p w14:paraId="4182F5C6" w14:textId="77777777" w:rsidR="001943DB" w:rsidRPr="001943DB" w:rsidRDefault="001943DB" w:rsidP="0009330D">
      <w:pPr>
        <w:numPr>
          <w:ilvl w:val="0"/>
          <w:numId w:val="30"/>
        </w:numPr>
        <w:autoSpaceDE w:val="0"/>
        <w:autoSpaceDN w:val="0"/>
        <w:adjustRightInd w:val="0"/>
        <w:rPr>
          <w:rFonts w:asciiTheme="minorHAnsi" w:hAnsiTheme="minorHAnsi" w:cstheme="minorHAnsi"/>
          <w:color w:val="000000"/>
          <w:sz w:val="22"/>
          <w:szCs w:val="22"/>
        </w:rPr>
      </w:pPr>
      <w:r w:rsidRPr="001943DB">
        <w:rPr>
          <w:rFonts w:asciiTheme="minorHAnsi" w:hAnsiTheme="minorHAnsi" w:cstheme="minorHAnsi"/>
          <w:color w:val="000000"/>
          <w:sz w:val="22"/>
          <w:szCs w:val="22"/>
        </w:rPr>
        <w:t xml:space="preserve">Read and understand Part 1 of </w:t>
      </w:r>
      <w:r w:rsidRPr="001943DB">
        <w:rPr>
          <w:rFonts w:asciiTheme="minorHAnsi" w:hAnsiTheme="minorHAnsi" w:cstheme="minorHAnsi"/>
          <w:i/>
          <w:iCs/>
          <w:color w:val="000000"/>
          <w:sz w:val="22"/>
          <w:szCs w:val="22"/>
        </w:rPr>
        <w:t xml:space="preserve">Keeping Children Safe in Education </w:t>
      </w:r>
      <w:r w:rsidRPr="001943DB">
        <w:rPr>
          <w:rFonts w:asciiTheme="minorHAnsi" w:hAnsiTheme="minorHAnsi" w:cstheme="minorHAnsi"/>
          <w:color w:val="000000"/>
          <w:sz w:val="22"/>
          <w:szCs w:val="22"/>
        </w:rPr>
        <w:t xml:space="preserve">(2025), and Annex A. </w:t>
      </w:r>
    </w:p>
    <w:p w14:paraId="33C5FCF6" w14:textId="56A8BD0B" w:rsidR="001943DB" w:rsidRPr="001943DB" w:rsidRDefault="001943DB" w:rsidP="0009330D">
      <w:pPr>
        <w:numPr>
          <w:ilvl w:val="0"/>
          <w:numId w:val="30"/>
        </w:numPr>
        <w:autoSpaceDE w:val="0"/>
        <w:autoSpaceDN w:val="0"/>
        <w:adjustRightInd w:val="0"/>
        <w:rPr>
          <w:rFonts w:asciiTheme="minorHAnsi" w:hAnsiTheme="minorHAnsi" w:cstheme="minorHAnsi"/>
          <w:color w:val="000000"/>
          <w:sz w:val="22"/>
          <w:szCs w:val="22"/>
        </w:rPr>
      </w:pPr>
      <w:r w:rsidRPr="001943DB">
        <w:rPr>
          <w:rFonts w:asciiTheme="minorHAnsi" w:hAnsiTheme="minorHAnsi" w:cstheme="minorHAnsi"/>
          <w:color w:val="000000"/>
          <w:sz w:val="22"/>
          <w:szCs w:val="22"/>
        </w:rPr>
        <w:t xml:space="preserve">Liaise with </w:t>
      </w:r>
      <w:r>
        <w:rPr>
          <w:rFonts w:asciiTheme="minorHAnsi" w:hAnsiTheme="minorHAnsi" w:cstheme="minorHAnsi"/>
          <w:color w:val="000000"/>
          <w:sz w:val="22"/>
          <w:szCs w:val="22"/>
        </w:rPr>
        <w:t>Director of Trust</w:t>
      </w:r>
      <w:r w:rsidRPr="001943DB">
        <w:rPr>
          <w:rFonts w:asciiTheme="minorHAnsi" w:hAnsiTheme="minorHAnsi" w:cstheme="minorHAnsi"/>
          <w:color w:val="000000"/>
          <w:sz w:val="22"/>
          <w:szCs w:val="22"/>
        </w:rPr>
        <w:t xml:space="preserve"> Safeguarding if they become aware of any concerns that are not being appropriate addressed or resolved in school. </w:t>
      </w:r>
    </w:p>
    <w:p w14:paraId="4D86478D" w14:textId="77777777" w:rsidR="001943DB" w:rsidRPr="001943DB" w:rsidRDefault="001943DB" w:rsidP="001943DB">
      <w:pPr>
        <w:autoSpaceDE w:val="0"/>
        <w:autoSpaceDN w:val="0"/>
        <w:adjustRightInd w:val="0"/>
        <w:rPr>
          <w:rFonts w:asciiTheme="minorHAnsi" w:hAnsiTheme="minorHAnsi" w:cstheme="minorHAnsi"/>
          <w:color w:val="000000"/>
          <w:sz w:val="22"/>
          <w:szCs w:val="22"/>
        </w:rPr>
      </w:pPr>
    </w:p>
    <w:p w14:paraId="3373D26D" w14:textId="0B4538E7" w:rsidR="001943DB" w:rsidRDefault="001943DB" w:rsidP="001943DB">
      <w:pPr>
        <w:autoSpaceDE w:val="0"/>
        <w:autoSpaceDN w:val="0"/>
        <w:adjustRightInd w:val="0"/>
        <w:rPr>
          <w:rFonts w:asciiTheme="minorHAnsi" w:hAnsiTheme="minorHAnsi" w:cstheme="minorHAnsi"/>
          <w:b/>
          <w:bCs/>
          <w:color w:val="000000"/>
          <w:sz w:val="22"/>
          <w:szCs w:val="22"/>
        </w:rPr>
      </w:pPr>
      <w:r w:rsidRPr="001943DB">
        <w:rPr>
          <w:rFonts w:asciiTheme="minorHAnsi" w:hAnsiTheme="minorHAnsi" w:cstheme="minorHAnsi"/>
          <w:b/>
          <w:bCs/>
          <w:color w:val="000000"/>
          <w:sz w:val="22"/>
          <w:szCs w:val="22"/>
        </w:rPr>
        <w:t xml:space="preserve">The </w:t>
      </w:r>
      <w:r>
        <w:rPr>
          <w:rFonts w:asciiTheme="minorHAnsi" w:hAnsiTheme="minorHAnsi" w:cstheme="minorHAnsi"/>
          <w:b/>
          <w:bCs/>
          <w:color w:val="000000"/>
          <w:sz w:val="22"/>
          <w:szCs w:val="22"/>
        </w:rPr>
        <w:t>Director of Trust</w:t>
      </w:r>
      <w:r w:rsidR="00B8390B">
        <w:rPr>
          <w:rFonts w:asciiTheme="minorHAnsi" w:hAnsiTheme="minorHAnsi" w:cstheme="minorHAnsi"/>
          <w:b/>
          <w:bCs/>
          <w:color w:val="000000"/>
          <w:sz w:val="22"/>
          <w:szCs w:val="22"/>
        </w:rPr>
        <w:t xml:space="preserve"> </w:t>
      </w:r>
      <w:r w:rsidRPr="001943DB">
        <w:rPr>
          <w:rFonts w:asciiTheme="minorHAnsi" w:hAnsiTheme="minorHAnsi" w:cstheme="minorHAnsi"/>
          <w:b/>
          <w:bCs/>
          <w:color w:val="000000"/>
          <w:sz w:val="22"/>
          <w:szCs w:val="22"/>
        </w:rPr>
        <w:t xml:space="preserve">Safeguarding will: </w:t>
      </w:r>
    </w:p>
    <w:p w14:paraId="3599F219" w14:textId="77777777" w:rsidR="00B8390B" w:rsidRPr="001943DB" w:rsidRDefault="00B8390B" w:rsidP="001943DB">
      <w:pPr>
        <w:autoSpaceDE w:val="0"/>
        <w:autoSpaceDN w:val="0"/>
        <w:adjustRightInd w:val="0"/>
        <w:rPr>
          <w:rFonts w:asciiTheme="minorHAnsi" w:hAnsiTheme="minorHAnsi" w:cstheme="minorHAnsi"/>
          <w:color w:val="000000"/>
          <w:sz w:val="22"/>
          <w:szCs w:val="22"/>
        </w:rPr>
      </w:pPr>
    </w:p>
    <w:p w14:paraId="7D5C7024" w14:textId="6F1768A7" w:rsidR="001943DB" w:rsidRPr="001943DB" w:rsidRDefault="001943DB" w:rsidP="0009330D">
      <w:pPr>
        <w:numPr>
          <w:ilvl w:val="0"/>
          <w:numId w:val="31"/>
        </w:numPr>
        <w:autoSpaceDE w:val="0"/>
        <w:autoSpaceDN w:val="0"/>
        <w:adjustRightInd w:val="0"/>
        <w:rPr>
          <w:rFonts w:asciiTheme="minorHAnsi" w:hAnsiTheme="minorHAnsi" w:cstheme="minorHAnsi"/>
          <w:color w:val="000000"/>
          <w:sz w:val="22"/>
          <w:szCs w:val="22"/>
        </w:rPr>
      </w:pPr>
      <w:r w:rsidRPr="001943DB">
        <w:rPr>
          <w:rFonts w:asciiTheme="minorHAnsi" w:hAnsiTheme="minorHAnsi" w:cstheme="minorHAnsi"/>
          <w:color w:val="000000"/>
          <w:sz w:val="22"/>
          <w:szCs w:val="22"/>
        </w:rPr>
        <w:t xml:space="preserve">Support </w:t>
      </w:r>
      <w:r w:rsidR="00B8390B">
        <w:rPr>
          <w:rFonts w:asciiTheme="minorHAnsi" w:hAnsiTheme="minorHAnsi" w:cstheme="minorHAnsi"/>
          <w:color w:val="000000"/>
          <w:sz w:val="22"/>
          <w:szCs w:val="22"/>
        </w:rPr>
        <w:t>Headteachers</w:t>
      </w:r>
      <w:r w:rsidRPr="001943DB">
        <w:rPr>
          <w:rFonts w:asciiTheme="minorHAnsi" w:hAnsiTheme="minorHAnsi" w:cstheme="minorHAnsi"/>
          <w:color w:val="000000"/>
          <w:sz w:val="22"/>
          <w:szCs w:val="22"/>
        </w:rPr>
        <w:t xml:space="preserve"> and Academy </w:t>
      </w:r>
      <w:r w:rsidR="00B8390B">
        <w:rPr>
          <w:rFonts w:asciiTheme="minorHAnsi" w:hAnsiTheme="minorHAnsi" w:cstheme="minorHAnsi"/>
          <w:color w:val="000000"/>
          <w:sz w:val="22"/>
          <w:szCs w:val="22"/>
        </w:rPr>
        <w:t xml:space="preserve">Governance </w:t>
      </w:r>
      <w:r w:rsidRPr="001943DB">
        <w:rPr>
          <w:rFonts w:asciiTheme="minorHAnsi" w:hAnsiTheme="minorHAnsi" w:cstheme="minorHAnsi"/>
          <w:color w:val="000000"/>
          <w:sz w:val="22"/>
          <w:szCs w:val="22"/>
        </w:rPr>
        <w:t xml:space="preserve">Committees in implementing and monitoring this policy and ensure that each </w:t>
      </w:r>
      <w:r w:rsidR="0010124B">
        <w:rPr>
          <w:rFonts w:asciiTheme="minorHAnsi" w:hAnsiTheme="minorHAnsi" w:cstheme="minorHAnsi"/>
          <w:color w:val="000000"/>
          <w:sz w:val="22"/>
          <w:szCs w:val="22"/>
        </w:rPr>
        <w:t>school</w:t>
      </w:r>
      <w:r w:rsidRPr="001943DB">
        <w:rPr>
          <w:rFonts w:asciiTheme="minorHAnsi" w:hAnsiTheme="minorHAnsi" w:cstheme="minorHAnsi"/>
          <w:color w:val="000000"/>
          <w:sz w:val="22"/>
          <w:szCs w:val="22"/>
        </w:rPr>
        <w:t xml:space="preserve"> has read and understand </w:t>
      </w:r>
      <w:r w:rsidRPr="001943DB">
        <w:rPr>
          <w:rFonts w:asciiTheme="minorHAnsi" w:hAnsiTheme="minorHAnsi" w:cstheme="minorHAnsi"/>
          <w:i/>
          <w:iCs/>
          <w:color w:val="000000"/>
          <w:sz w:val="22"/>
          <w:szCs w:val="22"/>
        </w:rPr>
        <w:t xml:space="preserve">Keeping Children Safe in Education </w:t>
      </w:r>
      <w:r w:rsidRPr="001943DB">
        <w:rPr>
          <w:rFonts w:asciiTheme="minorHAnsi" w:hAnsiTheme="minorHAnsi" w:cstheme="minorHAnsi"/>
          <w:color w:val="000000"/>
          <w:sz w:val="22"/>
          <w:szCs w:val="22"/>
        </w:rPr>
        <w:t xml:space="preserve">(2025), in full. </w:t>
      </w:r>
    </w:p>
    <w:p w14:paraId="698C4B84" w14:textId="77777777" w:rsidR="001943DB" w:rsidRPr="001943DB" w:rsidRDefault="001943DB" w:rsidP="0009330D">
      <w:pPr>
        <w:numPr>
          <w:ilvl w:val="0"/>
          <w:numId w:val="31"/>
        </w:numPr>
        <w:autoSpaceDE w:val="0"/>
        <w:autoSpaceDN w:val="0"/>
        <w:adjustRightInd w:val="0"/>
        <w:rPr>
          <w:rFonts w:asciiTheme="minorHAnsi" w:hAnsiTheme="minorHAnsi" w:cstheme="minorHAnsi"/>
          <w:color w:val="000000"/>
          <w:sz w:val="22"/>
          <w:szCs w:val="22"/>
        </w:rPr>
      </w:pPr>
      <w:r w:rsidRPr="001943DB">
        <w:rPr>
          <w:rFonts w:asciiTheme="minorHAnsi" w:hAnsiTheme="minorHAnsi" w:cstheme="minorHAnsi"/>
          <w:color w:val="000000"/>
          <w:sz w:val="22"/>
          <w:szCs w:val="22"/>
        </w:rPr>
        <w:t xml:space="preserve">Support the Trust in providing model policies related to safeguarding and child protection. </w:t>
      </w:r>
    </w:p>
    <w:p w14:paraId="3A540529" w14:textId="23D865F4" w:rsidR="001943DB" w:rsidRPr="001943DB" w:rsidRDefault="001943DB" w:rsidP="0009330D">
      <w:pPr>
        <w:numPr>
          <w:ilvl w:val="0"/>
          <w:numId w:val="31"/>
        </w:numPr>
        <w:autoSpaceDE w:val="0"/>
        <w:autoSpaceDN w:val="0"/>
        <w:adjustRightInd w:val="0"/>
        <w:rPr>
          <w:rFonts w:asciiTheme="minorHAnsi" w:hAnsiTheme="minorHAnsi" w:cstheme="minorHAnsi"/>
          <w:color w:val="000000"/>
          <w:sz w:val="22"/>
          <w:szCs w:val="22"/>
        </w:rPr>
      </w:pPr>
      <w:r w:rsidRPr="001943DB">
        <w:rPr>
          <w:rFonts w:asciiTheme="minorHAnsi" w:hAnsiTheme="minorHAnsi" w:cstheme="minorHAnsi"/>
          <w:color w:val="000000"/>
          <w:sz w:val="22"/>
          <w:szCs w:val="22"/>
        </w:rPr>
        <w:t xml:space="preserve">Provide support and advice for schools via the DSLs and </w:t>
      </w:r>
      <w:r w:rsidR="00B8390B">
        <w:rPr>
          <w:rFonts w:asciiTheme="minorHAnsi" w:hAnsiTheme="minorHAnsi" w:cstheme="minorHAnsi"/>
          <w:color w:val="000000"/>
          <w:sz w:val="22"/>
          <w:szCs w:val="22"/>
        </w:rPr>
        <w:t>Headteachers</w:t>
      </w:r>
      <w:r w:rsidRPr="001943DB">
        <w:rPr>
          <w:rFonts w:asciiTheme="minorHAnsi" w:hAnsiTheme="minorHAnsi" w:cstheme="minorHAnsi"/>
          <w:color w:val="000000"/>
          <w:sz w:val="22"/>
          <w:szCs w:val="22"/>
        </w:rPr>
        <w:t xml:space="preserve">. </w:t>
      </w:r>
    </w:p>
    <w:p w14:paraId="52EA7FC4" w14:textId="2740E667" w:rsidR="001943DB" w:rsidRPr="001943DB" w:rsidRDefault="001943DB" w:rsidP="0009330D">
      <w:pPr>
        <w:numPr>
          <w:ilvl w:val="0"/>
          <w:numId w:val="31"/>
        </w:numPr>
        <w:autoSpaceDE w:val="0"/>
        <w:autoSpaceDN w:val="0"/>
        <w:adjustRightInd w:val="0"/>
        <w:rPr>
          <w:rFonts w:asciiTheme="minorHAnsi" w:hAnsiTheme="minorHAnsi" w:cstheme="minorHAnsi"/>
          <w:color w:val="000000"/>
          <w:sz w:val="22"/>
          <w:szCs w:val="22"/>
        </w:rPr>
      </w:pPr>
      <w:r w:rsidRPr="001943DB">
        <w:rPr>
          <w:rFonts w:asciiTheme="minorHAnsi" w:hAnsiTheme="minorHAnsi" w:cstheme="minorHAnsi"/>
          <w:color w:val="000000"/>
          <w:sz w:val="22"/>
          <w:szCs w:val="22"/>
        </w:rPr>
        <w:t xml:space="preserve">Monitor the work of the school, including the Academy </w:t>
      </w:r>
      <w:r w:rsidR="00B8390B">
        <w:rPr>
          <w:rFonts w:asciiTheme="minorHAnsi" w:hAnsiTheme="minorHAnsi" w:cstheme="minorHAnsi"/>
          <w:color w:val="000000"/>
          <w:sz w:val="22"/>
          <w:szCs w:val="22"/>
        </w:rPr>
        <w:t xml:space="preserve">Governance </w:t>
      </w:r>
      <w:r w:rsidRPr="001943DB">
        <w:rPr>
          <w:rFonts w:asciiTheme="minorHAnsi" w:hAnsiTheme="minorHAnsi" w:cstheme="minorHAnsi"/>
          <w:color w:val="000000"/>
          <w:sz w:val="22"/>
          <w:szCs w:val="22"/>
        </w:rPr>
        <w:t xml:space="preserve">Committee and the Central Team, to ensure the school and the Trust are following this policy and has all the necessary policies, procedures and practices in place. This relates to areas such as safeguarding and child protection, attendance, behaviour and mental health and wellbeing. </w:t>
      </w:r>
    </w:p>
    <w:p w14:paraId="3CC3D53E" w14:textId="64E03A57" w:rsidR="001943DB" w:rsidRPr="001943DB" w:rsidRDefault="001943DB" w:rsidP="0009330D">
      <w:pPr>
        <w:numPr>
          <w:ilvl w:val="0"/>
          <w:numId w:val="31"/>
        </w:numPr>
        <w:autoSpaceDE w:val="0"/>
        <w:autoSpaceDN w:val="0"/>
        <w:adjustRightInd w:val="0"/>
        <w:rPr>
          <w:rFonts w:asciiTheme="minorHAnsi" w:hAnsiTheme="minorHAnsi" w:cstheme="minorHAnsi"/>
          <w:color w:val="000000"/>
          <w:sz w:val="22"/>
          <w:szCs w:val="22"/>
        </w:rPr>
      </w:pPr>
      <w:r w:rsidRPr="001943DB">
        <w:rPr>
          <w:rFonts w:asciiTheme="minorHAnsi" w:hAnsiTheme="minorHAnsi" w:cstheme="minorHAnsi"/>
          <w:color w:val="000000"/>
          <w:sz w:val="22"/>
          <w:szCs w:val="22"/>
        </w:rPr>
        <w:t xml:space="preserve">Report to trustees through the </w:t>
      </w:r>
      <w:r w:rsidR="00B8390B">
        <w:rPr>
          <w:rFonts w:asciiTheme="minorHAnsi" w:hAnsiTheme="minorHAnsi" w:cstheme="minorHAnsi"/>
          <w:color w:val="000000"/>
          <w:sz w:val="22"/>
          <w:szCs w:val="22"/>
        </w:rPr>
        <w:t>Trust Board</w:t>
      </w:r>
      <w:r w:rsidRPr="001943DB">
        <w:rPr>
          <w:rFonts w:asciiTheme="minorHAnsi" w:hAnsiTheme="minorHAnsi" w:cstheme="minorHAnsi"/>
          <w:color w:val="000000"/>
          <w:sz w:val="22"/>
          <w:szCs w:val="22"/>
        </w:rPr>
        <w:t xml:space="preserve">. </w:t>
      </w:r>
    </w:p>
    <w:p w14:paraId="6D31189B" w14:textId="504ADA1C" w:rsidR="001943DB" w:rsidRPr="001943DB" w:rsidRDefault="001943DB" w:rsidP="0009330D">
      <w:pPr>
        <w:numPr>
          <w:ilvl w:val="0"/>
          <w:numId w:val="31"/>
        </w:numPr>
        <w:autoSpaceDE w:val="0"/>
        <w:autoSpaceDN w:val="0"/>
        <w:adjustRightInd w:val="0"/>
        <w:rPr>
          <w:rFonts w:asciiTheme="minorHAnsi" w:hAnsiTheme="minorHAnsi" w:cstheme="minorHAnsi"/>
          <w:color w:val="000000"/>
          <w:sz w:val="22"/>
          <w:szCs w:val="22"/>
        </w:rPr>
      </w:pPr>
      <w:r w:rsidRPr="001943DB">
        <w:rPr>
          <w:rFonts w:asciiTheme="minorHAnsi" w:hAnsiTheme="minorHAnsi" w:cstheme="minorHAnsi"/>
          <w:color w:val="000000"/>
          <w:sz w:val="22"/>
          <w:szCs w:val="22"/>
        </w:rPr>
        <w:lastRenderedPageBreak/>
        <w:t xml:space="preserve">Liaise with the Board’s </w:t>
      </w:r>
      <w:r w:rsidR="00E04E77">
        <w:rPr>
          <w:rFonts w:asciiTheme="minorHAnsi" w:hAnsiTheme="minorHAnsi" w:cstheme="minorHAnsi"/>
          <w:color w:val="000000"/>
          <w:sz w:val="22"/>
          <w:szCs w:val="22"/>
        </w:rPr>
        <w:t xml:space="preserve">nominated </w:t>
      </w:r>
      <w:r w:rsidRPr="001943DB">
        <w:rPr>
          <w:rFonts w:asciiTheme="minorHAnsi" w:hAnsiTheme="minorHAnsi" w:cstheme="minorHAnsi"/>
          <w:color w:val="000000"/>
          <w:sz w:val="22"/>
          <w:szCs w:val="22"/>
        </w:rPr>
        <w:t xml:space="preserve">safeguarding </w:t>
      </w:r>
      <w:r w:rsidR="00E04E77">
        <w:rPr>
          <w:rFonts w:asciiTheme="minorHAnsi" w:hAnsiTheme="minorHAnsi" w:cstheme="minorHAnsi"/>
          <w:color w:val="000000"/>
          <w:sz w:val="22"/>
          <w:szCs w:val="22"/>
        </w:rPr>
        <w:t>trustee</w:t>
      </w:r>
      <w:r w:rsidRPr="001943DB">
        <w:rPr>
          <w:rFonts w:asciiTheme="minorHAnsi" w:hAnsiTheme="minorHAnsi" w:cstheme="minorHAnsi"/>
          <w:color w:val="000000"/>
          <w:sz w:val="22"/>
          <w:szCs w:val="22"/>
        </w:rPr>
        <w:t xml:space="preserve"> and the CEO to help them fulfil their duties. </w:t>
      </w:r>
    </w:p>
    <w:p w14:paraId="0F89E627" w14:textId="77777777" w:rsidR="001943DB" w:rsidRPr="001943DB" w:rsidRDefault="001943DB" w:rsidP="001943DB">
      <w:pPr>
        <w:autoSpaceDE w:val="0"/>
        <w:autoSpaceDN w:val="0"/>
        <w:adjustRightInd w:val="0"/>
        <w:rPr>
          <w:rFonts w:asciiTheme="minorHAnsi" w:hAnsiTheme="minorHAnsi" w:cstheme="minorHAnsi"/>
          <w:color w:val="000000"/>
          <w:sz w:val="22"/>
          <w:szCs w:val="22"/>
        </w:rPr>
      </w:pPr>
    </w:p>
    <w:p w14:paraId="384F12C0" w14:textId="4B721B5C" w:rsidR="001943DB" w:rsidRDefault="00B8390B" w:rsidP="00B8390B">
      <w:pPr>
        <w:autoSpaceDE w:val="0"/>
        <w:autoSpaceDN w:val="0"/>
        <w:adjustRightInd w:val="0"/>
        <w:rPr>
          <w:rFonts w:asciiTheme="minorHAnsi" w:hAnsiTheme="minorHAnsi" w:cstheme="minorHAnsi"/>
          <w:b/>
          <w:bCs/>
          <w:color w:val="000000"/>
          <w:sz w:val="22"/>
          <w:szCs w:val="22"/>
        </w:rPr>
      </w:pPr>
      <w:r>
        <w:rPr>
          <w:rFonts w:asciiTheme="minorHAnsi" w:hAnsiTheme="minorHAnsi" w:cstheme="minorHAnsi"/>
          <w:b/>
          <w:bCs/>
          <w:color w:val="000000"/>
          <w:sz w:val="22"/>
          <w:szCs w:val="22"/>
        </w:rPr>
        <w:t>Magna Learning Partnership</w:t>
      </w:r>
      <w:r w:rsidR="001943DB" w:rsidRPr="00B8390B">
        <w:rPr>
          <w:rFonts w:asciiTheme="minorHAnsi" w:hAnsiTheme="minorHAnsi" w:cstheme="minorHAnsi"/>
          <w:b/>
          <w:bCs/>
          <w:color w:val="000000"/>
          <w:sz w:val="22"/>
          <w:szCs w:val="22"/>
        </w:rPr>
        <w:t xml:space="preserve"> Trust Board </w:t>
      </w:r>
    </w:p>
    <w:p w14:paraId="3C2E712E" w14:textId="77777777" w:rsidR="00B8390B" w:rsidRPr="00B8390B" w:rsidRDefault="00B8390B" w:rsidP="00B8390B">
      <w:pPr>
        <w:autoSpaceDE w:val="0"/>
        <w:autoSpaceDN w:val="0"/>
        <w:adjustRightInd w:val="0"/>
        <w:rPr>
          <w:rFonts w:asciiTheme="minorHAnsi" w:hAnsiTheme="minorHAnsi" w:cstheme="minorHAnsi"/>
          <w:color w:val="000000"/>
          <w:sz w:val="22"/>
          <w:szCs w:val="22"/>
        </w:rPr>
      </w:pPr>
    </w:p>
    <w:p w14:paraId="4C8F2C83" w14:textId="77777777" w:rsidR="001943DB" w:rsidRPr="00B8390B" w:rsidRDefault="001943DB" w:rsidP="00B8390B">
      <w:pPr>
        <w:autoSpaceDE w:val="0"/>
        <w:autoSpaceDN w:val="0"/>
        <w:adjustRightInd w:val="0"/>
        <w:rPr>
          <w:rFonts w:asciiTheme="minorHAnsi" w:hAnsiTheme="minorHAnsi" w:cstheme="minorHAnsi"/>
          <w:color w:val="000000"/>
          <w:sz w:val="22"/>
          <w:szCs w:val="22"/>
        </w:rPr>
      </w:pPr>
      <w:r w:rsidRPr="00B8390B">
        <w:rPr>
          <w:rFonts w:asciiTheme="minorHAnsi" w:hAnsiTheme="minorHAnsi" w:cstheme="minorHAnsi"/>
          <w:color w:val="000000"/>
          <w:sz w:val="22"/>
          <w:szCs w:val="22"/>
        </w:rPr>
        <w:t xml:space="preserve">The Board of Trustees will: </w:t>
      </w:r>
    </w:p>
    <w:p w14:paraId="2BAB727C" w14:textId="77777777" w:rsidR="001943DB" w:rsidRPr="001943DB" w:rsidRDefault="001943DB" w:rsidP="0009330D">
      <w:pPr>
        <w:numPr>
          <w:ilvl w:val="0"/>
          <w:numId w:val="31"/>
        </w:numPr>
        <w:autoSpaceDE w:val="0"/>
        <w:autoSpaceDN w:val="0"/>
        <w:adjustRightInd w:val="0"/>
        <w:rPr>
          <w:rFonts w:asciiTheme="minorHAnsi" w:hAnsiTheme="minorHAnsi" w:cstheme="minorHAnsi"/>
          <w:color w:val="000000"/>
          <w:sz w:val="22"/>
          <w:szCs w:val="22"/>
        </w:rPr>
      </w:pPr>
      <w:r w:rsidRPr="001943DB">
        <w:rPr>
          <w:rFonts w:asciiTheme="minorHAnsi" w:hAnsiTheme="minorHAnsi" w:cstheme="minorHAnsi"/>
          <w:color w:val="000000"/>
          <w:sz w:val="22"/>
          <w:szCs w:val="22"/>
        </w:rPr>
        <w:t xml:space="preserve">Take overall strategic responsibility for the safeguarding practices across the Trust, holding the CEO to account. </w:t>
      </w:r>
    </w:p>
    <w:p w14:paraId="098C3B76" w14:textId="77777777" w:rsidR="001943DB" w:rsidRPr="001943DB" w:rsidRDefault="001943DB" w:rsidP="0009330D">
      <w:pPr>
        <w:numPr>
          <w:ilvl w:val="0"/>
          <w:numId w:val="31"/>
        </w:numPr>
        <w:autoSpaceDE w:val="0"/>
        <w:autoSpaceDN w:val="0"/>
        <w:adjustRightInd w:val="0"/>
        <w:rPr>
          <w:rFonts w:asciiTheme="minorHAnsi" w:hAnsiTheme="minorHAnsi" w:cstheme="minorHAnsi"/>
          <w:color w:val="000000"/>
          <w:sz w:val="22"/>
          <w:szCs w:val="22"/>
        </w:rPr>
      </w:pPr>
      <w:r w:rsidRPr="001943DB">
        <w:rPr>
          <w:rFonts w:asciiTheme="minorHAnsi" w:hAnsiTheme="minorHAnsi" w:cstheme="minorHAnsi"/>
          <w:color w:val="000000"/>
          <w:sz w:val="22"/>
          <w:szCs w:val="22"/>
        </w:rPr>
        <w:t xml:space="preserve">Read and understand Part 1of </w:t>
      </w:r>
      <w:proofErr w:type="spellStart"/>
      <w:r w:rsidRPr="001943DB">
        <w:rPr>
          <w:rFonts w:asciiTheme="minorHAnsi" w:hAnsiTheme="minorHAnsi" w:cstheme="minorHAnsi"/>
          <w:color w:val="000000"/>
          <w:sz w:val="22"/>
          <w:szCs w:val="22"/>
        </w:rPr>
        <w:t>KCSiE</w:t>
      </w:r>
      <w:proofErr w:type="spellEnd"/>
      <w:r w:rsidRPr="001943DB">
        <w:rPr>
          <w:rFonts w:asciiTheme="minorHAnsi" w:hAnsiTheme="minorHAnsi" w:cstheme="minorHAnsi"/>
          <w:i/>
          <w:iCs/>
          <w:color w:val="000000"/>
          <w:sz w:val="22"/>
          <w:szCs w:val="22"/>
        </w:rPr>
        <w:t xml:space="preserve"> </w:t>
      </w:r>
      <w:r w:rsidRPr="001943DB">
        <w:rPr>
          <w:rFonts w:asciiTheme="minorHAnsi" w:hAnsiTheme="minorHAnsi" w:cstheme="minorHAnsi"/>
          <w:color w:val="000000"/>
          <w:sz w:val="22"/>
          <w:szCs w:val="22"/>
        </w:rPr>
        <w:t xml:space="preserve">2025, and Appendix A – Key Guidance for safeguarding issues, and follow their duties as ‘the proprietor’. </w:t>
      </w:r>
    </w:p>
    <w:p w14:paraId="03A96B06" w14:textId="77777777" w:rsidR="001943DB" w:rsidRPr="001943DB" w:rsidRDefault="001943DB" w:rsidP="0009330D">
      <w:pPr>
        <w:numPr>
          <w:ilvl w:val="0"/>
          <w:numId w:val="31"/>
        </w:numPr>
        <w:autoSpaceDE w:val="0"/>
        <w:autoSpaceDN w:val="0"/>
        <w:adjustRightInd w:val="0"/>
        <w:rPr>
          <w:rFonts w:asciiTheme="minorHAnsi" w:hAnsiTheme="minorHAnsi" w:cstheme="minorHAnsi"/>
          <w:color w:val="000000"/>
          <w:sz w:val="22"/>
          <w:szCs w:val="22"/>
        </w:rPr>
      </w:pPr>
      <w:r w:rsidRPr="001943DB">
        <w:rPr>
          <w:rFonts w:asciiTheme="minorHAnsi" w:hAnsiTheme="minorHAnsi" w:cstheme="minorHAnsi"/>
          <w:color w:val="000000"/>
          <w:sz w:val="22"/>
          <w:szCs w:val="22"/>
        </w:rPr>
        <w:t xml:space="preserve">Have a strategic overview of safeguarding and child protection issues across the Trust. </w:t>
      </w:r>
    </w:p>
    <w:p w14:paraId="3CB3D7FF" w14:textId="77777777" w:rsidR="001943DB" w:rsidRPr="001943DB" w:rsidRDefault="001943DB" w:rsidP="0009330D">
      <w:pPr>
        <w:numPr>
          <w:ilvl w:val="0"/>
          <w:numId w:val="31"/>
        </w:numPr>
        <w:autoSpaceDE w:val="0"/>
        <w:autoSpaceDN w:val="0"/>
        <w:adjustRightInd w:val="0"/>
        <w:rPr>
          <w:rFonts w:asciiTheme="minorHAnsi" w:hAnsiTheme="minorHAnsi" w:cstheme="minorHAnsi"/>
          <w:color w:val="000000"/>
          <w:sz w:val="22"/>
          <w:szCs w:val="22"/>
        </w:rPr>
      </w:pPr>
      <w:r w:rsidRPr="001943DB">
        <w:rPr>
          <w:rFonts w:asciiTheme="minorHAnsi" w:hAnsiTheme="minorHAnsi" w:cstheme="minorHAnsi"/>
          <w:color w:val="000000"/>
          <w:sz w:val="22"/>
          <w:szCs w:val="22"/>
        </w:rPr>
        <w:t xml:space="preserve">Approve this policy at each review (or earlier if there are updates) and ensure it complies with the law. </w:t>
      </w:r>
    </w:p>
    <w:p w14:paraId="6956B4DA" w14:textId="08347BF7" w:rsidR="001943DB" w:rsidRDefault="001943DB" w:rsidP="0009330D">
      <w:pPr>
        <w:numPr>
          <w:ilvl w:val="0"/>
          <w:numId w:val="31"/>
        </w:numPr>
        <w:autoSpaceDE w:val="0"/>
        <w:autoSpaceDN w:val="0"/>
        <w:adjustRightInd w:val="0"/>
        <w:rPr>
          <w:rFonts w:asciiTheme="minorHAnsi" w:hAnsiTheme="minorHAnsi" w:cstheme="minorHAnsi"/>
          <w:color w:val="000000"/>
          <w:sz w:val="22"/>
          <w:szCs w:val="22"/>
        </w:rPr>
      </w:pPr>
      <w:r w:rsidRPr="001943DB">
        <w:rPr>
          <w:rFonts w:asciiTheme="minorHAnsi" w:hAnsiTheme="minorHAnsi" w:cstheme="minorHAnsi"/>
          <w:color w:val="000000"/>
          <w:sz w:val="22"/>
          <w:szCs w:val="22"/>
        </w:rPr>
        <w:t xml:space="preserve">Hold the CEO to account for the implementation of the </w:t>
      </w:r>
      <w:r w:rsidR="00C700DB">
        <w:rPr>
          <w:rFonts w:asciiTheme="minorHAnsi" w:hAnsiTheme="minorHAnsi" w:cstheme="minorHAnsi"/>
          <w:color w:val="000000"/>
          <w:sz w:val="22"/>
          <w:szCs w:val="22"/>
        </w:rPr>
        <w:t>Safeguarding and Child Protection Policy</w:t>
      </w:r>
      <w:r w:rsidRPr="001943DB">
        <w:rPr>
          <w:rFonts w:asciiTheme="minorHAnsi" w:hAnsiTheme="minorHAnsi" w:cstheme="minorHAnsi"/>
          <w:color w:val="000000"/>
          <w:sz w:val="22"/>
          <w:szCs w:val="22"/>
        </w:rPr>
        <w:t xml:space="preserve"> and associated procedures. </w:t>
      </w:r>
    </w:p>
    <w:p w14:paraId="21FF94C1" w14:textId="77777777" w:rsidR="00E04E77" w:rsidRPr="001943DB" w:rsidRDefault="00E04E77" w:rsidP="00E04E77">
      <w:pPr>
        <w:autoSpaceDE w:val="0"/>
        <w:autoSpaceDN w:val="0"/>
        <w:adjustRightInd w:val="0"/>
        <w:ind w:left="720"/>
        <w:rPr>
          <w:rFonts w:asciiTheme="minorHAnsi" w:hAnsiTheme="minorHAnsi" w:cstheme="minorHAnsi"/>
          <w:color w:val="000000"/>
          <w:sz w:val="22"/>
          <w:szCs w:val="22"/>
        </w:rPr>
      </w:pPr>
    </w:p>
    <w:tbl>
      <w:tblPr>
        <w:tblStyle w:val="TableGrid"/>
        <w:tblW w:w="10490" w:type="dxa"/>
        <w:shd w:val="clear" w:color="auto" w:fill="C6D9F1" w:themeFill="text2" w:themeFillTint="33"/>
        <w:tblLook w:val="04A0" w:firstRow="1" w:lastRow="0" w:firstColumn="1" w:lastColumn="0" w:noHBand="0" w:noVBand="1"/>
      </w:tblPr>
      <w:tblGrid>
        <w:gridCol w:w="10490"/>
      </w:tblGrid>
      <w:tr w:rsidR="00FC34DA" w:rsidRPr="000E3219" w14:paraId="23B32508" w14:textId="77777777" w:rsidTr="0071493E">
        <w:tc>
          <w:tcPr>
            <w:tcW w:w="10490" w:type="dxa"/>
            <w:shd w:val="clear" w:color="auto" w:fill="C6D9F1" w:themeFill="text2" w:themeFillTint="33"/>
          </w:tcPr>
          <w:p w14:paraId="301EABD7" w14:textId="0FA27A37" w:rsidR="00FC34DA" w:rsidRPr="000E3219" w:rsidRDefault="0071493E" w:rsidP="000E3219">
            <w:pPr>
              <w:pStyle w:val="Heading2"/>
              <w:rPr>
                <w:rFonts w:asciiTheme="minorHAnsi" w:eastAsia="Arial" w:hAnsiTheme="minorHAnsi" w:cstheme="minorHAnsi"/>
                <w:sz w:val="22"/>
                <w:szCs w:val="22"/>
              </w:rPr>
            </w:pPr>
            <w:bookmarkStart w:id="5" w:name="_Toc172023137"/>
            <w:r w:rsidRPr="000E3219">
              <w:rPr>
                <w:rFonts w:asciiTheme="minorHAnsi" w:eastAsia="Arial" w:hAnsiTheme="minorHAnsi" w:cstheme="minorHAnsi"/>
              </w:rPr>
              <w:t>Monitoring and Review</w:t>
            </w:r>
            <w:bookmarkEnd w:id="5"/>
          </w:p>
        </w:tc>
      </w:tr>
    </w:tbl>
    <w:p w14:paraId="7CB1A1DD" w14:textId="2863859F" w:rsidR="00EC6036" w:rsidRPr="00EB1FDC" w:rsidRDefault="00EC6036" w:rsidP="0071493E">
      <w:pPr>
        <w:spacing w:before="120" w:line="276" w:lineRule="auto"/>
        <w:jc w:val="both"/>
        <w:rPr>
          <w:rFonts w:asciiTheme="minorHAnsi" w:hAnsiTheme="minorHAnsi" w:cstheme="minorHAnsi"/>
          <w:sz w:val="22"/>
          <w:szCs w:val="22"/>
        </w:rPr>
      </w:pPr>
      <w:r w:rsidRPr="00EB1FDC">
        <w:rPr>
          <w:rFonts w:asciiTheme="minorHAnsi" w:hAnsiTheme="minorHAnsi" w:cstheme="minorHAnsi"/>
          <w:sz w:val="22"/>
          <w:szCs w:val="22"/>
        </w:rPr>
        <w:t xml:space="preserve">The </w:t>
      </w:r>
      <w:r w:rsidR="004A70A8">
        <w:rPr>
          <w:rFonts w:asciiTheme="minorHAnsi" w:hAnsiTheme="minorHAnsi" w:cstheme="minorHAnsi"/>
          <w:sz w:val="22"/>
          <w:szCs w:val="22"/>
        </w:rPr>
        <w:t>Headteacher</w:t>
      </w:r>
      <w:r w:rsidRPr="00EB1FDC">
        <w:rPr>
          <w:rFonts w:asciiTheme="minorHAnsi" w:hAnsiTheme="minorHAnsi" w:cstheme="minorHAnsi"/>
          <w:sz w:val="22"/>
          <w:szCs w:val="22"/>
        </w:rPr>
        <w:t xml:space="preserve"> ensures that the policies and procedures, adopted by the </w:t>
      </w:r>
      <w:r w:rsidR="0071493E">
        <w:rPr>
          <w:rFonts w:asciiTheme="minorHAnsi" w:hAnsiTheme="minorHAnsi" w:cstheme="minorHAnsi"/>
          <w:sz w:val="22"/>
          <w:szCs w:val="22"/>
        </w:rPr>
        <w:t>Trust Board and Academy Governance Committee</w:t>
      </w:r>
      <w:r w:rsidRPr="00EB1FDC">
        <w:rPr>
          <w:rFonts w:asciiTheme="minorHAnsi" w:hAnsiTheme="minorHAnsi" w:cstheme="minorHAnsi"/>
          <w:sz w:val="22"/>
          <w:szCs w:val="22"/>
        </w:rPr>
        <w:t xml:space="preserve"> (particularly those concerning referrals of cases of suspected abuse and neglect), are understood, and followed by all staff</w:t>
      </w:r>
      <w:r w:rsidR="004A28FE" w:rsidRPr="00EB1FDC">
        <w:rPr>
          <w:rFonts w:asciiTheme="minorHAnsi" w:hAnsiTheme="minorHAnsi" w:cstheme="minorHAnsi"/>
          <w:sz w:val="22"/>
          <w:szCs w:val="22"/>
        </w:rPr>
        <w:t xml:space="preserve"> and should be easily understood by staff, children and parents</w:t>
      </w:r>
      <w:r w:rsidR="006011F5" w:rsidRPr="00EB1FDC">
        <w:rPr>
          <w:rFonts w:asciiTheme="minorHAnsi" w:hAnsiTheme="minorHAnsi" w:cstheme="minorHAnsi"/>
          <w:sz w:val="22"/>
          <w:szCs w:val="22"/>
        </w:rPr>
        <w:t xml:space="preserve">, </w:t>
      </w:r>
      <w:r w:rsidR="0074716D" w:rsidRPr="00EB1FDC">
        <w:rPr>
          <w:rFonts w:asciiTheme="minorHAnsi" w:hAnsiTheme="minorHAnsi" w:cstheme="minorHAnsi"/>
          <w:sz w:val="22"/>
          <w:szCs w:val="22"/>
        </w:rPr>
        <w:t xml:space="preserve">by </w:t>
      </w:r>
      <w:r w:rsidR="006011F5" w:rsidRPr="00EB1FDC">
        <w:rPr>
          <w:rFonts w:asciiTheme="minorHAnsi" w:hAnsiTheme="minorHAnsi" w:cstheme="minorHAnsi"/>
          <w:sz w:val="22"/>
          <w:szCs w:val="22"/>
        </w:rPr>
        <w:t>re-visiting</w:t>
      </w:r>
      <w:r w:rsidR="0074716D" w:rsidRPr="00EB1FDC">
        <w:rPr>
          <w:rFonts w:asciiTheme="minorHAnsi" w:hAnsiTheme="minorHAnsi" w:cstheme="minorHAnsi"/>
          <w:sz w:val="22"/>
          <w:szCs w:val="22"/>
        </w:rPr>
        <w:t xml:space="preserve"> regularly. </w:t>
      </w:r>
      <w:r w:rsidR="006011F5" w:rsidRPr="00EB1FDC">
        <w:rPr>
          <w:rFonts w:asciiTheme="minorHAnsi" w:hAnsiTheme="minorHAnsi" w:cstheme="minorHAnsi"/>
          <w:sz w:val="22"/>
          <w:szCs w:val="22"/>
        </w:rPr>
        <w:t xml:space="preserve"> </w:t>
      </w:r>
    </w:p>
    <w:p w14:paraId="6A5954C6" w14:textId="7AC6173D" w:rsidR="0002061D" w:rsidRPr="00EB1FDC" w:rsidRDefault="0002061D" w:rsidP="0071493E">
      <w:pPr>
        <w:spacing w:before="120" w:line="276" w:lineRule="auto"/>
        <w:jc w:val="both"/>
        <w:rPr>
          <w:rFonts w:asciiTheme="minorHAnsi" w:eastAsia="Arial" w:hAnsiTheme="minorHAnsi" w:cstheme="minorHAnsi"/>
          <w:bCs/>
          <w:color w:val="000000" w:themeColor="text1"/>
          <w:spacing w:val="-1"/>
          <w:sz w:val="22"/>
          <w:szCs w:val="22"/>
        </w:rPr>
      </w:pPr>
      <w:r w:rsidRPr="00EB1FDC">
        <w:rPr>
          <w:rFonts w:asciiTheme="minorHAnsi" w:hAnsiTheme="minorHAnsi" w:cstheme="minorHAnsi"/>
          <w:sz w:val="22"/>
          <w:szCs w:val="22"/>
        </w:rPr>
        <w:t xml:space="preserve">The </w:t>
      </w:r>
      <w:r w:rsidR="004A70A8">
        <w:rPr>
          <w:rFonts w:asciiTheme="minorHAnsi" w:hAnsiTheme="minorHAnsi" w:cstheme="minorHAnsi"/>
          <w:sz w:val="22"/>
          <w:szCs w:val="22"/>
        </w:rPr>
        <w:t>Headteacher</w:t>
      </w:r>
      <w:r w:rsidRPr="00EB1FDC">
        <w:rPr>
          <w:rFonts w:asciiTheme="minorHAnsi" w:hAnsiTheme="minorHAnsi" w:cstheme="minorHAnsi"/>
          <w:sz w:val="22"/>
          <w:szCs w:val="22"/>
        </w:rPr>
        <w:t xml:space="preserve"> reports </w:t>
      </w:r>
      <w:r w:rsidR="003E0BA2">
        <w:rPr>
          <w:rFonts w:asciiTheme="minorHAnsi" w:hAnsiTheme="minorHAnsi" w:cstheme="minorHAnsi"/>
          <w:sz w:val="22"/>
          <w:szCs w:val="22"/>
        </w:rPr>
        <w:t>regularly</w:t>
      </w:r>
      <w:r w:rsidR="00C21E6F" w:rsidRPr="00EB1FDC">
        <w:rPr>
          <w:rFonts w:asciiTheme="minorHAnsi" w:hAnsiTheme="minorHAnsi" w:cstheme="minorHAnsi"/>
          <w:sz w:val="22"/>
          <w:szCs w:val="22"/>
        </w:rPr>
        <w:t xml:space="preserve"> to the </w:t>
      </w:r>
      <w:r w:rsidR="0071493E">
        <w:rPr>
          <w:rFonts w:asciiTheme="minorHAnsi" w:hAnsiTheme="minorHAnsi" w:cstheme="minorHAnsi"/>
          <w:sz w:val="22"/>
          <w:szCs w:val="22"/>
        </w:rPr>
        <w:t>Academy Governance Committee</w:t>
      </w:r>
      <w:r w:rsidR="0071493E" w:rsidRPr="00EB1FDC">
        <w:rPr>
          <w:rFonts w:asciiTheme="minorHAnsi" w:hAnsiTheme="minorHAnsi" w:cstheme="minorHAnsi"/>
          <w:sz w:val="22"/>
          <w:szCs w:val="22"/>
        </w:rPr>
        <w:t xml:space="preserve"> </w:t>
      </w:r>
      <w:r w:rsidR="00C21E6F" w:rsidRPr="00EB1FDC">
        <w:rPr>
          <w:rFonts w:asciiTheme="minorHAnsi" w:hAnsiTheme="minorHAnsi" w:cstheme="minorHAnsi"/>
          <w:sz w:val="22"/>
          <w:szCs w:val="22"/>
        </w:rPr>
        <w:t>around the effectiveness</w:t>
      </w:r>
      <w:r w:rsidR="00E7380C" w:rsidRPr="00EB1FDC">
        <w:rPr>
          <w:rFonts w:asciiTheme="minorHAnsi" w:hAnsiTheme="minorHAnsi" w:cstheme="minorHAnsi"/>
          <w:sz w:val="22"/>
          <w:szCs w:val="22"/>
        </w:rPr>
        <w:t xml:space="preserve"> of </w:t>
      </w:r>
      <w:r w:rsidR="0095670D" w:rsidRPr="00EB1FDC">
        <w:rPr>
          <w:rFonts w:asciiTheme="minorHAnsi" w:hAnsiTheme="minorHAnsi" w:cstheme="minorHAnsi"/>
          <w:sz w:val="22"/>
          <w:szCs w:val="22"/>
        </w:rPr>
        <w:t xml:space="preserve">the school’s </w:t>
      </w:r>
      <w:r w:rsidR="00C21E6F" w:rsidRPr="00EB1FDC">
        <w:rPr>
          <w:rFonts w:asciiTheme="minorHAnsi" w:hAnsiTheme="minorHAnsi" w:cstheme="minorHAnsi"/>
          <w:sz w:val="22"/>
          <w:szCs w:val="22"/>
        </w:rPr>
        <w:t>safeguarding</w:t>
      </w:r>
      <w:r w:rsidR="00E7380C" w:rsidRPr="00EB1FDC">
        <w:rPr>
          <w:rFonts w:asciiTheme="minorHAnsi" w:hAnsiTheme="minorHAnsi" w:cstheme="minorHAnsi"/>
          <w:sz w:val="22"/>
          <w:szCs w:val="22"/>
        </w:rPr>
        <w:t xml:space="preserve"> </w:t>
      </w:r>
      <w:r w:rsidR="0095670D" w:rsidRPr="00EB1FDC">
        <w:rPr>
          <w:rFonts w:asciiTheme="minorHAnsi" w:hAnsiTheme="minorHAnsi" w:cstheme="minorHAnsi"/>
          <w:sz w:val="22"/>
          <w:szCs w:val="22"/>
        </w:rPr>
        <w:t>procedures</w:t>
      </w:r>
      <w:r w:rsidR="004D5465" w:rsidRPr="00EB1FDC">
        <w:rPr>
          <w:rFonts w:asciiTheme="minorHAnsi" w:hAnsiTheme="minorHAnsi" w:cstheme="minorHAnsi"/>
          <w:sz w:val="22"/>
          <w:szCs w:val="22"/>
        </w:rPr>
        <w:t xml:space="preserve">, </w:t>
      </w:r>
      <w:r w:rsidR="00EF7636" w:rsidRPr="00EB1FDC">
        <w:rPr>
          <w:rFonts w:asciiTheme="minorHAnsi" w:hAnsiTheme="minorHAnsi" w:cstheme="minorHAnsi"/>
          <w:color w:val="000000" w:themeColor="text1"/>
          <w:sz w:val="22"/>
          <w:szCs w:val="22"/>
        </w:rPr>
        <w:t>and in particular</w:t>
      </w:r>
      <w:r w:rsidR="008679E4" w:rsidRPr="00EB1FDC">
        <w:rPr>
          <w:rFonts w:asciiTheme="minorHAnsi" w:hAnsiTheme="minorHAnsi" w:cstheme="minorHAnsi"/>
          <w:color w:val="000000" w:themeColor="text1"/>
          <w:sz w:val="22"/>
          <w:szCs w:val="22"/>
        </w:rPr>
        <w:t>,</w:t>
      </w:r>
      <w:r w:rsidR="00C21E6F" w:rsidRPr="00EB1FDC">
        <w:rPr>
          <w:rFonts w:asciiTheme="minorHAnsi" w:hAnsiTheme="minorHAnsi" w:cstheme="minorHAnsi"/>
          <w:color w:val="000000" w:themeColor="text1"/>
          <w:sz w:val="22"/>
          <w:szCs w:val="22"/>
        </w:rPr>
        <w:t xml:space="preserve"> </w:t>
      </w:r>
      <w:r w:rsidR="00AB4337" w:rsidRPr="00EB1FDC">
        <w:rPr>
          <w:rFonts w:asciiTheme="minorHAnsi" w:hAnsiTheme="minorHAnsi" w:cstheme="minorHAnsi"/>
          <w:color w:val="000000" w:themeColor="text1"/>
          <w:sz w:val="22"/>
          <w:szCs w:val="22"/>
        </w:rPr>
        <w:t xml:space="preserve">child-on-child </w:t>
      </w:r>
      <w:r w:rsidR="001C43F4" w:rsidRPr="00EB1FDC">
        <w:rPr>
          <w:rFonts w:asciiTheme="minorHAnsi" w:hAnsiTheme="minorHAnsi" w:cstheme="minorHAnsi"/>
          <w:color w:val="000000" w:themeColor="text1"/>
          <w:sz w:val="22"/>
          <w:szCs w:val="22"/>
        </w:rPr>
        <w:t>incidents</w:t>
      </w:r>
      <w:r w:rsidR="0049381A" w:rsidRPr="00EB1FDC">
        <w:rPr>
          <w:rFonts w:asciiTheme="minorHAnsi" w:hAnsiTheme="minorHAnsi" w:cstheme="minorHAnsi"/>
          <w:color w:val="000000" w:themeColor="text1"/>
          <w:sz w:val="22"/>
          <w:szCs w:val="22"/>
        </w:rPr>
        <w:t>,</w:t>
      </w:r>
      <w:r w:rsidR="004C4423" w:rsidRPr="00EB1FDC">
        <w:rPr>
          <w:rFonts w:asciiTheme="minorHAnsi" w:hAnsiTheme="minorHAnsi" w:cstheme="minorHAnsi"/>
          <w:color w:val="000000" w:themeColor="text1"/>
          <w:sz w:val="22"/>
          <w:szCs w:val="22"/>
        </w:rPr>
        <w:t xml:space="preserve"> including </w:t>
      </w:r>
      <w:r w:rsidR="005C7741" w:rsidRPr="00EB1FDC">
        <w:rPr>
          <w:rFonts w:asciiTheme="minorHAnsi" w:hAnsiTheme="minorHAnsi" w:cstheme="minorHAnsi"/>
          <w:color w:val="000000" w:themeColor="text1"/>
          <w:sz w:val="22"/>
          <w:szCs w:val="22"/>
        </w:rPr>
        <w:t xml:space="preserve">all aspects of </w:t>
      </w:r>
      <w:r w:rsidR="004C4423" w:rsidRPr="00EB1FDC">
        <w:rPr>
          <w:rFonts w:asciiTheme="minorHAnsi" w:hAnsiTheme="minorHAnsi" w:cstheme="minorHAnsi"/>
          <w:color w:val="000000" w:themeColor="text1"/>
          <w:sz w:val="22"/>
          <w:szCs w:val="22"/>
        </w:rPr>
        <w:t>trend analysis.</w:t>
      </w:r>
      <w:r w:rsidR="00F638BB" w:rsidRPr="00EB1FDC">
        <w:rPr>
          <w:rFonts w:asciiTheme="minorHAnsi" w:hAnsiTheme="minorHAnsi" w:cstheme="minorHAnsi"/>
          <w:color w:val="000000" w:themeColor="text1"/>
          <w:sz w:val="22"/>
          <w:szCs w:val="22"/>
        </w:rPr>
        <w:t xml:space="preserve"> </w:t>
      </w:r>
      <w:r w:rsidR="00920BEC" w:rsidRPr="00EB1FDC">
        <w:rPr>
          <w:rFonts w:asciiTheme="minorHAnsi" w:hAnsiTheme="minorHAnsi" w:cstheme="minorHAnsi"/>
          <w:color w:val="000000" w:themeColor="text1"/>
          <w:sz w:val="22"/>
          <w:szCs w:val="22"/>
        </w:rPr>
        <w:t xml:space="preserve">The school’s approach to online safety </w:t>
      </w:r>
      <w:r w:rsidR="003F6D4C" w:rsidRPr="00EB1FDC">
        <w:rPr>
          <w:rFonts w:asciiTheme="minorHAnsi" w:hAnsiTheme="minorHAnsi" w:cstheme="minorHAnsi"/>
          <w:color w:val="000000" w:themeColor="text1"/>
          <w:sz w:val="22"/>
          <w:szCs w:val="22"/>
        </w:rPr>
        <w:t xml:space="preserve">and filtering and monitoring is reviewed annually as a minimum. </w:t>
      </w:r>
    </w:p>
    <w:p w14:paraId="39A09423" w14:textId="18830BE3" w:rsidR="0071493E" w:rsidRDefault="0071493E" w:rsidP="00625588">
      <w:pPr>
        <w:spacing w:before="120" w:line="276" w:lineRule="auto"/>
        <w:rPr>
          <w:rFonts w:asciiTheme="minorHAnsi" w:eastAsia="Arial" w:hAnsiTheme="minorHAnsi" w:cstheme="minorHAnsi"/>
          <w:bCs/>
          <w:spacing w:val="-1"/>
          <w:sz w:val="22"/>
          <w:szCs w:val="22"/>
        </w:rPr>
      </w:pPr>
      <w:r w:rsidRPr="002A47F0">
        <w:rPr>
          <w:rFonts w:asciiTheme="minorHAnsi" w:eastAsia="Arial" w:hAnsiTheme="minorHAnsi" w:cstheme="minorHAnsi"/>
          <w:bCs/>
          <w:spacing w:val="-1"/>
          <w:sz w:val="22"/>
          <w:szCs w:val="22"/>
        </w:rPr>
        <w:t>S</w:t>
      </w:r>
      <w:r w:rsidR="00FC34DA" w:rsidRPr="002A47F0">
        <w:rPr>
          <w:rFonts w:asciiTheme="minorHAnsi" w:eastAsia="Arial" w:hAnsiTheme="minorHAnsi" w:cstheme="minorHAnsi"/>
          <w:bCs/>
          <w:spacing w:val="-1"/>
          <w:sz w:val="22"/>
          <w:szCs w:val="22"/>
        </w:rPr>
        <w:t xml:space="preserve">afeguarding is an agenda item for every </w:t>
      </w:r>
      <w:r w:rsidRPr="002A47F0">
        <w:rPr>
          <w:rFonts w:asciiTheme="minorHAnsi" w:hAnsiTheme="minorHAnsi" w:cstheme="minorHAnsi"/>
          <w:sz w:val="22"/>
          <w:szCs w:val="22"/>
        </w:rPr>
        <w:t>Academy Governance Committee</w:t>
      </w:r>
      <w:r w:rsidR="00DE7153" w:rsidRPr="002A47F0">
        <w:rPr>
          <w:rFonts w:asciiTheme="minorHAnsi" w:hAnsiTheme="minorHAnsi" w:cstheme="minorHAnsi"/>
          <w:sz w:val="22"/>
          <w:szCs w:val="22"/>
        </w:rPr>
        <w:t xml:space="preserve"> meeting and is reviewed regularly at Trust Board</w:t>
      </w:r>
      <w:r w:rsidR="002A47F0" w:rsidRPr="002A47F0">
        <w:rPr>
          <w:rFonts w:asciiTheme="minorHAnsi" w:hAnsiTheme="minorHAnsi" w:cstheme="minorHAnsi"/>
          <w:sz w:val="22"/>
          <w:szCs w:val="22"/>
        </w:rPr>
        <w:t xml:space="preserve"> meetings</w:t>
      </w:r>
      <w:r w:rsidRPr="002A47F0">
        <w:rPr>
          <w:rFonts w:asciiTheme="minorHAnsi" w:eastAsia="Arial" w:hAnsiTheme="minorHAnsi" w:cstheme="minorHAnsi"/>
          <w:bCs/>
          <w:spacing w:val="-1"/>
          <w:sz w:val="22"/>
          <w:szCs w:val="22"/>
        </w:rPr>
        <w:t>.</w:t>
      </w:r>
      <w:r>
        <w:rPr>
          <w:rFonts w:asciiTheme="minorHAnsi" w:eastAsia="Arial" w:hAnsiTheme="minorHAnsi" w:cstheme="minorHAnsi"/>
          <w:bCs/>
          <w:spacing w:val="-1"/>
          <w:sz w:val="22"/>
          <w:szCs w:val="22"/>
        </w:rPr>
        <w:t xml:space="preserve"> </w:t>
      </w:r>
    </w:p>
    <w:p w14:paraId="438577C5" w14:textId="5484F385" w:rsidR="00FC34DA" w:rsidRPr="00EB1FDC" w:rsidRDefault="00FC34DA" w:rsidP="00625588">
      <w:pPr>
        <w:spacing w:before="120" w:line="276" w:lineRule="auto"/>
        <w:rPr>
          <w:rFonts w:asciiTheme="minorHAnsi" w:eastAsia="Arial" w:hAnsiTheme="minorHAnsi" w:cstheme="minorHAnsi"/>
          <w:bCs/>
          <w:spacing w:val="-1"/>
          <w:sz w:val="22"/>
          <w:szCs w:val="22"/>
        </w:rPr>
      </w:pPr>
      <w:r w:rsidRPr="00EB1FDC">
        <w:rPr>
          <w:rFonts w:asciiTheme="minorHAnsi" w:eastAsia="Arial" w:hAnsiTheme="minorHAnsi" w:cstheme="minorHAnsi"/>
          <w:bCs/>
          <w:spacing w:val="-1"/>
          <w:sz w:val="22"/>
          <w:szCs w:val="22"/>
        </w:rPr>
        <w:t xml:space="preserve">The </w:t>
      </w:r>
      <w:r w:rsidR="004A70A8">
        <w:rPr>
          <w:rFonts w:asciiTheme="minorHAnsi" w:eastAsia="Arial" w:hAnsiTheme="minorHAnsi" w:cstheme="minorHAnsi"/>
          <w:bCs/>
          <w:spacing w:val="-1"/>
          <w:sz w:val="22"/>
          <w:szCs w:val="22"/>
        </w:rPr>
        <w:t>Headteacher</w:t>
      </w:r>
      <w:r w:rsidRPr="00EB1FDC">
        <w:rPr>
          <w:rFonts w:asciiTheme="minorHAnsi" w:eastAsia="Arial" w:hAnsiTheme="minorHAnsi" w:cstheme="minorHAnsi"/>
          <w:bCs/>
          <w:spacing w:val="-1"/>
          <w:sz w:val="22"/>
          <w:szCs w:val="22"/>
        </w:rPr>
        <w:t xml:space="preserve"> ensures that safeguarding is an agenda item for every staff meeting.</w:t>
      </w:r>
      <w:r w:rsidR="00EC6036" w:rsidRPr="00EB1FDC">
        <w:rPr>
          <w:rFonts w:asciiTheme="minorHAnsi" w:eastAsia="Arial" w:hAnsiTheme="minorHAnsi" w:cstheme="minorHAnsi"/>
          <w:bCs/>
          <w:spacing w:val="-1"/>
          <w:sz w:val="22"/>
          <w:szCs w:val="22"/>
        </w:rPr>
        <w:t xml:space="preserve"> </w:t>
      </w:r>
    </w:p>
    <w:p w14:paraId="72509CBA" w14:textId="77777777" w:rsidR="00FC34DA" w:rsidRPr="00EB1FDC" w:rsidRDefault="00FC34DA" w:rsidP="00625588">
      <w:pPr>
        <w:spacing w:before="120" w:line="276" w:lineRule="auto"/>
        <w:rPr>
          <w:rFonts w:asciiTheme="minorHAnsi" w:eastAsia="Arial" w:hAnsiTheme="minorHAnsi" w:cstheme="minorHAnsi"/>
          <w:bCs/>
          <w:spacing w:val="-1"/>
          <w:sz w:val="22"/>
          <w:szCs w:val="22"/>
        </w:rPr>
      </w:pPr>
      <w:r w:rsidRPr="00EB1FDC">
        <w:rPr>
          <w:rFonts w:asciiTheme="minorHAnsi" w:eastAsia="Arial" w:hAnsiTheme="minorHAnsi" w:cstheme="minorHAnsi"/>
          <w:bCs/>
          <w:spacing w:val="-1"/>
          <w:sz w:val="22"/>
          <w:szCs w:val="22"/>
        </w:rPr>
        <w:t xml:space="preserve">This policy is reviewed annually or earlier as required by changes to legislation or statutory guidance. </w:t>
      </w:r>
    </w:p>
    <w:p w14:paraId="18ED29B3" w14:textId="64602A48" w:rsidR="005E4206" w:rsidRPr="00EB1FDC" w:rsidRDefault="00FC34DA" w:rsidP="00625588">
      <w:pPr>
        <w:pStyle w:val="font8"/>
        <w:spacing w:before="120" w:beforeAutospacing="0" w:after="240" w:afterAutospacing="0" w:line="276" w:lineRule="auto"/>
        <w:rPr>
          <w:rFonts w:asciiTheme="minorHAnsi" w:eastAsia="Arial" w:hAnsiTheme="minorHAnsi" w:cstheme="minorHAnsi"/>
          <w:bCs/>
          <w:spacing w:val="-1"/>
          <w:sz w:val="22"/>
          <w:szCs w:val="22"/>
        </w:rPr>
      </w:pPr>
      <w:r w:rsidRPr="00EB1FDC">
        <w:rPr>
          <w:rFonts w:asciiTheme="minorHAnsi" w:eastAsia="Arial" w:hAnsiTheme="minorHAnsi" w:cstheme="minorHAnsi"/>
          <w:bCs/>
          <w:spacing w:val="-1"/>
          <w:sz w:val="22"/>
          <w:szCs w:val="22"/>
        </w:rPr>
        <w:t xml:space="preserve">The nominated governor meets the DSL </w:t>
      </w:r>
      <w:r w:rsidR="00353699">
        <w:rPr>
          <w:rFonts w:asciiTheme="minorHAnsi" w:eastAsia="Arial" w:hAnsiTheme="minorHAnsi" w:cstheme="minorHAnsi"/>
          <w:bCs/>
          <w:spacing w:val="-1"/>
          <w:sz w:val="22"/>
          <w:szCs w:val="22"/>
        </w:rPr>
        <w:t>t</w:t>
      </w:r>
      <w:r w:rsidR="00E04E77">
        <w:rPr>
          <w:rFonts w:asciiTheme="minorHAnsi" w:eastAsia="Arial" w:hAnsiTheme="minorHAnsi" w:cstheme="minorHAnsi"/>
          <w:bCs/>
          <w:spacing w:val="-1"/>
          <w:sz w:val="22"/>
          <w:szCs w:val="22"/>
        </w:rPr>
        <w:t>wice</w:t>
      </w:r>
      <w:r w:rsidR="00353699">
        <w:rPr>
          <w:rFonts w:asciiTheme="minorHAnsi" w:eastAsia="Arial" w:hAnsiTheme="minorHAnsi" w:cstheme="minorHAnsi"/>
          <w:bCs/>
          <w:spacing w:val="-1"/>
          <w:sz w:val="22"/>
          <w:szCs w:val="22"/>
        </w:rPr>
        <w:t xml:space="preserve"> a year </w:t>
      </w:r>
      <w:r w:rsidRPr="00EB1FDC">
        <w:rPr>
          <w:rFonts w:asciiTheme="minorHAnsi" w:eastAsia="Arial" w:hAnsiTheme="minorHAnsi" w:cstheme="minorHAnsi"/>
          <w:bCs/>
          <w:spacing w:val="-1"/>
          <w:sz w:val="22"/>
          <w:szCs w:val="22"/>
        </w:rPr>
        <w:t>to monitor the effectiveness of this policy.</w:t>
      </w:r>
    </w:p>
    <w:tbl>
      <w:tblPr>
        <w:tblStyle w:val="TableGrid"/>
        <w:tblpPr w:leftFromText="180" w:rightFromText="180" w:vertAnchor="text" w:horzAnchor="margin" w:tblpY="98"/>
        <w:tblW w:w="10490" w:type="dxa"/>
        <w:shd w:val="clear" w:color="auto" w:fill="C6D9F1" w:themeFill="text2" w:themeFillTint="33"/>
        <w:tblLook w:val="04A0" w:firstRow="1" w:lastRow="0" w:firstColumn="1" w:lastColumn="0" w:noHBand="0" w:noVBand="1"/>
      </w:tblPr>
      <w:tblGrid>
        <w:gridCol w:w="10490"/>
      </w:tblGrid>
      <w:tr w:rsidR="000D7020" w:rsidRPr="00EB1FDC" w14:paraId="28848FA5" w14:textId="77777777" w:rsidTr="0071493E">
        <w:tc>
          <w:tcPr>
            <w:tcW w:w="10054" w:type="dxa"/>
            <w:shd w:val="clear" w:color="auto" w:fill="C6D9F1" w:themeFill="text2" w:themeFillTint="33"/>
          </w:tcPr>
          <w:p w14:paraId="37E35D71" w14:textId="49E102A2" w:rsidR="000D7020" w:rsidRPr="000E3219" w:rsidRDefault="000D7020" w:rsidP="000E3219">
            <w:pPr>
              <w:pStyle w:val="Heading2"/>
              <w:rPr>
                <w:rFonts w:asciiTheme="minorHAnsi" w:hAnsiTheme="minorHAnsi" w:cstheme="minorHAnsi"/>
              </w:rPr>
            </w:pPr>
            <w:bookmarkStart w:id="6" w:name="_Toc172022678"/>
            <w:bookmarkStart w:id="7" w:name="_Toc172023138"/>
            <w:bookmarkStart w:id="8" w:name="_Hlk78978474"/>
            <w:r w:rsidRPr="000E3219">
              <w:rPr>
                <w:rFonts w:asciiTheme="minorHAnsi" w:hAnsiTheme="minorHAnsi" w:cstheme="minorHAnsi"/>
              </w:rPr>
              <w:t xml:space="preserve">Mandatory </w:t>
            </w:r>
            <w:r w:rsidR="00F25C36" w:rsidRPr="000E3219">
              <w:rPr>
                <w:rFonts w:asciiTheme="minorHAnsi" w:hAnsiTheme="minorHAnsi" w:cstheme="minorHAnsi"/>
              </w:rPr>
              <w:t>p</w:t>
            </w:r>
            <w:r w:rsidRPr="000E3219">
              <w:rPr>
                <w:rFonts w:asciiTheme="minorHAnsi" w:hAnsiTheme="minorHAnsi" w:cstheme="minorHAnsi"/>
              </w:rPr>
              <w:t>rocedure</w:t>
            </w:r>
            <w:r w:rsidR="00F25C36" w:rsidRPr="000E3219">
              <w:rPr>
                <w:rFonts w:asciiTheme="minorHAnsi" w:hAnsiTheme="minorHAnsi" w:cstheme="minorHAnsi"/>
              </w:rPr>
              <w:t>s</w:t>
            </w:r>
            <w:r w:rsidRPr="000E3219">
              <w:rPr>
                <w:rFonts w:asciiTheme="minorHAnsi" w:hAnsiTheme="minorHAnsi" w:cstheme="minorHAnsi"/>
              </w:rPr>
              <w:t xml:space="preserve"> </w:t>
            </w:r>
            <w:r w:rsidR="008E0FC9" w:rsidRPr="000E3219">
              <w:rPr>
                <w:rFonts w:asciiTheme="minorHAnsi" w:hAnsiTheme="minorHAnsi" w:cstheme="minorHAnsi"/>
              </w:rPr>
              <w:t xml:space="preserve">– </w:t>
            </w:r>
            <w:r w:rsidR="00F54555" w:rsidRPr="000E3219">
              <w:rPr>
                <w:rFonts w:asciiTheme="minorHAnsi" w:hAnsiTheme="minorHAnsi" w:cstheme="minorHAnsi"/>
              </w:rPr>
              <w:t>Staff and ad</w:t>
            </w:r>
            <w:r w:rsidR="008E0FC9" w:rsidRPr="000E3219">
              <w:rPr>
                <w:rFonts w:asciiTheme="minorHAnsi" w:hAnsiTheme="minorHAnsi" w:cstheme="minorHAnsi"/>
              </w:rPr>
              <w:t>ults at school</w:t>
            </w:r>
            <w:bookmarkEnd w:id="6"/>
            <w:bookmarkEnd w:id="7"/>
          </w:p>
        </w:tc>
      </w:tr>
    </w:tbl>
    <w:bookmarkEnd w:id="8"/>
    <w:p w14:paraId="4BEB4180" w14:textId="7D4F26BD" w:rsidR="006F108F" w:rsidRPr="00EB1FDC" w:rsidRDefault="001B3176" w:rsidP="00625588">
      <w:pPr>
        <w:pStyle w:val="BodyText"/>
        <w:spacing w:before="120" w:after="0" w:line="276" w:lineRule="auto"/>
        <w:ind w:right="130"/>
        <w:rPr>
          <w:rFonts w:asciiTheme="minorHAnsi" w:hAnsiTheme="minorHAnsi" w:cstheme="minorHAnsi"/>
          <w:b/>
          <w:sz w:val="22"/>
          <w:szCs w:val="22"/>
        </w:rPr>
      </w:pPr>
      <w:r w:rsidRPr="00EB1FDC">
        <w:rPr>
          <w:rFonts w:asciiTheme="minorHAnsi" w:hAnsiTheme="minorHAnsi" w:cstheme="minorHAnsi"/>
          <w:b/>
          <w:sz w:val="22"/>
          <w:szCs w:val="22"/>
        </w:rPr>
        <w:t>Safer recruitment</w:t>
      </w:r>
      <w:r w:rsidR="006F108F" w:rsidRPr="00EB1FDC">
        <w:rPr>
          <w:rFonts w:asciiTheme="minorHAnsi" w:hAnsiTheme="minorHAnsi" w:cstheme="minorHAnsi"/>
          <w:b/>
          <w:sz w:val="22"/>
          <w:szCs w:val="22"/>
        </w:rPr>
        <w:t xml:space="preserve"> </w:t>
      </w:r>
    </w:p>
    <w:p w14:paraId="1B3C9A41" w14:textId="2DDA9B25" w:rsidR="001057C5" w:rsidRPr="00EB1FDC" w:rsidRDefault="001057C5" w:rsidP="00625588">
      <w:pPr>
        <w:pStyle w:val="BodyText3"/>
        <w:spacing w:before="120" w:after="0" w:line="276" w:lineRule="auto"/>
        <w:ind w:right="131"/>
        <w:rPr>
          <w:rFonts w:asciiTheme="minorHAnsi" w:hAnsiTheme="minorHAnsi" w:cstheme="minorHAnsi"/>
          <w:sz w:val="22"/>
          <w:szCs w:val="22"/>
        </w:rPr>
      </w:pPr>
      <w:r w:rsidRPr="00EB1FDC">
        <w:rPr>
          <w:rFonts w:asciiTheme="minorHAnsi" w:hAnsiTheme="minorHAnsi" w:cstheme="minorHAnsi"/>
          <w:sz w:val="22"/>
          <w:szCs w:val="22"/>
        </w:rPr>
        <w:t xml:space="preserve">All staff are subject to safer recruitment processes and </w:t>
      </w:r>
      <w:r w:rsidR="00C534AD" w:rsidRPr="00EB1FDC">
        <w:rPr>
          <w:rFonts w:asciiTheme="minorHAnsi" w:hAnsiTheme="minorHAnsi" w:cstheme="minorHAnsi"/>
          <w:sz w:val="22"/>
          <w:szCs w:val="22"/>
        </w:rPr>
        <w:t>checks,</w:t>
      </w:r>
      <w:r w:rsidR="00734622" w:rsidRPr="00EB1FDC">
        <w:rPr>
          <w:rFonts w:asciiTheme="minorHAnsi" w:hAnsiTheme="minorHAnsi" w:cstheme="minorHAnsi"/>
          <w:sz w:val="22"/>
          <w:szCs w:val="22"/>
        </w:rPr>
        <w:t xml:space="preserve"> and we follow th</w:t>
      </w:r>
      <w:r w:rsidR="0029515D" w:rsidRPr="00EB1FDC">
        <w:rPr>
          <w:rFonts w:asciiTheme="minorHAnsi" w:hAnsiTheme="minorHAnsi" w:cstheme="minorHAnsi"/>
          <w:sz w:val="22"/>
          <w:szCs w:val="22"/>
        </w:rPr>
        <w:t xml:space="preserve">e </w:t>
      </w:r>
      <w:r w:rsidR="00824651" w:rsidRPr="00EB1FDC">
        <w:rPr>
          <w:rFonts w:asciiTheme="minorHAnsi" w:hAnsiTheme="minorHAnsi" w:cstheme="minorHAnsi"/>
          <w:sz w:val="22"/>
          <w:szCs w:val="22"/>
        </w:rPr>
        <w:t>guidance</w:t>
      </w:r>
      <w:r w:rsidR="0029515D" w:rsidRPr="00EB1FDC">
        <w:rPr>
          <w:rFonts w:asciiTheme="minorHAnsi" w:hAnsiTheme="minorHAnsi" w:cstheme="minorHAnsi"/>
          <w:sz w:val="22"/>
          <w:szCs w:val="22"/>
        </w:rPr>
        <w:t xml:space="preserve"> set out in Part 3</w:t>
      </w:r>
      <w:r w:rsidR="00734622" w:rsidRPr="00EB1FDC">
        <w:rPr>
          <w:rFonts w:asciiTheme="minorHAnsi" w:hAnsiTheme="minorHAnsi" w:cstheme="minorHAnsi"/>
          <w:sz w:val="22"/>
          <w:szCs w:val="22"/>
        </w:rPr>
        <w:t xml:space="preserve"> of </w:t>
      </w:r>
      <w:proofErr w:type="spellStart"/>
      <w:r w:rsidR="00734622" w:rsidRPr="00EB1FDC">
        <w:rPr>
          <w:rFonts w:asciiTheme="minorHAnsi" w:hAnsiTheme="minorHAnsi" w:cstheme="minorHAnsi"/>
          <w:sz w:val="22"/>
          <w:szCs w:val="22"/>
        </w:rPr>
        <w:t>KCSiE</w:t>
      </w:r>
      <w:proofErr w:type="spellEnd"/>
      <w:r w:rsidR="000E1C2F" w:rsidRPr="00EB1FDC">
        <w:rPr>
          <w:rFonts w:asciiTheme="minorHAnsi" w:hAnsiTheme="minorHAnsi" w:cstheme="minorHAnsi"/>
          <w:sz w:val="22"/>
          <w:szCs w:val="22"/>
        </w:rPr>
        <w:t xml:space="preserve"> </w:t>
      </w:r>
      <w:r w:rsidR="000E1C2F" w:rsidRPr="001A13F0">
        <w:rPr>
          <w:rFonts w:asciiTheme="minorHAnsi" w:hAnsiTheme="minorHAnsi" w:cstheme="minorHAnsi"/>
          <w:sz w:val="22"/>
          <w:szCs w:val="22"/>
        </w:rPr>
        <w:t>(20</w:t>
      </w:r>
      <w:r w:rsidR="006C25CD" w:rsidRPr="001A13F0">
        <w:rPr>
          <w:rFonts w:asciiTheme="minorHAnsi" w:hAnsiTheme="minorHAnsi" w:cstheme="minorHAnsi"/>
          <w:sz w:val="22"/>
          <w:szCs w:val="22"/>
        </w:rPr>
        <w:t>2</w:t>
      </w:r>
      <w:r w:rsidR="0018764F">
        <w:rPr>
          <w:rFonts w:asciiTheme="minorHAnsi" w:hAnsiTheme="minorHAnsi" w:cstheme="minorHAnsi"/>
          <w:sz w:val="22"/>
          <w:szCs w:val="22"/>
        </w:rPr>
        <w:t>5</w:t>
      </w:r>
      <w:r w:rsidR="000E1C2F" w:rsidRPr="001A13F0">
        <w:rPr>
          <w:rFonts w:asciiTheme="minorHAnsi" w:hAnsiTheme="minorHAnsi" w:cstheme="minorHAnsi"/>
          <w:sz w:val="22"/>
          <w:szCs w:val="22"/>
        </w:rPr>
        <w:t>)</w:t>
      </w:r>
      <w:r w:rsidR="00824651" w:rsidRPr="001A13F0">
        <w:rPr>
          <w:rFonts w:asciiTheme="minorHAnsi" w:hAnsiTheme="minorHAnsi" w:cstheme="minorHAnsi"/>
          <w:sz w:val="22"/>
          <w:szCs w:val="22"/>
        </w:rPr>
        <w:t>.</w:t>
      </w:r>
    </w:p>
    <w:p w14:paraId="7EF65F6A" w14:textId="6F758F22" w:rsidR="00B97F4B" w:rsidRDefault="0029515D" w:rsidP="002168A1">
      <w:pPr>
        <w:pStyle w:val="p1"/>
        <w:spacing w:line="276" w:lineRule="auto"/>
        <w:ind w:right="130"/>
        <w:rPr>
          <w:rFonts w:asciiTheme="minorHAnsi" w:hAnsiTheme="minorHAnsi" w:cstheme="minorHAnsi"/>
          <w:sz w:val="22"/>
          <w:szCs w:val="22"/>
        </w:rPr>
      </w:pPr>
      <w:r w:rsidRPr="00EB1FDC">
        <w:rPr>
          <w:rFonts w:asciiTheme="minorHAnsi" w:hAnsiTheme="minorHAnsi" w:cstheme="minorHAnsi"/>
          <w:sz w:val="22"/>
          <w:szCs w:val="22"/>
        </w:rPr>
        <w:t>A</w:t>
      </w:r>
      <w:r w:rsidR="0027082A" w:rsidRPr="00EB1FDC">
        <w:rPr>
          <w:rFonts w:asciiTheme="minorHAnsi" w:hAnsiTheme="minorHAnsi" w:cstheme="minorHAnsi"/>
          <w:sz w:val="22"/>
          <w:szCs w:val="22"/>
        </w:rPr>
        <w:t xml:space="preserve">t </w:t>
      </w:r>
      <w:r w:rsidR="008A29CD">
        <w:rPr>
          <w:rFonts w:asciiTheme="minorHAnsi" w:hAnsiTheme="minorHAnsi" w:cstheme="minorHAnsi"/>
          <w:sz w:val="22"/>
          <w:szCs w:val="22"/>
        </w:rPr>
        <w:t>Amesbury CE Primary</w:t>
      </w:r>
      <w:r w:rsidR="0027082A" w:rsidRPr="00EB1FDC">
        <w:rPr>
          <w:rFonts w:asciiTheme="minorHAnsi" w:hAnsiTheme="minorHAnsi" w:cstheme="minorHAnsi"/>
          <w:sz w:val="22"/>
          <w:szCs w:val="22"/>
        </w:rPr>
        <w:t xml:space="preserve">, we </w:t>
      </w:r>
      <w:r w:rsidR="006F108F" w:rsidRPr="00EB1FDC">
        <w:rPr>
          <w:rFonts w:asciiTheme="minorHAnsi" w:hAnsiTheme="minorHAnsi" w:cstheme="minorHAnsi"/>
          <w:sz w:val="22"/>
          <w:szCs w:val="22"/>
        </w:rPr>
        <w:t>scrutinise all applicatio</w:t>
      </w:r>
      <w:r w:rsidR="008A6D38" w:rsidRPr="00EB1FDC">
        <w:rPr>
          <w:rFonts w:asciiTheme="minorHAnsi" w:hAnsiTheme="minorHAnsi" w:cstheme="minorHAnsi"/>
          <w:sz w:val="22"/>
          <w:szCs w:val="22"/>
        </w:rPr>
        <w:t xml:space="preserve">ns for paid or voluntary posts. We </w:t>
      </w:r>
      <w:r w:rsidR="006F108F" w:rsidRPr="00EB1FDC">
        <w:rPr>
          <w:rFonts w:asciiTheme="minorHAnsi" w:hAnsiTheme="minorHAnsi" w:cstheme="minorHAnsi"/>
          <w:sz w:val="22"/>
          <w:szCs w:val="22"/>
        </w:rPr>
        <w:t xml:space="preserve">undertake interviews and </w:t>
      </w:r>
      <w:r w:rsidR="008A6D38" w:rsidRPr="00EB1FDC">
        <w:rPr>
          <w:rFonts w:asciiTheme="minorHAnsi" w:hAnsiTheme="minorHAnsi" w:cstheme="minorHAnsi"/>
          <w:sz w:val="22"/>
          <w:szCs w:val="22"/>
        </w:rPr>
        <w:t xml:space="preserve">make </w:t>
      </w:r>
      <w:r w:rsidR="006F108F" w:rsidRPr="00EB1FDC">
        <w:rPr>
          <w:rFonts w:asciiTheme="minorHAnsi" w:hAnsiTheme="minorHAnsi" w:cstheme="minorHAnsi"/>
          <w:sz w:val="22"/>
          <w:szCs w:val="22"/>
        </w:rPr>
        <w:t xml:space="preserve">appropriate checks through the Disclosure and Barring Service </w:t>
      </w:r>
      <w:r w:rsidR="00394E69" w:rsidRPr="00EB1FDC">
        <w:rPr>
          <w:rFonts w:asciiTheme="minorHAnsi" w:hAnsiTheme="minorHAnsi" w:cstheme="minorHAnsi"/>
          <w:sz w:val="22"/>
          <w:szCs w:val="22"/>
        </w:rPr>
        <w:t>(DBS)</w:t>
      </w:r>
      <w:r w:rsidRPr="00EB1FDC">
        <w:rPr>
          <w:rFonts w:asciiTheme="minorHAnsi" w:hAnsiTheme="minorHAnsi" w:cstheme="minorHAnsi"/>
          <w:sz w:val="22"/>
          <w:szCs w:val="22"/>
        </w:rPr>
        <w:t>.</w:t>
      </w:r>
      <w:r w:rsidR="00394E69" w:rsidRPr="00EB1FDC">
        <w:rPr>
          <w:rFonts w:asciiTheme="minorHAnsi" w:hAnsiTheme="minorHAnsi" w:cstheme="minorHAnsi"/>
          <w:sz w:val="22"/>
          <w:szCs w:val="22"/>
        </w:rPr>
        <w:t xml:space="preserve"> </w:t>
      </w:r>
      <w:r w:rsidR="00B97F4B" w:rsidRPr="00EB1FDC">
        <w:rPr>
          <w:rFonts w:asciiTheme="minorHAnsi" w:hAnsiTheme="minorHAnsi" w:cstheme="minorHAnsi"/>
          <w:sz w:val="22"/>
          <w:szCs w:val="22"/>
        </w:rPr>
        <w:t xml:space="preserve">We maintain a single central record </w:t>
      </w:r>
      <w:r w:rsidRPr="00EB1FDC">
        <w:rPr>
          <w:rFonts w:asciiTheme="minorHAnsi" w:hAnsiTheme="minorHAnsi" w:cstheme="minorHAnsi"/>
          <w:sz w:val="22"/>
          <w:szCs w:val="22"/>
        </w:rPr>
        <w:t xml:space="preserve">(SCR) </w:t>
      </w:r>
      <w:r w:rsidR="00B97F4B" w:rsidRPr="00EB1FDC">
        <w:rPr>
          <w:rFonts w:asciiTheme="minorHAnsi" w:hAnsiTheme="minorHAnsi" w:cstheme="minorHAnsi"/>
          <w:sz w:val="22"/>
          <w:szCs w:val="22"/>
        </w:rPr>
        <w:t xml:space="preserve">of the essential checks as set out in </w:t>
      </w:r>
      <w:proofErr w:type="spellStart"/>
      <w:r w:rsidR="00B97F4B" w:rsidRPr="00EB1FDC">
        <w:rPr>
          <w:rFonts w:asciiTheme="minorHAnsi" w:hAnsiTheme="minorHAnsi" w:cstheme="minorHAnsi"/>
          <w:sz w:val="22"/>
          <w:szCs w:val="22"/>
        </w:rPr>
        <w:t>KCSiE</w:t>
      </w:r>
      <w:proofErr w:type="spellEnd"/>
      <w:r w:rsidR="00B97F4B" w:rsidRPr="00EB1FDC">
        <w:rPr>
          <w:rFonts w:asciiTheme="minorHAnsi" w:hAnsiTheme="minorHAnsi" w:cstheme="minorHAnsi"/>
          <w:sz w:val="22"/>
          <w:szCs w:val="22"/>
        </w:rPr>
        <w:t xml:space="preserve">, </w:t>
      </w:r>
      <w:r w:rsidR="005405EC" w:rsidRPr="00EB1FDC">
        <w:rPr>
          <w:rFonts w:asciiTheme="minorHAnsi" w:hAnsiTheme="minorHAnsi" w:cstheme="minorHAnsi"/>
          <w:sz w:val="22"/>
          <w:szCs w:val="22"/>
        </w:rPr>
        <w:t xml:space="preserve">that </w:t>
      </w:r>
      <w:r w:rsidR="00B97F4B" w:rsidRPr="00EB1FDC">
        <w:rPr>
          <w:rFonts w:asciiTheme="minorHAnsi" w:hAnsiTheme="minorHAnsi" w:cstheme="minorHAnsi"/>
          <w:sz w:val="22"/>
          <w:szCs w:val="22"/>
        </w:rPr>
        <w:t xml:space="preserve">have been carried out </w:t>
      </w:r>
      <w:r w:rsidR="005405EC" w:rsidRPr="00EB1FDC">
        <w:rPr>
          <w:rFonts w:asciiTheme="minorHAnsi" w:hAnsiTheme="minorHAnsi" w:cstheme="minorHAnsi"/>
          <w:sz w:val="22"/>
          <w:szCs w:val="22"/>
        </w:rPr>
        <w:t xml:space="preserve">and </w:t>
      </w:r>
      <w:r w:rsidR="00B97F4B" w:rsidRPr="00EB1FDC">
        <w:rPr>
          <w:rFonts w:asciiTheme="minorHAnsi" w:hAnsiTheme="minorHAnsi" w:cstheme="minorHAnsi"/>
          <w:sz w:val="22"/>
          <w:szCs w:val="22"/>
        </w:rPr>
        <w:t>certificates obtained. The SCR applies to: </w:t>
      </w:r>
    </w:p>
    <w:p w14:paraId="70534ACD" w14:textId="77777777" w:rsidR="00E04E77" w:rsidRPr="00EB1FDC" w:rsidRDefault="00E04E77" w:rsidP="002168A1">
      <w:pPr>
        <w:pStyle w:val="p1"/>
        <w:spacing w:line="276" w:lineRule="auto"/>
        <w:ind w:right="130"/>
        <w:rPr>
          <w:rFonts w:asciiTheme="minorHAnsi" w:hAnsiTheme="minorHAnsi" w:cstheme="minorHAnsi"/>
          <w:sz w:val="22"/>
          <w:szCs w:val="22"/>
        </w:rPr>
      </w:pPr>
    </w:p>
    <w:p w14:paraId="4CB7615D" w14:textId="3E0C39FF" w:rsidR="00B97F4B" w:rsidRPr="00EB1FDC" w:rsidRDefault="00B97F4B" w:rsidP="0009330D">
      <w:pPr>
        <w:pStyle w:val="ListParagraph"/>
        <w:numPr>
          <w:ilvl w:val="0"/>
          <w:numId w:val="12"/>
        </w:numPr>
        <w:autoSpaceDE w:val="0"/>
        <w:autoSpaceDN w:val="0"/>
        <w:adjustRightInd w:val="0"/>
        <w:ind w:left="782" w:right="130" w:hanging="357"/>
        <w:contextualSpacing/>
        <w:rPr>
          <w:rFonts w:asciiTheme="minorHAnsi" w:hAnsiTheme="minorHAnsi" w:cstheme="minorHAnsi"/>
          <w:sz w:val="22"/>
          <w:szCs w:val="22"/>
        </w:rPr>
      </w:pPr>
      <w:r w:rsidRPr="00EB1FDC">
        <w:rPr>
          <w:rFonts w:asciiTheme="minorHAnsi" w:hAnsiTheme="minorHAnsi" w:cstheme="minorHAnsi"/>
          <w:sz w:val="22"/>
          <w:szCs w:val="22"/>
        </w:rPr>
        <w:t>all staff (including supply staff</w:t>
      </w:r>
      <w:r w:rsidR="008C5A0E" w:rsidRPr="00EB1FDC">
        <w:rPr>
          <w:rFonts w:asciiTheme="minorHAnsi" w:hAnsiTheme="minorHAnsi" w:cstheme="minorHAnsi"/>
          <w:sz w:val="22"/>
          <w:szCs w:val="22"/>
        </w:rPr>
        <w:t xml:space="preserve"> </w:t>
      </w:r>
      <w:r w:rsidRPr="00EB1FDC">
        <w:rPr>
          <w:rFonts w:asciiTheme="minorHAnsi" w:hAnsiTheme="minorHAnsi" w:cstheme="minorHAnsi"/>
          <w:sz w:val="22"/>
          <w:szCs w:val="22"/>
        </w:rPr>
        <w:t xml:space="preserve">and teacher trainees on salaried routes) who work at the school. </w:t>
      </w:r>
    </w:p>
    <w:p w14:paraId="5F3252A6" w14:textId="173D6B62" w:rsidR="0071493E" w:rsidRPr="0071493E" w:rsidRDefault="00B97F4B" w:rsidP="0009330D">
      <w:pPr>
        <w:pStyle w:val="ListParagraph"/>
        <w:numPr>
          <w:ilvl w:val="0"/>
          <w:numId w:val="12"/>
        </w:numPr>
        <w:autoSpaceDE w:val="0"/>
        <w:autoSpaceDN w:val="0"/>
        <w:adjustRightInd w:val="0"/>
        <w:spacing w:before="120"/>
        <w:ind w:left="782" w:right="131" w:hanging="357"/>
        <w:contextualSpacing/>
        <w:rPr>
          <w:rFonts w:asciiTheme="minorHAnsi" w:hAnsiTheme="minorHAnsi" w:cstheme="minorHAnsi"/>
          <w:sz w:val="22"/>
          <w:szCs w:val="22"/>
        </w:rPr>
      </w:pPr>
      <w:r w:rsidRPr="0071493E">
        <w:rPr>
          <w:rFonts w:asciiTheme="minorHAnsi" w:eastAsia="Times New Roman" w:hAnsiTheme="minorHAnsi" w:cstheme="minorHAnsi"/>
          <w:sz w:val="22"/>
          <w:szCs w:val="22"/>
        </w:rPr>
        <w:t>all</w:t>
      </w:r>
      <w:r w:rsidR="0098757F" w:rsidRPr="0071493E">
        <w:rPr>
          <w:rFonts w:asciiTheme="minorHAnsi" w:eastAsia="Times New Roman" w:hAnsiTheme="minorHAnsi" w:cstheme="minorHAnsi"/>
          <w:sz w:val="22"/>
          <w:szCs w:val="22"/>
        </w:rPr>
        <w:t xml:space="preserve"> </w:t>
      </w:r>
      <w:r w:rsidR="0071493E" w:rsidRPr="0071493E">
        <w:rPr>
          <w:rFonts w:asciiTheme="minorHAnsi" w:eastAsia="Times New Roman" w:hAnsiTheme="minorHAnsi" w:cstheme="minorHAnsi"/>
          <w:sz w:val="22"/>
          <w:szCs w:val="22"/>
        </w:rPr>
        <w:t xml:space="preserve">members, </w:t>
      </w:r>
      <w:r w:rsidR="00353699">
        <w:rPr>
          <w:rFonts w:asciiTheme="minorHAnsi" w:eastAsia="Times New Roman" w:hAnsiTheme="minorHAnsi" w:cstheme="minorHAnsi"/>
          <w:sz w:val="22"/>
          <w:szCs w:val="22"/>
        </w:rPr>
        <w:t>t</w:t>
      </w:r>
      <w:r w:rsidR="0071493E" w:rsidRPr="0071493E">
        <w:rPr>
          <w:rFonts w:asciiTheme="minorHAnsi" w:eastAsia="Times New Roman" w:hAnsiTheme="minorHAnsi" w:cstheme="minorHAnsi"/>
          <w:sz w:val="22"/>
          <w:szCs w:val="22"/>
        </w:rPr>
        <w:t xml:space="preserve">rustees and </w:t>
      </w:r>
      <w:r w:rsidR="00353699">
        <w:rPr>
          <w:rFonts w:asciiTheme="minorHAnsi" w:eastAsia="Times New Roman" w:hAnsiTheme="minorHAnsi" w:cstheme="minorHAnsi"/>
          <w:sz w:val="22"/>
          <w:szCs w:val="22"/>
        </w:rPr>
        <w:t>g</w:t>
      </w:r>
      <w:r w:rsidR="0071493E" w:rsidRPr="0071493E">
        <w:rPr>
          <w:rFonts w:asciiTheme="minorHAnsi" w:eastAsia="Times New Roman" w:hAnsiTheme="minorHAnsi" w:cstheme="minorHAnsi"/>
          <w:sz w:val="22"/>
          <w:szCs w:val="22"/>
        </w:rPr>
        <w:t>overnors.</w:t>
      </w:r>
    </w:p>
    <w:p w14:paraId="54B6BEED" w14:textId="29027AEB" w:rsidR="00C47DBC" w:rsidRPr="00A30BB2" w:rsidRDefault="002469DC" w:rsidP="00A30BB2">
      <w:pPr>
        <w:autoSpaceDE w:val="0"/>
        <w:autoSpaceDN w:val="0"/>
        <w:adjustRightInd w:val="0"/>
        <w:spacing w:before="120"/>
        <w:ind w:right="131"/>
        <w:contextualSpacing/>
        <w:rPr>
          <w:rFonts w:asciiTheme="minorHAnsi" w:hAnsiTheme="minorHAnsi" w:cstheme="minorHAnsi"/>
          <w:sz w:val="22"/>
          <w:szCs w:val="22"/>
        </w:rPr>
      </w:pPr>
      <w:r w:rsidRPr="00A30BB2">
        <w:rPr>
          <w:rFonts w:asciiTheme="minorHAnsi" w:hAnsiTheme="minorHAnsi" w:cstheme="minorHAnsi"/>
          <w:sz w:val="22"/>
          <w:szCs w:val="22"/>
        </w:rPr>
        <w:t xml:space="preserve">Assurances are sought </w:t>
      </w:r>
      <w:r w:rsidR="00503636" w:rsidRPr="00A30BB2">
        <w:rPr>
          <w:rFonts w:asciiTheme="minorHAnsi" w:hAnsiTheme="minorHAnsi" w:cstheme="minorHAnsi"/>
          <w:sz w:val="22"/>
          <w:szCs w:val="22"/>
        </w:rPr>
        <w:t xml:space="preserve">for </w:t>
      </w:r>
      <w:r w:rsidRPr="00A30BB2">
        <w:rPr>
          <w:rFonts w:asciiTheme="minorHAnsi" w:hAnsiTheme="minorHAnsi" w:cstheme="minorHAnsi"/>
          <w:sz w:val="22"/>
          <w:szCs w:val="22"/>
        </w:rPr>
        <w:t>c</w:t>
      </w:r>
      <w:r w:rsidR="007E6003" w:rsidRPr="00A30BB2">
        <w:rPr>
          <w:rFonts w:asciiTheme="minorHAnsi" w:hAnsiTheme="minorHAnsi" w:cstheme="minorHAnsi"/>
          <w:sz w:val="22"/>
          <w:szCs w:val="22"/>
        </w:rPr>
        <w:t>ontractors</w:t>
      </w:r>
      <w:r w:rsidR="00FE1619" w:rsidRPr="00A30BB2">
        <w:rPr>
          <w:rFonts w:asciiTheme="minorHAnsi" w:hAnsiTheme="minorHAnsi" w:cstheme="minorHAnsi"/>
          <w:sz w:val="22"/>
          <w:szCs w:val="22"/>
        </w:rPr>
        <w:t xml:space="preserve"> </w:t>
      </w:r>
      <w:r w:rsidR="003E1E48" w:rsidRPr="00A30BB2">
        <w:rPr>
          <w:rFonts w:asciiTheme="minorHAnsi" w:hAnsiTheme="minorHAnsi" w:cstheme="minorHAnsi"/>
          <w:sz w:val="22"/>
          <w:szCs w:val="22"/>
        </w:rPr>
        <w:t>who are</w:t>
      </w:r>
      <w:r w:rsidRPr="00A30BB2">
        <w:rPr>
          <w:rFonts w:asciiTheme="minorHAnsi" w:hAnsiTheme="minorHAnsi" w:cstheme="minorHAnsi"/>
          <w:sz w:val="22"/>
          <w:szCs w:val="22"/>
        </w:rPr>
        <w:t xml:space="preserve"> required </w:t>
      </w:r>
      <w:r w:rsidR="002B3300" w:rsidRPr="00A30BB2">
        <w:rPr>
          <w:rFonts w:asciiTheme="minorHAnsi" w:hAnsiTheme="minorHAnsi" w:cstheme="minorHAnsi"/>
          <w:sz w:val="22"/>
          <w:szCs w:val="22"/>
        </w:rPr>
        <w:t>on site, including identification checks on arrival.</w:t>
      </w:r>
      <w:r w:rsidR="008A007D" w:rsidRPr="00A30BB2">
        <w:rPr>
          <w:rFonts w:asciiTheme="minorHAnsi" w:hAnsiTheme="minorHAnsi" w:cstheme="minorHAnsi"/>
          <w:sz w:val="22"/>
          <w:szCs w:val="22"/>
        </w:rPr>
        <w:t xml:space="preserve"> </w:t>
      </w:r>
      <w:r w:rsidR="000B3002" w:rsidRPr="00A30BB2">
        <w:rPr>
          <w:rFonts w:asciiTheme="minorHAnsi" w:hAnsiTheme="minorHAnsi" w:cstheme="minorHAnsi"/>
          <w:sz w:val="22"/>
          <w:szCs w:val="22"/>
        </w:rPr>
        <w:t>App</w:t>
      </w:r>
      <w:r w:rsidR="00E53A5E" w:rsidRPr="00A30BB2">
        <w:rPr>
          <w:rFonts w:asciiTheme="minorHAnsi" w:hAnsiTheme="minorHAnsi" w:cstheme="minorHAnsi"/>
          <w:sz w:val="22"/>
          <w:szCs w:val="22"/>
        </w:rPr>
        <w:t xml:space="preserve">ropriate vetting checks are carried out </w:t>
      </w:r>
      <w:r w:rsidR="006C33A8" w:rsidRPr="00A30BB2">
        <w:rPr>
          <w:rFonts w:asciiTheme="minorHAnsi" w:hAnsiTheme="minorHAnsi" w:cstheme="minorHAnsi"/>
          <w:sz w:val="22"/>
          <w:szCs w:val="22"/>
        </w:rPr>
        <w:t>by the school for s</w:t>
      </w:r>
      <w:r w:rsidR="00B249BD" w:rsidRPr="00A30BB2">
        <w:rPr>
          <w:rFonts w:asciiTheme="minorHAnsi" w:hAnsiTheme="minorHAnsi" w:cstheme="minorHAnsi"/>
          <w:sz w:val="22"/>
          <w:szCs w:val="22"/>
        </w:rPr>
        <w:t>elf-employed</w:t>
      </w:r>
      <w:r w:rsidR="006C33A8" w:rsidRPr="00A30BB2">
        <w:rPr>
          <w:rFonts w:asciiTheme="minorHAnsi" w:hAnsiTheme="minorHAnsi" w:cstheme="minorHAnsi"/>
          <w:sz w:val="22"/>
          <w:szCs w:val="22"/>
        </w:rPr>
        <w:t xml:space="preserve"> individuals</w:t>
      </w:r>
      <w:r w:rsidR="009C62A2" w:rsidRPr="00A30BB2">
        <w:rPr>
          <w:rFonts w:asciiTheme="minorHAnsi" w:hAnsiTheme="minorHAnsi" w:cstheme="minorHAnsi"/>
          <w:sz w:val="22"/>
          <w:szCs w:val="22"/>
        </w:rPr>
        <w:t>.</w:t>
      </w:r>
    </w:p>
    <w:p w14:paraId="461EE9DF" w14:textId="44E2621D" w:rsidR="00C47DBC" w:rsidRPr="00EB1FDC" w:rsidRDefault="00C47DBC" w:rsidP="00625588">
      <w:pPr>
        <w:pStyle w:val="Default"/>
        <w:spacing w:before="120" w:line="276" w:lineRule="auto"/>
        <w:ind w:right="131"/>
        <w:rPr>
          <w:rFonts w:asciiTheme="minorHAnsi" w:hAnsiTheme="minorHAnsi" w:cstheme="minorHAnsi"/>
          <w:color w:val="auto"/>
          <w:sz w:val="22"/>
          <w:szCs w:val="22"/>
        </w:rPr>
      </w:pPr>
      <w:r w:rsidRPr="00EB1FDC">
        <w:rPr>
          <w:rFonts w:asciiTheme="minorHAnsi" w:hAnsiTheme="minorHAnsi" w:cstheme="minorHAnsi"/>
          <w:b/>
          <w:color w:val="auto"/>
          <w:sz w:val="22"/>
          <w:szCs w:val="22"/>
        </w:rPr>
        <w:t>Visitors</w:t>
      </w:r>
    </w:p>
    <w:p w14:paraId="2AFEED26" w14:textId="77777777" w:rsidR="00C47DBC" w:rsidRPr="00EB1FDC" w:rsidRDefault="00C47DBC" w:rsidP="0071493E">
      <w:pPr>
        <w:spacing w:before="120" w:line="276" w:lineRule="auto"/>
        <w:ind w:right="131"/>
        <w:jc w:val="both"/>
        <w:rPr>
          <w:rFonts w:asciiTheme="minorHAnsi" w:hAnsiTheme="minorHAnsi" w:cstheme="minorHAnsi"/>
          <w:sz w:val="22"/>
          <w:szCs w:val="22"/>
        </w:rPr>
      </w:pPr>
      <w:r w:rsidRPr="00EB1FDC">
        <w:rPr>
          <w:rStyle w:val="HTMLCite"/>
          <w:rFonts w:asciiTheme="minorHAnsi" w:hAnsiTheme="minorHAnsi" w:cstheme="minorHAnsi"/>
          <w:color w:val="auto"/>
          <w:sz w:val="22"/>
          <w:szCs w:val="22"/>
        </w:rPr>
        <w:t>All visitors complete a signing in/out process, wear a school ID badge and are provided with key safeguarding information including the contact details of safeguarding personnel in school.</w:t>
      </w:r>
    </w:p>
    <w:p w14:paraId="10DC9C2E" w14:textId="0FD7463F" w:rsidR="00C47DBC" w:rsidRPr="00EB1FDC" w:rsidRDefault="00C47DBC" w:rsidP="0071493E">
      <w:pPr>
        <w:spacing w:before="120" w:line="276" w:lineRule="auto"/>
        <w:ind w:right="130"/>
        <w:jc w:val="both"/>
        <w:rPr>
          <w:rFonts w:asciiTheme="minorHAnsi" w:hAnsiTheme="minorHAnsi" w:cstheme="minorHAnsi"/>
          <w:sz w:val="22"/>
          <w:szCs w:val="22"/>
        </w:rPr>
      </w:pPr>
      <w:r w:rsidRPr="00EB1FDC">
        <w:rPr>
          <w:rFonts w:asciiTheme="minorHAnsi" w:hAnsiTheme="minorHAnsi" w:cstheme="minorHAnsi"/>
          <w:sz w:val="22"/>
          <w:szCs w:val="22"/>
        </w:rPr>
        <w:t>Scheduled visitors in a professional role (</w:t>
      </w:r>
      <w:proofErr w:type="gramStart"/>
      <w:r w:rsidRPr="00EB1FDC">
        <w:rPr>
          <w:rFonts w:asciiTheme="minorHAnsi" w:hAnsiTheme="minorHAnsi" w:cstheme="minorHAnsi"/>
          <w:sz w:val="22"/>
          <w:szCs w:val="22"/>
        </w:rPr>
        <w:t>e.g.</w:t>
      </w:r>
      <w:proofErr w:type="gramEnd"/>
      <w:r w:rsidRPr="00EB1FDC">
        <w:rPr>
          <w:rFonts w:asciiTheme="minorHAnsi" w:hAnsiTheme="minorHAnsi" w:cstheme="minorHAnsi"/>
          <w:sz w:val="22"/>
          <w:szCs w:val="22"/>
        </w:rPr>
        <w:t xml:space="preserve"> fire officer, police, NSPCC staff) are asked to provide evidence of their role and employment details (usually an identity badge) upon arrival at school. Careful consideration is given to the </w:t>
      </w:r>
      <w:r w:rsidRPr="00EB1FDC">
        <w:rPr>
          <w:rFonts w:asciiTheme="minorHAnsi" w:hAnsiTheme="minorHAnsi" w:cstheme="minorHAnsi"/>
          <w:sz w:val="22"/>
          <w:szCs w:val="22"/>
        </w:rPr>
        <w:lastRenderedPageBreak/>
        <w:t xml:space="preserve">suitability of any external organisations. School </w:t>
      </w:r>
      <w:r w:rsidR="0071493E" w:rsidRPr="00EB1FDC">
        <w:rPr>
          <w:rFonts w:asciiTheme="minorHAnsi" w:hAnsiTheme="minorHAnsi" w:cstheme="minorHAnsi"/>
          <w:sz w:val="22"/>
          <w:szCs w:val="22"/>
        </w:rPr>
        <w:t>completes</w:t>
      </w:r>
      <w:r w:rsidRPr="00EB1FDC">
        <w:rPr>
          <w:rFonts w:asciiTheme="minorHAnsi" w:hAnsiTheme="minorHAnsi" w:cstheme="minorHAnsi"/>
          <w:sz w:val="22"/>
          <w:szCs w:val="22"/>
        </w:rPr>
        <w:t xml:space="preserve"> an assessment of the education value, the age appropriateness of what is going to be delivered by the scheduled visitor prior to booking a visit.</w:t>
      </w:r>
    </w:p>
    <w:p w14:paraId="7A604E39" w14:textId="77777777" w:rsidR="00C47DBC" w:rsidRPr="00EB1FDC" w:rsidRDefault="00C47DBC" w:rsidP="0071493E">
      <w:pPr>
        <w:spacing w:before="120" w:line="276" w:lineRule="auto"/>
        <w:ind w:right="130"/>
        <w:jc w:val="both"/>
        <w:rPr>
          <w:rFonts w:asciiTheme="minorHAnsi" w:hAnsiTheme="minorHAnsi" w:cstheme="minorHAnsi"/>
          <w:sz w:val="22"/>
          <w:szCs w:val="22"/>
        </w:rPr>
      </w:pPr>
      <w:r w:rsidRPr="00EB1FDC">
        <w:rPr>
          <w:rFonts w:asciiTheme="minorHAnsi" w:hAnsiTheme="minorHAnsi" w:cstheme="minorHAnsi"/>
          <w:sz w:val="22"/>
          <w:szCs w:val="22"/>
        </w:rPr>
        <w:t>If the visit is unscheduled and the visitor is unknown to the school, we will contact the relevant organisation to verify the individual’s identity, if necessary.</w:t>
      </w:r>
    </w:p>
    <w:p w14:paraId="5BA5E5C7" w14:textId="77777777" w:rsidR="00C47DBC" w:rsidRPr="00EB1FDC" w:rsidRDefault="00C47DBC" w:rsidP="00625588">
      <w:pPr>
        <w:spacing w:before="120" w:line="276" w:lineRule="auto"/>
        <w:ind w:right="130"/>
        <w:rPr>
          <w:rFonts w:asciiTheme="minorHAnsi" w:hAnsiTheme="minorHAnsi" w:cstheme="minorHAnsi"/>
          <w:b/>
          <w:bCs/>
          <w:sz w:val="22"/>
          <w:szCs w:val="22"/>
        </w:rPr>
      </w:pPr>
      <w:r w:rsidRPr="00EB1FDC">
        <w:rPr>
          <w:rFonts w:asciiTheme="minorHAnsi" w:hAnsiTheme="minorHAnsi" w:cstheme="minorHAnsi"/>
          <w:b/>
          <w:bCs/>
          <w:sz w:val="22"/>
          <w:szCs w:val="22"/>
        </w:rPr>
        <w:t>Site safety</w:t>
      </w:r>
    </w:p>
    <w:p w14:paraId="066CF3EA" w14:textId="453FC183" w:rsidR="00C47DBC" w:rsidRPr="00EB1FDC" w:rsidRDefault="00C47DBC" w:rsidP="0071493E">
      <w:pPr>
        <w:spacing w:before="120" w:line="276" w:lineRule="auto"/>
        <w:ind w:right="130"/>
        <w:jc w:val="both"/>
        <w:rPr>
          <w:rFonts w:asciiTheme="minorHAnsi" w:hAnsiTheme="minorHAnsi" w:cstheme="minorHAnsi"/>
          <w:sz w:val="22"/>
          <w:szCs w:val="22"/>
        </w:rPr>
      </w:pPr>
      <w:r w:rsidRPr="00EB1FDC">
        <w:rPr>
          <w:rFonts w:asciiTheme="minorHAnsi" w:hAnsiTheme="minorHAnsi" w:cstheme="minorHAnsi"/>
          <w:sz w:val="22"/>
          <w:szCs w:val="22"/>
        </w:rPr>
        <w:t xml:space="preserve">Risk assessments are undertaken and maintained in accordance with the school’s </w:t>
      </w:r>
      <w:r w:rsidR="002E24BD">
        <w:rPr>
          <w:rFonts w:asciiTheme="minorHAnsi" w:hAnsiTheme="minorHAnsi" w:cstheme="minorHAnsi"/>
          <w:sz w:val="22"/>
          <w:szCs w:val="22"/>
        </w:rPr>
        <w:t>H</w:t>
      </w:r>
      <w:r w:rsidRPr="00EB1FDC">
        <w:rPr>
          <w:rFonts w:asciiTheme="minorHAnsi" w:hAnsiTheme="minorHAnsi" w:cstheme="minorHAnsi"/>
          <w:sz w:val="22"/>
          <w:szCs w:val="22"/>
        </w:rPr>
        <w:t xml:space="preserve">ealth and </w:t>
      </w:r>
      <w:r w:rsidR="002E24BD">
        <w:rPr>
          <w:rFonts w:asciiTheme="minorHAnsi" w:hAnsiTheme="minorHAnsi" w:cstheme="minorHAnsi"/>
          <w:sz w:val="22"/>
          <w:szCs w:val="22"/>
        </w:rPr>
        <w:t>S</w:t>
      </w:r>
      <w:r w:rsidRPr="00EB1FDC">
        <w:rPr>
          <w:rFonts w:asciiTheme="minorHAnsi" w:hAnsiTheme="minorHAnsi" w:cstheme="minorHAnsi"/>
          <w:sz w:val="22"/>
          <w:szCs w:val="22"/>
        </w:rPr>
        <w:t xml:space="preserve">afety </w:t>
      </w:r>
      <w:r w:rsidR="002E24BD">
        <w:rPr>
          <w:rFonts w:asciiTheme="minorHAnsi" w:hAnsiTheme="minorHAnsi" w:cstheme="minorHAnsi"/>
          <w:sz w:val="22"/>
          <w:szCs w:val="22"/>
        </w:rPr>
        <w:t>P</w:t>
      </w:r>
      <w:r w:rsidRPr="00EB1FDC">
        <w:rPr>
          <w:rFonts w:asciiTheme="minorHAnsi" w:hAnsiTheme="minorHAnsi" w:cstheme="minorHAnsi"/>
          <w:sz w:val="22"/>
          <w:szCs w:val="22"/>
        </w:rPr>
        <w:t>olicy.</w:t>
      </w:r>
      <w:r w:rsidR="00E238E9" w:rsidRPr="00EB1FDC">
        <w:rPr>
          <w:rFonts w:asciiTheme="minorHAnsi" w:hAnsiTheme="minorHAnsi" w:cstheme="minorHAnsi"/>
          <w:sz w:val="22"/>
          <w:szCs w:val="22"/>
        </w:rPr>
        <w:t xml:space="preserve"> </w:t>
      </w:r>
      <w:r w:rsidR="00E238E9" w:rsidRPr="00EB1FDC">
        <w:rPr>
          <w:rStyle w:val="ui-provider"/>
          <w:rFonts w:asciiTheme="minorHAnsi" w:hAnsiTheme="minorHAnsi" w:cstheme="minorHAnsi"/>
          <w:sz w:val="22"/>
          <w:szCs w:val="22"/>
        </w:rPr>
        <w:t xml:space="preserve">The school ensures that when </w:t>
      </w:r>
      <w:r w:rsidR="001C3DBF" w:rsidRPr="00EB1FDC">
        <w:rPr>
          <w:rStyle w:val="ui-provider"/>
          <w:rFonts w:asciiTheme="minorHAnsi" w:hAnsiTheme="minorHAnsi" w:cstheme="minorHAnsi"/>
          <w:sz w:val="22"/>
          <w:szCs w:val="22"/>
        </w:rPr>
        <w:t>our</w:t>
      </w:r>
      <w:r w:rsidR="00E238E9" w:rsidRPr="00EB1FDC">
        <w:rPr>
          <w:rStyle w:val="ui-provider"/>
          <w:rFonts w:asciiTheme="minorHAnsi" w:hAnsiTheme="minorHAnsi" w:cstheme="minorHAnsi"/>
          <w:sz w:val="22"/>
          <w:szCs w:val="22"/>
        </w:rPr>
        <w:t xml:space="preserve"> premises </w:t>
      </w:r>
      <w:r w:rsidR="001C3DBF" w:rsidRPr="00EB1FDC">
        <w:rPr>
          <w:rStyle w:val="ui-provider"/>
          <w:rFonts w:asciiTheme="minorHAnsi" w:hAnsiTheme="minorHAnsi" w:cstheme="minorHAnsi"/>
          <w:sz w:val="22"/>
          <w:szCs w:val="22"/>
        </w:rPr>
        <w:t xml:space="preserve">are hired or rented </w:t>
      </w:r>
      <w:r w:rsidR="00E238E9" w:rsidRPr="00EB1FDC">
        <w:rPr>
          <w:rStyle w:val="ui-provider"/>
          <w:rFonts w:asciiTheme="minorHAnsi" w:hAnsiTheme="minorHAnsi" w:cstheme="minorHAnsi"/>
          <w:sz w:val="22"/>
          <w:szCs w:val="22"/>
        </w:rPr>
        <w:t>to other organisations</w:t>
      </w:r>
      <w:r w:rsidR="004E22E3" w:rsidRPr="00EB1FDC">
        <w:rPr>
          <w:rStyle w:val="ui-provider"/>
          <w:rFonts w:asciiTheme="minorHAnsi" w:hAnsiTheme="minorHAnsi" w:cstheme="minorHAnsi"/>
          <w:sz w:val="22"/>
          <w:szCs w:val="22"/>
        </w:rPr>
        <w:t xml:space="preserve"> (ASC, evening and weekend clubs)</w:t>
      </w:r>
      <w:r w:rsidR="00B22A77" w:rsidRPr="00EB1FDC">
        <w:rPr>
          <w:rStyle w:val="ui-provider"/>
          <w:rFonts w:asciiTheme="minorHAnsi" w:hAnsiTheme="minorHAnsi" w:cstheme="minorHAnsi"/>
          <w:sz w:val="22"/>
          <w:szCs w:val="22"/>
        </w:rPr>
        <w:t xml:space="preserve"> including </w:t>
      </w:r>
      <w:r w:rsidR="004E22E3" w:rsidRPr="00EB1FDC">
        <w:rPr>
          <w:rStyle w:val="ui-provider"/>
          <w:rFonts w:asciiTheme="minorHAnsi" w:hAnsiTheme="minorHAnsi" w:cstheme="minorHAnsi"/>
          <w:sz w:val="22"/>
          <w:szCs w:val="22"/>
        </w:rPr>
        <w:t>shared site</w:t>
      </w:r>
      <w:r w:rsidR="00762803" w:rsidRPr="00EB1FDC">
        <w:rPr>
          <w:rStyle w:val="ui-provider"/>
          <w:rFonts w:asciiTheme="minorHAnsi" w:hAnsiTheme="minorHAnsi" w:cstheme="minorHAnsi"/>
          <w:sz w:val="22"/>
          <w:szCs w:val="22"/>
        </w:rPr>
        <w:t xml:space="preserve"> providers</w:t>
      </w:r>
      <w:r w:rsidR="00E238E9" w:rsidRPr="00EB1FDC">
        <w:rPr>
          <w:rStyle w:val="ui-provider"/>
          <w:rFonts w:asciiTheme="minorHAnsi" w:hAnsiTheme="minorHAnsi" w:cstheme="minorHAnsi"/>
          <w:sz w:val="22"/>
          <w:szCs w:val="22"/>
        </w:rPr>
        <w:t xml:space="preserve"> who work with children, those organisations adhere to the guidance for out-of-school settings.</w:t>
      </w:r>
      <w:r w:rsidR="00667C99" w:rsidRPr="00EB1FDC">
        <w:rPr>
          <w:rFonts w:asciiTheme="minorHAnsi" w:hAnsiTheme="minorHAnsi" w:cstheme="minorHAnsi"/>
          <w:sz w:val="22"/>
          <w:szCs w:val="22"/>
        </w:rPr>
        <w:t xml:space="preserve"> </w:t>
      </w:r>
    </w:p>
    <w:p w14:paraId="1CD60BB6" w14:textId="77777777" w:rsidR="00C47DBC" w:rsidRPr="00EB1FDC" w:rsidRDefault="00C47DBC" w:rsidP="00625588">
      <w:pPr>
        <w:pStyle w:val="BodyText"/>
        <w:spacing w:before="120" w:after="0" w:line="276" w:lineRule="auto"/>
        <w:rPr>
          <w:rFonts w:asciiTheme="minorHAnsi" w:hAnsiTheme="minorHAnsi" w:cstheme="minorHAnsi"/>
          <w:b/>
          <w:sz w:val="22"/>
          <w:szCs w:val="22"/>
        </w:rPr>
      </w:pPr>
      <w:r w:rsidRPr="00EB1FDC">
        <w:rPr>
          <w:rFonts w:asciiTheme="minorHAnsi" w:hAnsiTheme="minorHAnsi" w:cstheme="minorHAnsi"/>
          <w:b/>
          <w:sz w:val="22"/>
          <w:szCs w:val="22"/>
        </w:rPr>
        <w:t>Off site visits and exchange visits</w:t>
      </w:r>
    </w:p>
    <w:p w14:paraId="5A8C0554" w14:textId="54A55701" w:rsidR="00C47DBC" w:rsidRPr="00EB1FDC" w:rsidRDefault="00C47DBC" w:rsidP="0071493E">
      <w:pPr>
        <w:pStyle w:val="BodyTextIndent"/>
        <w:spacing w:before="120" w:line="276" w:lineRule="auto"/>
        <w:ind w:left="0" w:right="187"/>
        <w:rPr>
          <w:rFonts w:asciiTheme="minorHAnsi" w:hAnsiTheme="minorHAnsi" w:cstheme="minorHAnsi"/>
          <w:i w:val="0"/>
          <w:iCs w:val="0"/>
          <w:sz w:val="22"/>
          <w:szCs w:val="22"/>
        </w:rPr>
      </w:pPr>
      <w:r w:rsidRPr="00EB1FDC">
        <w:rPr>
          <w:rFonts w:asciiTheme="minorHAnsi" w:hAnsiTheme="minorHAnsi" w:cstheme="minorHAnsi"/>
          <w:i w:val="0"/>
          <w:iCs w:val="0"/>
          <w:sz w:val="22"/>
          <w:szCs w:val="22"/>
        </w:rPr>
        <w:t>We carry out a risk assessment prior to any off-site visit and designate the specific roles and responsibilities of each adult, whether employed or volunteers.</w:t>
      </w:r>
      <w:r w:rsidR="00FE2C28" w:rsidRPr="00EB1FDC">
        <w:rPr>
          <w:rFonts w:asciiTheme="minorHAnsi" w:hAnsiTheme="minorHAnsi" w:cstheme="minorHAnsi"/>
          <w:i w:val="0"/>
          <w:iCs w:val="0"/>
          <w:sz w:val="22"/>
          <w:szCs w:val="22"/>
        </w:rPr>
        <w:t xml:space="preserve"> We seek</w:t>
      </w:r>
      <w:r w:rsidR="00C06B96" w:rsidRPr="00EB1FDC">
        <w:rPr>
          <w:rFonts w:asciiTheme="minorHAnsi" w:hAnsiTheme="minorHAnsi" w:cstheme="minorHAnsi"/>
          <w:i w:val="0"/>
          <w:iCs w:val="0"/>
          <w:sz w:val="22"/>
          <w:szCs w:val="22"/>
        </w:rPr>
        <w:t xml:space="preserve"> written</w:t>
      </w:r>
      <w:r w:rsidR="00FE2C28" w:rsidRPr="00EB1FDC">
        <w:rPr>
          <w:rFonts w:asciiTheme="minorHAnsi" w:hAnsiTheme="minorHAnsi" w:cstheme="minorHAnsi"/>
          <w:i w:val="0"/>
          <w:iCs w:val="0"/>
          <w:sz w:val="22"/>
          <w:szCs w:val="22"/>
        </w:rPr>
        <w:t xml:space="preserve"> assurances </w:t>
      </w:r>
      <w:r w:rsidR="00C27D26" w:rsidRPr="00EB1FDC">
        <w:rPr>
          <w:rFonts w:asciiTheme="minorHAnsi" w:hAnsiTheme="minorHAnsi" w:cstheme="minorHAnsi"/>
          <w:i w:val="0"/>
          <w:iCs w:val="0"/>
          <w:sz w:val="22"/>
          <w:szCs w:val="22"/>
        </w:rPr>
        <w:t xml:space="preserve">from any alternative provision provider that appropriate </w:t>
      </w:r>
      <w:r w:rsidR="001468C1" w:rsidRPr="00EB1FDC">
        <w:rPr>
          <w:rFonts w:asciiTheme="minorHAnsi" w:hAnsiTheme="minorHAnsi" w:cstheme="minorHAnsi"/>
          <w:i w:val="0"/>
          <w:iCs w:val="0"/>
          <w:sz w:val="22"/>
          <w:szCs w:val="22"/>
        </w:rPr>
        <w:t>safer recruitment checks</w:t>
      </w:r>
      <w:r w:rsidR="00BA084F" w:rsidRPr="00EB1FDC">
        <w:rPr>
          <w:rFonts w:asciiTheme="minorHAnsi" w:hAnsiTheme="minorHAnsi" w:cstheme="minorHAnsi"/>
          <w:i w:val="0"/>
          <w:iCs w:val="0"/>
          <w:sz w:val="22"/>
          <w:szCs w:val="22"/>
        </w:rPr>
        <w:t xml:space="preserve"> </w:t>
      </w:r>
      <w:r w:rsidR="00AF60D6" w:rsidRPr="00EB1FDC">
        <w:rPr>
          <w:rFonts w:asciiTheme="minorHAnsi" w:hAnsiTheme="minorHAnsi" w:cstheme="minorHAnsi"/>
          <w:i w:val="0"/>
          <w:iCs w:val="0"/>
          <w:sz w:val="22"/>
          <w:szCs w:val="22"/>
        </w:rPr>
        <w:t>have been completed</w:t>
      </w:r>
      <w:r w:rsidR="00C06B96" w:rsidRPr="00EB1FDC">
        <w:rPr>
          <w:rFonts w:asciiTheme="minorHAnsi" w:hAnsiTheme="minorHAnsi" w:cstheme="minorHAnsi"/>
          <w:i w:val="0"/>
          <w:iCs w:val="0"/>
          <w:sz w:val="22"/>
          <w:szCs w:val="22"/>
        </w:rPr>
        <w:t>,</w:t>
      </w:r>
      <w:r w:rsidR="00AF60D6" w:rsidRPr="00EB1FDC">
        <w:rPr>
          <w:rFonts w:asciiTheme="minorHAnsi" w:hAnsiTheme="minorHAnsi" w:cstheme="minorHAnsi"/>
          <w:i w:val="0"/>
          <w:iCs w:val="0"/>
          <w:sz w:val="22"/>
          <w:szCs w:val="22"/>
        </w:rPr>
        <w:t xml:space="preserve"> and</w:t>
      </w:r>
      <w:r w:rsidR="001468C1" w:rsidRPr="00EB1FDC">
        <w:rPr>
          <w:rFonts w:asciiTheme="minorHAnsi" w:hAnsiTheme="minorHAnsi" w:cstheme="minorHAnsi"/>
          <w:i w:val="0"/>
          <w:iCs w:val="0"/>
          <w:sz w:val="22"/>
          <w:szCs w:val="22"/>
        </w:rPr>
        <w:t xml:space="preserve"> safeguarding policy </w:t>
      </w:r>
      <w:r w:rsidR="004250DC" w:rsidRPr="00EB1FDC">
        <w:rPr>
          <w:rFonts w:asciiTheme="minorHAnsi" w:hAnsiTheme="minorHAnsi" w:cstheme="minorHAnsi"/>
          <w:i w:val="0"/>
          <w:iCs w:val="0"/>
          <w:sz w:val="22"/>
          <w:szCs w:val="22"/>
        </w:rPr>
        <w:t>&amp; procedures</w:t>
      </w:r>
      <w:r w:rsidR="00AF60D6" w:rsidRPr="00EB1FDC">
        <w:rPr>
          <w:rFonts w:asciiTheme="minorHAnsi" w:hAnsiTheme="minorHAnsi" w:cstheme="minorHAnsi"/>
          <w:i w:val="0"/>
          <w:iCs w:val="0"/>
          <w:sz w:val="22"/>
          <w:szCs w:val="22"/>
        </w:rPr>
        <w:t xml:space="preserve"> are in place</w:t>
      </w:r>
      <w:r w:rsidR="00C06B96" w:rsidRPr="00EB1FDC">
        <w:rPr>
          <w:rFonts w:asciiTheme="minorHAnsi" w:hAnsiTheme="minorHAnsi" w:cstheme="minorHAnsi"/>
          <w:i w:val="0"/>
          <w:iCs w:val="0"/>
          <w:sz w:val="22"/>
          <w:szCs w:val="22"/>
        </w:rPr>
        <w:t>.</w:t>
      </w:r>
      <w:r w:rsidR="00241308" w:rsidRPr="00EB1FDC">
        <w:rPr>
          <w:rFonts w:asciiTheme="minorHAnsi" w:hAnsiTheme="minorHAnsi" w:cstheme="minorHAnsi"/>
          <w:i w:val="0"/>
          <w:iCs w:val="0"/>
          <w:sz w:val="22"/>
          <w:szCs w:val="22"/>
        </w:rPr>
        <w:t xml:space="preserve"> A site visit is also completed</w:t>
      </w:r>
      <w:r w:rsidR="00BE7A20" w:rsidRPr="00EB1FDC">
        <w:rPr>
          <w:rFonts w:asciiTheme="minorHAnsi" w:hAnsiTheme="minorHAnsi" w:cstheme="minorHAnsi"/>
          <w:i w:val="0"/>
          <w:iCs w:val="0"/>
          <w:sz w:val="22"/>
          <w:szCs w:val="22"/>
        </w:rPr>
        <w:t xml:space="preserve"> by</w:t>
      </w:r>
      <w:r w:rsidR="00225089" w:rsidRPr="00EB1FDC">
        <w:rPr>
          <w:rFonts w:asciiTheme="minorHAnsi" w:hAnsiTheme="minorHAnsi" w:cstheme="minorHAnsi"/>
          <w:i w:val="0"/>
          <w:iCs w:val="0"/>
          <w:sz w:val="22"/>
          <w:szCs w:val="22"/>
        </w:rPr>
        <w:t xml:space="preserve"> DSL</w:t>
      </w:r>
      <w:r w:rsidR="00F45C92" w:rsidRPr="00EB1FDC">
        <w:rPr>
          <w:rFonts w:asciiTheme="minorHAnsi" w:hAnsiTheme="minorHAnsi" w:cstheme="minorHAnsi"/>
          <w:i w:val="0"/>
          <w:iCs w:val="0"/>
          <w:sz w:val="22"/>
          <w:szCs w:val="22"/>
        </w:rPr>
        <w:t xml:space="preserve"> and/or SEN</w:t>
      </w:r>
      <w:r w:rsidR="002E24BD">
        <w:rPr>
          <w:rFonts w:asciiTheme="minorHAnsi" w:hAnsiTheme="minorHAnsi" w:cstheme="minorHAnsi"/>
          <w:i w:val="0"/>
          <w:iCs w:val="0"/>
          <w:sz w:val="22"/>
          <w:szCs w:val="22"/>
        </w:rPr>
        <w:t>D</w:t>
      </w:r>
      <w:r w:rsidR="00F45C92" w:rsidRPr="00EB1FDC">
        <w:rPr>
          <w:rFonts w:asciiTheme="minorHAnsi" w:hAnsiTheme="minorHAnsi" w:cstheme="minorHAnsi"/>
          <w:i w:val="0"/>
          <w:iCs w:val="0"/>
          <w:sz w:val="22"/>
          <w:szCs w:val="22"/>
        </w:rPr>
        <w:t>C</w:t>
      </w:r>
      <w:r w:rsidR="002E24BD">
        <w:rPr>
          <w:rFonts w:asciiTheme="minorHAnsi" w:hAnsiTheme="minorHAnsi" w:cstheme="minorHAnsi"/>
          <w:i w:val="0"/>
          <w:iCs w:val="0"/>
          <w:sz w:val="22"/>
          <w:szCs w:val="22"/>
        </w:rPr>
        <w:t>o</w:t>
      </w:r>
      <w:r w:rsidR="00BA084F" w:rsidRPr="00EB1FDC">
        <w:rPr>
          <w:rFonts w:asciiTheme="minorHAnsi" w:hAnsiTheme="minorHAnsi" w:cstheme="minorHAnsi"/>
          <w:i w:val="0"/>
          <w:iCs w:val="0"/>
          <w:sz w:val="22"/>
          <w:szCs w:val="22"/>
        </w:rPr>
        <w:t>.</w:t>
      </w:r>
    </w:p>
    <w:p w14:paraId="34A50FF2" w14:textId="29B5BB75" w:rsidR="00FE2C28" w:rsidRPr="00EB1FDC" w:rsidRDefault="00C47DBC" w:rsidP="0071493E">
      <w:pPr>
        <w:pStyle w:val="BodyTextIndent"/>
        <w:spacing w:before="120" w:line="276" w:lineRule="auto"/>
        <w:ind w:left="0" w:right="180"/>
        <w:rPr>
          <w:rFonts w:asciiTheme="minorHAnsi" w:hAnsiTheme="minorHAnsi" w:cstheme="minorHAnsi"/>
          <w:i w:val="0"/>
          <w:iCs w:val="0"/>
          <w:sz w:val="22"/>
          <w:szCs w:val="22"/>
        </w:rPr>
      </w:pPr>
      <w:r w:rsidRPr="00EB1FDC">
        <w:rPr>
          <w:rFonts w:asciiTheme="minorHAnsi" w:hAnsiTheme="minorHAnsi" w:cstheme="minorHAnsi"/>
          <w:i w:val="0"/>
          <w:iCs w:val="0"/>
          <w:sz w:val="22"/>
          <w:szCs w:val="22"/>
        </w:rPr>
        <w:t xml:space="preserve">Where there are safeguarding concerns or allegations that happen offsite, staff will follow the procedures described above and in the SVPP flowcharts as appropriate. A copy of the flowcharts is taken on off-site visits for reference. </w:t>
      </w:r>
    </w:p>
    <w:p w14:paraId="57ED4FE5" w14:textId="23665361" w:rsidR="00C47DBC" w:rsidRPr="00EB1FDC" w:rsidRDefault="00C47DBC" w:rsidP="0071493E">
      <w:pPr>
        <w:autoSpaceDE w:val="0"/>
        <w:autoSpaceDN w:val="0"/>
        <w:adjustRightInd w:val="0"/>
        <w:spacing w:before="120" w:line="276" w:lineRule="auto"/>
        <w:ind w:right="131"/>
        <w:jc w:val="both"/>
        <w:rPr>
          <w:rFonts w:asciiTheme="minorHAnsi" w:hAnsiTheme="minorHAnsi" w:cstheme="minorHAnsi"/>
          <w:sz w:val="22"/>
          <w:szCs w:val="22"/>
        </w:rPr>
      </w:pPr>
      <w:r w:rsidRPr="00EB1FDC">
        <w:rPr>
          <w:rFonts w:asciiTheme="minorHAnsi" w:hAnsiTheme="minorHAnsi" w:cstheme="minorHAnsi"/>
          <w:iCs/>
          <w:sz w:val="22"/>
          <w:szCs w:val="22"/>
        </w:rPr>
        <w:t>Any adult over 18 in a host family will be subject to DBS checks. We</w:t>
      </w:r>
      <w:r w:rsidRPr="00EB1FDC">
        <w:rPr>
          <w:rFonts w:asciiTheme="minorHAnsi" w:hAnsiTheme="minorHAnsi" w:cstheme="minorHAnsi"/>
          <w:sz w:val="22"/>
          <w:szCs w:val="22"/>
        </w:rPr>
        <w:t xml:space="preserve"> work with partner schools abroad to ensure that similar assurances are undertaken prior to any overseas visit by our </w:t>
      </w:r>
      <w:r w:rsidR="000407C7">
        <w:rPr>
          <w:rFonts w:asciiTheme="minorHAnsi" w:hAnsiTheme="minorHAnsi" w:cstheme="minorHAnsi"/>
          <w:sz w:val="22"/>
          <w:szCs w:val="22"/>
        </w:rPr>
        <w:t>pupils</w:t>
      </w:r>
      <w:r w:rsidRPr="00EB1FDC">
        <w:rPr>
          <w:rFonts w:asciiTheme="minorHAnsi" w:hAnsiTheme="minorHAnsi" w:cstheme="minorHAnsi"/>
          <w:sz w:val="22"/>
          <w:szCs w:val="22"/>
        </w:rPr>
        <w:t>.</w:t>
      </w:r>
    </w:p>
    <w:p w14:paraId="6CC3A8FB" w14:textId="77777777" w:rsidR="001B3176" w:rsidRPr="00EB1FDC" w:rsidRDefault="0027082A" w:rsidP="00625588">
      <w:pPr>
        <w:pStyle w:val="BodyText"/>
        <w:spacing w:before="120" w:after="0" w:line="276" w:lineRule="auto"/>
        <w:ind w:right="130"/>
        <w:rPr>
          <w:rFonts w:asciiTheme="minorHAnsi" w:hAnsiTheme="minorHAnsi" w:cstheme="minorHAnsi"/>
          <w:sz w:val="22"/>
          <w:szCs w:val="22"/>
        </w:rPr>
      </w:pPr>
      <w:r w:rsidRPr="00EB1FDC">
        <w:rPr>
          <w:rFonts w:asciiTheme="minorHAnsi" w:hAnsiTheme="minorHAnsi" w:cstheme="minorHAnsi"/>
          <w:sz w:val="22"/>
          <w:szCs w:val="22"/>
        </w:rPr>
        <w:t>See also Training</w:t>
      </w:r>
      <w:r w:rsidR="008A6D38" w:rsidRPr="00EB1FDC">
        <w:rPr>
          <w:rFonts w:asciiTheme="minorHAnsi" w:hAnsiTheme="minorHAnsi" w:cstheme="minorHAnsi"/>
          <w:sz w:val="22"/>
          <w:szCs w:val="22"/>
        </w:rPr>
        <w:t>.</w:t>
      </w:r>
    </w:p>
    <w:p w14:paraId="2936A649" w14:textId="09214C5B" w:rsidR="00987113" w:rsidRPr="00EB1FDC" w:rsidRDefault="005405EC" w:rsidP="00625588">
      <w:pPr>
        <w:pStyle w:val="BodyText"/>
        <w:spacing w:before="120" w:after="0" w:line="276" w:lineRule="auto"/>
        <w:ind w:right="131"/>
        <w:rPr>
          <w:rFonts w:asciiTheme="minorHAnsi" w:hAnsiTheme="minorHAnsi" w:cstheme="minorHAnsi"/>
          <w:b/>
          <w:sz w:val="22"/>
          <w:szCs w:val="22"/>
        </w:rPr>
      </w:pPr>
      <w:r w:rsidRPr="00EB1FDC">
        <w:rPr>
          <w:rFonts w:asciiTheme="minorHAnsi" w:hAnsiTheme="minorHAnsi" w:cstheme="minorHAnsi"/>
          <w:b/>
          <w:sz w:val="22"/>
          <w:szCs w:val="22"/>
        </w:rPr>
        <w:t xml:space="preserve">Staff </w:t>
      </w:r>
      <w:r w:rsidR="00353699">
        <w:rPr>
          <w:rFonts w:asciiTheme="minorHAnsi" w:hAnsiTheme="minorHAnsi" w:cstheme="minorHAnsi"/>
          <w:b/>
          <w:sz w:val="22"/>
          <w:szCs w:val="22"/>
        </w:rPr>
        <w:t>Code of Conduct</w:t>
      </w:r>
      <w:r w:rsidRPr="00EB1FDC">
        <w:rPr>
          <w:rFonts w:asciiTheme="minorHAnsi" w:hAnsiTheme="minorHAnsi" w:cstheme="minorHAnsi"/>
          <w:b/>
          <w:sz w:val="22"/>
          <w:szCs w:val="22"/>
        </w:rPr>
        <w:t xml:space="preserve"> Po</w:t>
      </w:r>
      <w:r w:rsidR="00522056" w:rsidRPr="00EB1FDC">
        <w:rPr>
          <w:rFonts w:asciiTheme="minorHAnsi" w:hAnsiTheme="minorHAnsi" w:cstheme="minorHAnsi"/>
          <w:b/>
          <w:sz w:val="22"/>
          <w:szCs w:val="22"/>
        </w:rPr>
        <w:t>licy (for safer working practice)</w:t>
      </w:r>
    </w:p>
    <w:p w14:paraId="30961729" w14:textId="473EFF5A" w:rsidR="00245C06" w:rsidRPr="00EB1FDC" w:rsidRDefault="00987113" w:rsidP="0071493E">
      <w:pPr>
        <w:autoSpaceDE w:val="0"/>
        <w:autoSpaceDN w:val="0"/>
        <w:adjustRightInd w:val="0"/>
        <w:spacing w:before="120" w:line="276" w:lineRule="auto"/>
        <w:ind w:right="131"/>
        <w:jc w:val="both"/>
        <w:rPr>
          <w:rFonts w:asciiTheme="minorHAnsi" w:hAnsiTheme="minorHAnsi" w:cstheme="minorHAnsi"/>
          <w:sz w:val="22"/>
          <w:szCs w:val="22"/>
        </w:rPr>
      </w:pPr>
      <w:r w:rsidRPr="008A29CD">
        <w:rPr>
          <w:rFonts w:asciiTheme="minorHAnsi" w:hAnsiTheme="minorHAnsi" w:cstheme="minorHAnsi"/>
          <w:sz w:val="22"/>
          <w:szCs w:val="22"/>
        </w:rPr>
        <w:t>School name</w:t>
      </w:r>
      <w:r w:rsidRPr="00EB1FDC">
        <w:rPr>
          <w:rFonts w:asciiTheme="minorHAnsi" w:hAnsiTheme="minorHAnsi" w:cstheme="minorHAnsi"/>
          <w:sz w:val="22"/>
          <w:szCs w:val="22"/>
        </w:rPr>
        <w:t xml:space="preserve"> is committed to positi</w:t>
      </w:r>
      <w:r w:rsidR="00286C08" w:rsidRPr="00EB1FDC">
        <w:rPr>
          <w:rFonts w:asciiTheme="minorHAnsi" w:hAnsiTheme="minorHAnsi" w:cstheme="minorHAnsi"/>
          <w:sz w:val="22"/>
          <w:szCs w:val="22"/>
        </w:rPr>
        <w:t xml:space="preserve">ve academic, social and emotional </w:t>
      </w:r>
      <w:r w:rsidRPr="00EB1FDC">
        <w:rPr>
          <w:rFonts w:asciiTheme="minorHAnsi" w:hAnsiTheme="minorHAnsi" w:cstheme="minorHAnsi"/>
          <w:sz w:val="22"/>
          <w:szCs w:val="22"/>
        </w:rPr>
        <w:t xml:space="preserve">outcomes for our </w:t>
      </w:r>
      <w:r w:rsidR="000407C7">
        <w:rPr>
          <w:rFonts w:asciiTheme="minorHAnsi" w:hAnsiTheme="minorHAnsi" w:cstheme="minorHAnsi"/>
          <w:sz w:val="22"/>
          <w:szCs w:val="22"/>
        </w:rPr>
        <w:t>pupils</w:t>
      </w:r>
      <w:r w:rsidR="00286C08" w:rsidRPr="00EB1FDC">
        <w:rPr>
          <w:rFonts w:asciiTheme="minorHAnsi" w:hAnsiTheme="minorHAnsi" w:cstheme="minorHAnsi"/>
          <w:sz w:val="22"/>
          <w:szCs w:val="22"/>
        </w:rPr>
        <w:t xml:space="preserve"> underpinned by a strong safeguarding ethos</w:t>
      </w:r>
      <w:r w:rsidRPr="00EB1FDC">
        <w:rPr>
          <w:rFonts w:asciiTheme="minorHAnsi" w:hAnsiTheme="minorHAnsi" w:cstheme="minorHAnsi"/>
          <w:sz w:val="22"/>
          <w:szCs w:val="22"/>
        </w:rPr>
        <w:t>. We are equally committed to the protection and welfare of our staff</w:t>
      </w:r>
      <w:r w:rsidR="00245C06" w:rsidRPr="00EB1FDC">
        <w:rPr>
          <w:rFonts w:asciiTheme="minorHAnsi" w:hAnsiTheme="minorHAnsi" w:cstheme="minorHAnsi"/>
          <w:sz w:val="22"/>
          <w:szCs w:val="22"/>
        </w:rPr>
        <w:t>, who are expected to adhere to the highest standards of professional behaviour</w:t>
      </w:r>
      <w:r w:rsidRPr="00EB1FDC">
        <w:rPr>
          <w:rFonts w:asciiTheme="minorHAnsi" w:hAnsiTheme="minorHAnsi" w:cstheme="minorHAnsi"/>
          <w:sz w:val="22"/>
          <w:szCs w:val="22"/>
        </w:rPr>
        <w:t xml:space="preserve">. </w:t>
      </w:r>
    </w:p>
    <w:p w14:paraId="0903552B" w14:textId="4CE3876E" w:rsidR="00987113" w:rsidRPr="00EB1FDC" w:rsidRDefault="00B95416" w:rsidP="0071493E">
      <w:pPr>
        <w:autoSpaceDE w:val="0"/>
        <w:autoSpaceDN w:val="0"/>
        <w:adjustRightInd w:val="0"/>
        <w:spacing w:before="120" w:line="276" w:lineRule="auto"/>
        <w:ind w:right="130"/>
        <w:jc w:val="both"/>
        <w:rPr>
          <w:rFonts w:asciiTheme="minorHAnsi" w:hAnsiTheme="minorHAnsi" w:cstheme="minorHAnsi"/>
          <w:sz w:val="22"/>
          <w:szCs w:val="22"/>
        </w:rPr>
      </w:pPr>
      <w:r w:rsidRPr="00EB1FDC">
        <w:rPr>
          <w:rFonts w:asciiTheme="minorHAnsi" w:hAnsiTheme="minorHAnsi" w:cstheme="minorHAnsi"/>
          <w:sz w:val="22"/>
          <w:szCs w:val="22"/>
        </w:rPr>
        <w:t>The</w:t>
      </w:r>
      <w:r w:rsidR="00522056" w:rsidRPr="00EB1FDC">
        <w:rPr>
          <w:rFonts w:asciiTheme="minorHAnsi" w:hAnsiTheme="minorHAnsi" w:cstheme="minorHAnsi"/>
          <w:sz w:val="22"/>
          <w:szCs w:val="22"/>
        </w:rPr>
        <w:t xml:space="preserve"> Staff </w:t>
      </w:r>
      <w:r w:rsidR="00353699">
        <w:rPr>
          <w:rFonts w:asciiTheme="minorHAnsi" w:hAnsiTheme="minorHAnsi" w:cstheme="minorHAnsi"/>
          <w:sz w:val="22"/>
          <w:szCs w:val="22"/>
        </w:rPr>
        <w:t>Code of Conduct</w:t>
      </w:r>
      <w:r w:rsidR="00522056" w:rsidRPr="00EB1FDC">
        <w:rPr>
          <w:rFonts w:asciiTheme="minorHAnsi" w:hAnsiTheme="minorHAnsi" w:cstheme="minorHAnsi"/>
          <w:sz w:val="22"/>
          <w:szCs w:val="22"/>
        </w:rPr>
        <w:t xml:space="preserve"> Policy</w:t>
      </w:r>
      <w:r w:rsidRPr="00EB1FDC">
        <w:rPr>
          <w:rFonts w:asciiTheme="minorHAnsi" w:hAnsiTheme="minorHAnsi" w:cstheme="minorHAnsi"/>
          <w:sz w:val="22"/>
          <w:szCs w:val="22"/>
        </w:rPr>
        <w:t xml:space="preserve"> </w:t>
      </w:r>
      <w:r w:rsidR="00C57FBB" w:rsidRPr="00EB1FDC">
        <w:rPr>
          <w:rFonts w:asciiTheme="minorHAnsi" w:hAnsiTheme="minorHAnsi" w:cstheme="minorHAnsi"/>
          <w:sz w:val="22"/>
          <w:szCs w:val="22"/>
        </w:rPr>
        <w:t>sets out staff</w:t>
      </w:r>
      <w:r w:rsidRPr="00EB1FDC">
        <w:rPr>
          <w:rFonts w:asciiTheme="minorHAnsi" w:hAnsiTheme="minorHAnsi" w:cstheme="minorHAnsi"/>
          <w:sz w:val="22"/>
          <w:szCs w:val="22"/>
        </w:rPr>
        <w:t xml:space="preserve"> behaviours </w:t>
      </w:r>
      <w:r w:rsidR="0029515D" w:rsidRPr="00EB1FDC">
        <w:rPr>
          <w:rFonts w:asciiTheme="minorHAnsi" w:hAnsiTheme="minorHAnsi" w:cstheme="minorHAnsi"/>
          <w:sz w:val="22"/>
          <w:szCs w:val="22"/>
        </w:rPr>
        <w:t xml:space="preserve">that should be avoided as well as those </w:t>
      </w:r>
      <w:r w:rsidR="00286C08" w:rsidRPr="00EB1FDC">
        <w:rPr>
          <w:rFonts w:asciiTheme="minorHAnsi" w:hAnsiTheme="minorHAnsi" w:cstheme="minorHAnsi"/>
          <w:sz w:val="22"/>
          <w:szCs w:val="22"/>
        </w:rPr>
        <w:t xml:space="preserve">that </w:t>
      </w:r>
      <w:r w:rsidR="00522056" w:rsidRPr="00EB1FDC">
        <w:rPr>
          <w:rFonts w:asciiTheme="minorHAnsi" w:hAnsiTheme="minorHAnsi" w:cstheme="minorHAnsi"/>
          <w:sz w:val="22"/>
          <w:szCs w:val="22"/>
        </w:rPr>
        <w:t>constitute safe practice</w:t>
      </w:r>
      <w:r w:rsidR="005405EC" w:rsidRPr="00EB1FDC">
        <w:rPr>
          <w:rFonts w:asciiTheme="minorHAnsi" w:hAnsiTheme="minorHAnsi" w:cstheme="minorHAnsi"/>
          <w:sz w:val="22"/>
          <w:szCs w:val="22"/>
        </w:rPr>
        <w:t xml:space="preserve"> and supports our commitment to safeguarding children</w:t>
      </w:r>
      <w:r w:rsidR="00522056" w:rsidRPr="00EB1FDC">
        <w:rPr>
          <w:rFonts w:asciiTheme="minorHAnsi" w:hAnsiTheme="minorHAnsi" w:cstheme="minorHAnsi"/>
          <w:sz w:val="22"/>
          <w:szCs w:val="22"/>
        </w:rPr>
        <w:t>.</w:t>
      </w:r>
    </w:p>
    <w:p w14:paraId="5FE6FADB" w14:textId="77777777" w:rsidR="009D0FA3" w:rsidRPr="00EB1FDC" w:rsidRDefault="001E665F" w:rsidP="0071493E">
      <w:pPr>
        <w:pStyle w:val="BodyText"/>
        <w:spacing w:before="120" w:after="0" w:line="276" w:lineRule="auto"/>
        <w:ind w:right="131"/>
        <w:jc w:val="both"/>
        <w:rPr>
          <w:rFonts w:asciiTheme="minorHAnsi" w:hAnsiTheme="minorHAnsi" w:cstheme="minorHAnsi"/>
          <w:sz w:val="22"/>
          <w:szCs w:val="22"/>
        </w:rPr>
      </w:pPr>
      <w:r w:rsidRPr="00EB1FDC">
        <w:rPr>
          <w:rFonts w:asciiTheme="minorHAnsi" w:hAnsiTheme="minorHAnsi" w:cstheme="minorHAnsi"/>
          <w:sz w:val="22"/>
          <w:szCs w:val="22"/>
        </w:rPr>
        <w:t>Te</w:t>
      </w:r>
      <w:r w:rsidR="009D0FA3" w:rsidRPr="00EB1FDC">
        <w:rPr>
          <w:rFonts w:asciiTheme="minorHAnsi" w:hAnsiTheme="minorHAnsi" w:cstheme="minorHAnsi"/>
          <w:sz w:val="22"/>
          <w:szCs w:val="22"/>
        </w:rPr>
        <w:t xml:space="preserve">aching staff are </w:t>
      </w:r>
      <w:r w:rsidRPr="00EB1FDC">
        <w:rPr>
          <w:rFonts w:asciiTheme="minorHAnsi" w:hAnsiTheme="minorHAnsi" w:cstheme="minorHAnsi"/>
          <w:sz w:val="22"/>
          <w:szCs w:val="22"/>
        </w:rPr>
        <w:t>additionally</w:t>
      </w:r>
      <w:r w:rsidR="009D0FA3" w:rsidRPr="00EB1FDC">
        <w:rPr>
          <w:rFonts w:asciiTheme="minorHAnsi" w:hAnsiTheme="minorHAnsi" w:cstheme="minorHAnsi"/>
          <w:sz w:val="22"/>
          <w:szCs w:val="22"/>
        </w:rPr>
        <w:t xml:space="preserve"> expected to </w:t>
      </w:r>
      <w:r w:rsidRPr="00EB1FDC">
        <w:rPr>
          <w:rFonts w:asciiTheme="minorHAnsi" w:hAnsiTheme="minorHAnsi" w:cstheme="minorHAnsi"/>
          <w:sz w:val="22"/>
          <w:szCs w:val="22"/>
        </w:rPr>
        <w:t>act</w:t>
      </w:r>
      <w:r w:rsidR="009D0FA3" w:rsidRPr="00EB1FDC">
        <w:rPr>
          <w:rFonts w:asciiTheme="minorHAnsi" w:hAnsiTheme="minorHAnsi" w:cstheme="minorHAnsi"/>
          <w:sz w:val="22"/>
          <w:szCs w:val="22"/>
        </w:rPr>
        <w:t xml:space="preserve"> within the guidance of the 'personal and professional conduct' section of the Teachers' Standards. </w:t>
      </w:r>
    </w:p>
    <w:p w14:paraId="1C169DC9" w14:textId="77777777" w:rsidR="00EA7939" w:rsidRPr="00EB1FDC" w:rsidRDefault="00EA7939" w:rsidP="00625588">
      <w:pPr>
        <w:pStyle w:val="BodyText"/>
        <w:spacing w:before="120" w:after="0" w:line="276" w:lineRule="auto"/>
        <w:rPr>
          <w:rFonts w:asciiTheme="minorHAnsi" w:hAnsiTheme="minorHAnsi" w:cstheme="minorHAnsi"/>
          <w:b/>
          <w:sz w:val="22"/>
          <w:szCs w:val="22"/>
        </w:rPr>
      </w:pPr>
      <w:r w:rsidRPr="00EB1FDC">
        <w:rPr>
          <w:rFonts w:asciiTheme="minorHAnsi" w:hAnsiTheme="minorHAnsi" w:cstheme="minorHAnsi"/>
          <w:b/>
          <w:sz w:val="22"/>
          <w:szCs w:val="22"/>
        </w:rPr>
        <w:t xml:space="preserve">Identifying the signs </w:t>
      </w:r>
    </w:p>
    <w:p w14:paraId="2AAFEE9B" w14:textId="599419C8" w:rsidR="00EA7939" w:rsidRPr="00EB1FDC" w:rsidRDefault="00EA7939" w:rsidP="0071493E">
      <w:pPr>
        <w:pStyle w:val="Default"/>
        <w:spacing w:before="120" w:line="276" w:lineRule="auto"/>
        <w:jc w:val="both"/>
        <w:rPr>
          <w:rFonts w:asciiTheme="minorHAnsi" w:hAnsiTheme="minorHAnsi" w:cstheme="minorHAnsi"/>
          <w:color w:val="auto"/>
          <w:sz w:val="22"/>
          <w:szCs w:val="22"/>
        </w:rPr>
      </w:pPr>
      <w:r w:rsidRPr="00EB1FDC">
        <w:rPr>
          <w:rFonts w:asciiTheme="minorHAnsi" w:hAnsiTheme="minorHAnsi" w:cstheme="minorHAnsi"/>
          <w:sz w:val="22"/>
          <w:szCs w:val="22"/>
        </w:rPr>
        <w:t>All staff know how to recognise and are alert to the signs of neglect</w:t>
      </w:r>
      <w:r w:rsidR="00D90334" w:rsidRPr="001A13F0">
        <w:rPr>
          <w:rFonts w:asciiTheme="minorHAnsi" w:hAnsiTheme="minorHAnsi" w:cstheme="minorHAnsi"/>
          <w:sz w:val="22"/>
          <w:szCs w:val="22"/>
        </w:rPr>
        <w:t xml:space="preserve">, </w:t>
      </w:r>
      <w:r w:rsidRPr="001A13F0">
        <w:rPr>
          <w:rFonts w:asciiTheme="minorHAnsi" w:hAnsiTheme="minorHAnsi" w:cstheme="minorHAnsi"/>
          <w:sz w:val="22"/>
          <w:szCs w:val="22"/>
        </w:rPr>
        <w:t>abuse</w:t>
      </w:r>
      <w:r w:rsidR="00D90334" w:rsidRPr="001A13F0">
        <w:rPr>
          <w:rFonts w:asciiTheme="minorHAnsi" w:hAnsiTheme="minorHAnsi" w:cstheme="minorHAnsi"/>
          <w:sz w:val="22"/>
          <w:szCs w:val="22"/>
        </w:rPr>
        <w:t>, exploitation,</w:t>
      </w:r>
      <w:r w:rsidRPr="00EB1FDC">
        <w:rPr>
          <w:rFonts w:asciiTheme="minorHAnsi" w:hAnsiTheme="minorHAnsi" w:cstheme="minorHAnsi"/>
          <w:sz w:val="22"/>
          <w:szCs w:val="22"/>
        </w:rPr>
        <w:t xml:space="preserve"> and wider safeguarding </w:t>
      </w:r>
      <w:r w:rsidRPr="001A13F0">
        <w:rPr>
          <w:rFonts w:asciiTheme="minorHAnsi" w:hAnsiTheme="minorHAnsi" w:cstheme="minorHAnsi"/>
          <w:sz w:val="22"/>
          <w:szCs w:val="22"/>
        </w:rPr>
        <w:t>issues,</w:t>
      </w:r>
      <w:r w:rsidR="00A92327" w:rsidRPr="001A13F0">
        <w:rPr>
          <w:rFonts w:asciiTheme="minorHAnsi" w:hAnsiTheme="minorHAnsi" w:cstheme="minorHAnsi"/>
          <w:sz w:val="22"/>
          <w:szCs w:val="22"/>
        </w:rPr>
        <w:t xml:space="preserve"> </w:t>
      </w:r>
      <w:r w:rsidRPr="001A13F0">
        <w:rPr>
          <w:rFonts w:asciiTheme="minorHAnsi" w:hAnsiTheme="minorHAnsi" w:cstheme="minorHAnsi"/>
          <w:sz w:val="22"/>
          <w:szCs w:val="22"/>
        </w:rPr>
        <w:t>including but not limited to child</w:t>
      </w:r>
      <w:r w:rsidR="00452D5E" w:rsidRPr="001A13F0">
        <w:rPr>
          <w:rFonts w:asciiTheme="minorHAnsi" w:hAnsiTheme="minorHAnsi" w:cstheme="minorHAnsi"/>
          <w:sz w:val="22"/>
          <w:szCs w:val="22"/>
        </w:rPr>
        <w:t>-</w:t>
      </w:r>
      <w:r w:rsidRPr="001A13F0">
        <w:rPr>
          <w:rFonts w:asciiTheme="minorHAnsi" w:hAnsiTheme="minorHAnsi" w:cstheme="minorHAnsi"/>
          <w:sz w:val="22"/>
          <w:szCs w:val="22"/>
        </w:rPr>
        <w:t>on</w:t>
      </w:r>
      <w:r w:rsidR="00452D5E" w:rsidRPr="001A13F0">
        <w:rPr>
          <w:rFonts w:asciiTheme="minorHAnsi" w:hAnsiTheme="minorHAnsi" w:cstheme="minorHAnsi"/>
          <w:sz w:val="22"/>
          <w:szCs w:val="22"/>
        </w:rPr>
        <w:t>-</w:t>
      </w:r>
      <w:r w:rsidRPr="001A13F0">
        <w:rPr>
          <w:rFonts w:asciiTheme="minorHAnsi" w:hAnsiTheme="minorHAnsi" w:cstheme="minorHAnsi"/>
          <w:sz w:val="22"/>
          <w:szCs w:val="22"/>
        </w:rPr>
        <w:t xml:space="preserve">child sexual violence and harassment, </w:t>
      </w:r>
      <w:r w:rsidR="0075347F" w:rsidRPr="001A13F0">
        <w:rPr>
          <w:rFonts w:asciiTheme="minorHAnsi" w:hAnsiTheme="minorHAnsi" w:cstheme="minorHAnsi"/>
          <w:sz w:val="22"/>
          <w:szCs w:val="22"/>
        </w:rPr>
        <w:t>child</w:t>
      </w:r>
      <w:r w:rsidR="00452D5E" w:rsidRPr="001A13F0">
        <w:rPr>
          <w:rFonts w:asciiTheme="minorHAnsi" w:hAnsiTheme="minorHAnsi" w:cstheme="minorHAnsi"/>
          <w:sz w:val="22"/>
          <w:szCs w:val="22"/>
        </w:rPr>
        <w:t>-</w:t>
      </w:r>
      <w:r w:rsidR="0075347F" w:rsidRPr="001A13F0">
        <w:rPr>
          <w:rFonts w:asciiTheme="minorHAnsi" w:hAnsiTheme="minorHAnsi" w:cstheme="minorHAnsi"/>
          <w:sz w:val="22"/>
          <w:szCs w:val="22"/>
        </w:rPr>
        <w:t>on</w:t>
      </w:r>
      <w:r w:rsidR="00452D5E" w:rsidRPr="001A13F0">
        <w:rPr>
          <w:rFonts w:asciiTheme="minorHAnsi" w:hAnsiTheme="minorHAnsi" w:cstheme="minorHAnsi"/>
          <w:sz w:val="22"/>
          <w:szCs w:val="22"/>
        </w:rPr>
        <w:t>-</w:t>
      </w:r>
      <w:r w:rsidR="0075347F" w:rsidRPr="001A13F0">
        <w:rPr>
          <w:rFonts w:asciiTheme="minorHAnsi" w:hAnsiTheme="minorHAnsi" w:cstheme="minorHAnsi"/>
          <w:sz w:val="22"/>
          <w:szCs w:val="22"/>
        </w:rPr>
        <w:t>child</w:t>
      </w:r>
      <w:r w:rsidRPr="001A13F0">
        <w:rPr>
          <w:rFonts w:asciiTheme="minorHAnsi" w:hAnsiTheme="minorHAnsi" w:cstheme="minorHAnsi"/>
          <w:sz w:val="22"/>
          <w:szCs w:val="22"/>
        </w:rPr>
        <w:t xml:space="preserve"> abuse</w:t>
      </w:r>
      <w:r w:rsidR="00D90334" w:rsidRPr="001A13F0">
        <w:rPr>
          <w:rFonts w:asciiTheme="minorHAnsi" w:hAnsiTheme="minorHAnsi" w:cstheme="minorHAnsi"/>
          <w:sz w:val="22"/>
          <w:szCs w:val="22"/>
        </w:rPr>
        <w:t>, and</w:t>
      </w:r>
      <w:r w:rsidR="00A92327" w:rsidRPr="001A13F0">
        <w:rPr>
          <w:rFonts w:asciiTheme="minorHAnsi" w:hAnsiTheme="minorHAnsi" w:cstheme="minorHAnsi"/>
          <w:sz w:val="22"/>
          <w:szCs w:val="22"/>
        </w:rPr>
        <w:t xml:space="preserve"> </w:t>
      </w:r>
      <w:r w:rsidR="003E448C" w:rsidRPr="001A13F0">
        <w:rPr>
          <w:rFonts w:asciiTheme="minorHAnsi" w:hAnsiTheme="minorHAnsi" w:cstheme="minorHAnsi"/>
          <w:sz w:val="22"/>
          <w:szCs w:val="22"/>
        </w:rPr>
        <w:t>‘</w:t>
      </w:r>
      <w:r w:rsidR="00A92327" w:rsidRPr="001A13F0">
        <w:rPr>
          <w:rFonts w:asciiTheme="minorHAnsi" w:hAnsiTheme="minorHAnsi" w:cstheme="minorHAnsi"/>
          <w:sz w:val="22"/>
          <w:szCs w:val="22"/>
        </w:rPr>
        <w:t>all</w:t>
      </w:r>
      <w:r w:rsidR="003E448C" w:rsidRPr="001A13F0">
        <w:rPr>
          <w:rFonts w:asciiTheme="minorHAnsi" w:hAnsiTheme="minorHAnsi" w:cstheme="minorHAnsi"/>
          <w:sz w:val="22"/>
          <w:szCs w:val="22"/>
        </w:rPr>
        <w:t>’</w:t>
      </w:r>
      <w:r w:rsidR="00A92327" w:rsidRPr="001A13F0">
        <w:rPr>
          <w:rFonts w:asciiTheme="minorHAnsi" w:hAnsiTheme="minorHAnsi" w:cstheme="minorHAnsi"/>
          <w:sz w:val="22"/>
          <w:szCs w:val="22"/>
        </w:rPr>
        <w:t xml:space="preserve"> risks </w:t>
      </w:r>
      <w:r w:rsidR="00D90334" w:rsidRPr="001A13F0">
        <w:rPr>
          <w:rFonts w:asciiTheme="minorHAnsi" w:hAnsiTheme="minorHAnsi" w:cstheme="minorHAnsi"/>
          <w:sz w:val="22"/>
          <w:szCs w:val="22"/>
        </w:rPr>
        <w:t xml:space="preserve">of harm </w:t>
      </w:r>
      <w:r w:rsidR="00A92327" w:rsidRPr="001A13F0">
        <w:rPr>
          <w:rFonts w:asciiTheme="minorHAnsi" w:hAnsiTheme="minorHAnsi" w:cstheme="minorHAnsi"/>
          <w:sz w:val="22"/>
          <w:szCs w:val="22"/>
        </w:rPr>
        <w:t>outside of the home</w:t>
      </w:r>
      <w:r w:rsidR="003E448C" w:rsidRPr="001A13F0">
        <w:rPr>
          <w:rFonts w:asciiTheme="minorHAnsi" w:hAnsiTheme="minorHAnsi" w:cstheme="minorHAnsi"/>
          <w:sz w:val="22"/>
          <w:szCs w:val="22"/>
        </w:rPr>
        <w:t xml:space="preserve"> and within the </w:t>
      </w:r>
      <w:r w:rsidR="00926BE6" w:rsidRPr="001A13F0">
        <w:rPr>
          <w:rFonts w:asciiTheme="minorHAnsi" w:hAnsiTheme="minorHAnsi" w:cstheme="minorHAnsi"/>
          <w:sz w:val="22"/>
          <w:szCs w:val="22"/>
        </w:rPr>
        <w:t>local area</w:t>
      </w:r>
      <w:r w:rsidR="004A28FE" w:rsidRPr="001A13F0">
        <w:rPr>
          <w:rFonts w:asciiTheme="minorHAnsi" w:hAnsiTheme="minorHAnsi" w:cstheme="minorHAnsi"/>
          <w:sz w:val="22"/>
          <w:szCs w:val="22"/>
        </w:rPr>
        <w:t xml:space="preserve"> including online</w:t>
      </w:r>
      <w:r w:rsidRPr="001A13F0">
        <w:rPr>
          <w:rFonts w:asciiTheme="minorHAnsi" w:hAnsiTheme="minorHAnsi" w:cstheme="minorHAnsi"/>
          <w:sz w:val="22"/>
          <w:szCs w:val="22"/>
        </w:rPr>
        <w:t>. Definitions of abuse, set out in 'What to do if you’re worried a child is being abused - Advice for practitioners’ (2015), 'Keeping Children Safe in Education' (202</w:t>
      </w:r>
      <w:r w:rsidR="0018764F">
        <w:rPr>
          <w:rFonts w:asciiTheme="minorHAnsi" w:hAnsiTheme="minorHAnsi" w:cstheme="minorHAnsi"/>
          <w:sz w:val="22"/>
          <w:szCs w:val="22"/>
        </w:rPr>
        <w:t>5</w:t>
      </w:r>
      <w:r w:rsidRPr="001A13F0">
        <w:rPr>
          <w:rFonts w:asciiTheme="minorHAnsi" w:hAnsiTheme="minorHAnsi" w:cstheme="minorHAnsi"/>
          <w:sz w:val="22"/>
          <w:szCs w:val="22"/>
        </w:rPr>
        <w:t>)</w:t>
      </w:r>
      <w:r w:rsidRPr="00EB1FDC">
        <w:rPr>
          <w:rFonts w:asciiTheme="minorHAnsi" w:hAnsiTheme="minorHAnsi" w:cstheme="minorHAnsi"/>
          <w:sz w:val="22"/>
          <w:szCs w:val="22"/>
        </w:rPr>
        <w:t xml:space="preserve"> along with notes from safeguarding training, are important reference documents for all staff. </w:t>
      </w:r>
      <w:r w:rsidRPr="00EB1FDC">
        <w:rPr>
          <w:rFonts w:asciiTheme="minorHAnsi" w:hAnsiTheme="minorHAnsi" w:cstheme="minorHAnsi"/>
          <w:color w:val="auto"/>
          <w:sz w:val="22"/>
          <w:szCs w:val="22"/>
        </w:rPr>
        <w:t xml:space="preserve">Every member of staff is provided with a copy of Part 1 or Annex A of </w:t>
      </w:r>
      <w:proofErr w:type="spellStart"/>
      <w:r w:rsidRPr="00EB1FDC">
        <w:rPr>
          <w:rFonts w:asciiTheme="minorHAnsi" w:hAnsiTheme="minorHAnsi" w:cstheme="minorHAnsi"/>
          <w:color w:val="auto"/>
          <w:sz w:val="22"/>
          <w:szCs w:val="22"/>
        </w:rPr>
        <w:t>KCSiE</w:t>
      </w:r>
      <w:proofErr w:type="spellEnd"/>
      <w:r w:rsidRPr="00EB1FDC">
        <w:rPr>
          <w:rFonts w:asciiTheme="minorHAnsi" w:hAnsiTheme="minorHAnsi" w:cstheme="minorHAnsi"/>
          <w:color w:val="auto"/>
          <w:sz w:val="22"/>
          <w:szCs w:val="22"/>
        </w:rPr>
        <w:t xml:space="preserve"> which they are required to read, and which also includes supporting guidance about several specific safeguarding issues. Staff who work directly with children are also required to read Annex B and Part 5 of </w:t>
      </w:r>
      <w:proofErr w:type="spellStart"/>
      <w:r w:rsidRPr="001A13F0">
        <w:rPr>
          <w:rFonts w:asciiTheme="minorHAnsi" w:hAnsiTheme="minorHAnsi" w:cstheme="minorHAnsi"/>
          <w:color w:val="auto"/>
          <w:sz w:val="22"/>
          <w:szCs w:val="22"/>
        </w:rPr>
        <w:t>KCSiE</w:t>
      </w:r>
      <w:proofErr w:type="spellEnd"/>
      <w:r w:rsidRPr="001A13F0">
        <w:rPr>
          <w:rFonts w:asciiTheme="minorHAnsi" w:hAnsiTheme="minorHAnsi" w:cstheme="minorHAnsi"/>
          <w:color w:val="auto"/>
          <w:sz w:val="22"/>
          <w:szCs w:val="22"/>
        </w:rPr>
        <w:t xml:space="preserve"> (202</w:t>
      </w:r>
      <w:r w:rsidR="005924EF">
        <w:rPr>
          <w:rFonts w:asciiTheme="minorHAnsi" w:hAnsiTheme="minorHAnsi" w:cstheme="minorHAnsi"/>
          <w:color w:val="auto"/>
          <w:sz w:val="22"/>
          <w:szCs w:val="22"/>
        </w:rPr>
        <w:t>5</w:t>
      </w:r>
      <w:r w:rsidRPr="001A13F0">
        <w:rPr>
          <w:rFonts w:asciiTheme="minorHAnsi" w:hAnsiTheme="minorHAnsi" w:cstheme="minorHAnsi"/>
          <w:color w:val="auto"/>
          <w:sz w:val="22"/>
          <w:szCs w:val="22"/>
        </w:rPr>
        <w:t>).</w:t>
      </w:r>
    </w:p>
    <w:p w14:paraId="3A6167D5" w14:textId="77777777" w:rsidR="00EA7939" w:rsidRPr="00EB1FDC" w:rsidRDefault="00EA7939" w:rsidP="00625588">
      <w:pPr>
        <w:pStyle w:val="BodyText"/>
        <w:spacing w:before="120" w:after="0" w:line="276" w:lineRule="auto"/>
        <w:rPr>
          <w:rFonts w:asciiTheme="minorHAnsi" w:hAnsiTheme="minorHAnsi" w:cstheme="minorHAnsi"/>
          <w:b/>
          <w:sz w:val="22"/>
          <w:szCs w:val="22"/>
        </w:rPr>
      </w:pPr>
      <w:r w:rsidRPr="00EB1FDC">
        <w:rPr>
          <w:rFonts w:asciiTheme="minorHAnsi" w:hAnsiTheme="minorHAnsi" w:cstheme="minorHAnsi"/>
          <w:b/>
          <w:sz w:val="22"/>
          <w:szCs w:val="22"/>
        </w:rPr>
        <w:t xml:space="preserve">Responding to concerns/disclosures of abuse </w:t>
      </w:r>
    </w:p>
    <w:p w14:paraId="45D920B5" w14:textId="176DE33F" w:rsidR="00EA7939" w:rsidRPr="00EB1FDC" w:rsidRDefault="00EA7939" w:rsidP="0071493E">
      <w:pPr>
        <w:pStyle w:val="BodyText"/>
        <w:spacing w:before="120" w:after="0" w:line="276" w:lineRule="auto"/>
        <w:ind w:right="131"/>
        <w:jc w:val="both"/>
        <w:rPr>
          <w:rFonts w:asciiTheme="minorHAnsi" w:hAnsiTheme="minorHAnsi" w:cstheme="minorHAnsi"/>
          <w:sz w:val="22"/>
          <w:szCs w:val="22"/>
        </w:rPr>
      </w:pPr>
      <w:r w:rsidRPr="00EB1FDC">
        <w:rPr>
          <w:rFonts w:asciiTheme="minorHAnsi" w:hAnsiTheme="minorHAnsi" w:cstheme="minorHAnsi"/>
          <w:sz w:val="22"/>
          <w:szCs w:val="22"/>
        </w:rPr>
        <w:t>Flowcharts provided by</w:t>
      </w:r>
      <w:r w:rsidR="00CF0D54" w:rsidRPr="00EB1FDC">
        <w:rPr>
          <w:rFonts w:asciiTheme="minorHAnsi" w:hAnsiTheme="minorHAnsi" w:cstheme="minorHAnsi"/>
          <w:color w:val="FF0000"/>
          <w:sz w:val="22"/>
          <w:szCs w:val="22"/>
        </w:rPr>
        <w:t xml:space="preserve"> </w:t>
      </w:r>
      <w:r w:rsidR="00CF0D54" w:rsidRPr="00EB1FDC">
        <w:rPr>
          <w:rFonts w:asciiTheme="minorHAnsi" w:hAnsiTheme="minorHAnsi" w:cstheme="minorHAnsi"/>
          <w:color w:val="000000" w:themeColor="text1"/>
          <w:sz w:val="22"/>
          <w:szCs w:val="22"/>
        </w:rPr>
        <w:t>Wiltshire</w:t>
      </w:r>
      <w:r w:rsidR="005C0029" w:rsidRPr="00EB1FDC">
        <w:rPr>
          <w:rFonts w:asciiTheme="minorHAnsi" w:hAnsiTheme="minorHAnsi" w:cstheme="minorHAnsi"/>
          <w:color w:val="000000" w:themeColor="text1"/>
          <w:sz w:val="22"/>
          <w:szCs w:val="22"/>
        </w:rPr>
        <w:t xml:space="preserve"> Council</w:t>
      </w:r>
      <w:r w:rsidR="00CF0D54" w:rsidRPr="00EB1FDC">
        <w:rPr>
          <w:rFonts w:asciiTheme="minorHAnsi" w:hAnsiTheme="minorHAnsi" w:cstheme="minorHAnsi"/>
          <w:color w:val="000000" w:themeColor="text1"/>
          <w:sz w:val="22"/>
          <w:szCs w:val="22"/>
        </w:rPr>
        <w:t xml:space="preserve"> Safeguarding Team</w:t>
      </w:r>
      <w:r w:rsidR="00D05549" w:rsidRPr="00EB1FDC">
        <w:rPr>
          <w:rFonts w:asciiTheme="minorHAnsi" w:hAnsiTheme="minorHAnsi" w:cstheme="minorHAnsi"/>
          <w:color w:val="000000" w:themeColor="text1"/>
          <w:sz w:val="22"/>
          <w:szCs w:val="22"/>
        </w:rPr>
        <w:t xml:space="preserve"> and SVPP</w:t>
      </w:r>
      <w:r w:rsidRPr="00EB1FDC">
        <w:rPr>
          <w:rFonts w:asciiTheme="minorHAnsi" w:hAnsiTheme="minorHAnsi" w:cstheme="minorHAnsi"/>
          <w:color w:val="FF0000"/>
          <w:sz w:val="22"/>
          <w:szCs w:val="22"/>
        </w:rPr>
        <w:t xml:space="preserve"> </w:t>
      </w:r>
      <w:r w:rsidRPr="00EB1FDC">
        <w:rPr>
          <w:rFonts w:asciiTheme="minorHAnsi" w:hAnsiTheme="minorHAnsi" w:cstheme="minorHAnsi"/>
          <w:sz w:val="22"/>
          <w:szCs w:val="22"/>
        </w:rPr>
        <w:t xml:space="preserve">that set out the required procedure for staff to follow when they have a safeguarding concern about a child are displayed in the staffroom and adult cloakrooms for easy reference. </w:t>
      </w:r>
    </w:p>
    <w:p w14:paraId="35C8A0C9" w14:textId="77777777" w:rsidR="00EA7939" w:rsidRPr="00EB1FDC" w:rsidRDefault="00EA7939" w:rsidP="0071493E">
      <w:pPr>
        <w:autoSpaceDE w:val="0"/>
        <w:autoSpaceDN w:val="0"/>
        <w:adjustRightInd w:val="0"/>
        <w:spacing w:before="120" w:line="276" w:lineRule="auto"/>
        <w:jc w:val="both"/>
        <w:rPr>
          <w:rFonts w:asciiTheme="minorHAnsi" w:hAnsiTheme="minorHAnsi" w:cstheme="minorHAnsi"/>
          <w:sz w:val="22"/>
          <w:szCs w:val="22"/>
        </w:rPr>
      </w:pPr>
      <w:r w:rsidRPr="00EB1FDC">
        <w:rPr>
          <w:rFonts w:asciiTheme="minorHAnsi" w:hAnsiTheme="minorHAnsi" w:cstheme="minorHAnsi"/>
          <w:sz w:val="22"/>
          <w:szCs w:val="22"/>
        </w:rPr>
        <w:t>Staff adhere to the organisation’s safeguarding training requirements when concerned about abuse or when responding to a disclosure of abuse. Staff understand that they must NOT:</w:t>
      </w:r>
    </w:p>
    <w:p w14:paraId="6CCD2179" w14:textId="77777777" w:rsidR="00EA7939" w:rsidRPr="00EB1FDC" w:rsidRDefault="00EA7939" w:rsidP="0009330D">
      <w:pPr>
        <w:pStyle w:val="ListParagraph"/>
        <w:numPr>
          <w:ilvl w:val="0"/>
          <w:numId w:val="19"/>
        </w:numPr>
        <w:spacing w:line="276" w:lineRule="auto"/>
        <w:jc w:val="both"/>
        <w:rPr>
          <w:rFonts w:asciiTheme="minorHAnsi" w:hAnsiTheme="minorHAnsi" w:cstheme="minorHAnsi"/>
          <w:sz w:val="22"/>
          <w:szCs w:val="22"/>
        </w:rPr>
      </w:pPr>
      <w:r w:rsidRPr="00EB1FDC">
        <w:rPr>
          <w:rFonts w:asciiTheme="minorHAnsi" w:hAnsiTheme="minorHAnsi" w:cstheme="minorHAnsi"/>
          <w:sz w:val="22"/>
          <w:szCs w:val="22"/>
        </w:rPr>
        <w:lastRenderedPageBreak/>
        <w:t>take photographs of any injuries.</w:t>
      </w:r>
    </w:p>
    <w:p w14:paraId="148A12B9" w14:textId="77777777" w:rsidR="00EA7939" w:rsidRPr="00EB1FDC" w:rsidRDefault="00EA7939" w:rsidP="0009330D">
      <w:pPr>
        <w:pStyle w:val="ListParagraph"/>
        <w:numPr>
          <w:ilvl w:val="0"/>
          <w:numId w:val="19"/>
        </w:numPr>
        <w:spacing w:line="276" w:lineRule="auto"/>
        <w:jc w:val="both"/>
        <w:rPr>
          <w:rFonts w:asciiTheme="minorHAnsi" w:hAnsiTheme="minorHAnsi" w:cstheme="minorHAnsi"/>
          <w:sz w:val="22"/>
          <w:szCs w:val="22"/>
        </w:rPr>
      </w:pPr>
      <w:r w:rsidRPr="00EB1FDC">
        <w:rPr>
          <w:rFonts w:asciiTheme="minorHAnsi" w:hAnsiTheme="minorHAnsi" w:cstheme="minorHAnsi"/>
          <w:sz w:val="22"/>
          <w:szCs w:val="22"/>
        </w:rPr>
        <w:t>postpone or delay the opportunity for the child to talk.</w:t>
      </w:r>
    </w:p>
    <w:p w14:paraId="0FFD0F1D" w14:textId="77777777" w:rsidR="00EA7939" w:rsidRPr="00EB1FDC" w:rsidRDefault="00EA7939" w:rsidP="0009330D">
      <w:pPr>
        <w:pStyle w:val="ListParagraph"/>
        <w:numPr>
          <w:ilvl w:val="0"/>
          <w:numId w:val="19"/>
        </w:numPr>
        <w:spacing w:line="276" w:lineRule="auto"/>
        <w:jc w:val="both"/>
        <w:rPr>
          <w:rFonts w:asciiTheme="minorHAnsi" w:hAnsiTheme="minorHAnsi" w:cstheme="minorHAnsi"/>
          <w:sz w:val="22"/>
          <w:szCs w:val="22"/>
        </w:rPr>
      </w:pPr>
      <w:r w:rsidRPr="00EB1FDC">
        <w:rPr>
          <w:rFonts w:asciiTheme="minorHAnsi" w:hAnsiTheme="minorHAnsi" w:cstheme="minorHAnsi"/>
          <w:sz w:val="22"/>
          <w:szCs w:val="22"/>
        </w:rPr>
        <w:t>take notes while the child is speaking or ask the child to write an account.</w:t>
      </w:r>
    </w:p>
    <w:p w14:paraId="7A397F15" w14:textId="77777777" w:rsidR="00EA7939" w:rsidRPr="00EB1FDC" w:rsidRDefault="00EA7939" w:rsidP="0009330D">
      <w:pPr>
        <w:pStyle w:val="ListParagraph"/>
        <w:numPr>
          <w:ilvl w:val="0"/>
          <w:numId w:val="19"/>
        </w:numPr>
        <w:autoSpaceDE w:val="0"/>
        <w:autoSpaceDN w:val="0"/>
        <w:adjustRightInd w:val="0"/>
        <w:spacing w:line="276" w:lineRule="auto"/>
        <w:jc w:val="both"/>
        <w:rPr>
          <w:rFonts w:asciiTheme="minorHAnsi" w:hAnsiTheme="minorHAnsi" w:cstheme="minorHAnsi"/>
          <w:sz w:val="22"/>
          <w:szCs w:val="22"/>
        </w:rPr>
      </w:pPr>
      <w:r w:rsidRPr="00EB1FDC">
        <w:rPr>
          <w:rFonts w:asciiTheme="minorHAnsi" w:hAnsiTheme="minorHAnsi" w:cstheme="minorHAnsi"/>
          <w:sz w:val="22"/>
          <w:szCs w:val="22"/>
        </w:rPr>
        <w:t>try to investigate the allegation.</w:t>
      </w:r>
    </w:p>
    <w:p w14:paraId="0ACD47A3" w14:textId="0E796EAF" w:rsidR="00EA7939" w:rsidRPr="00EB1FDC" w:rsidRDefault="00EA7939" w:rsidP="0009330D">
      <w:pPr>
        <w:pStyle w:val="ListParagraph"/>
        <w:numPr>
          <w:ilvl w:val="0"/>
          <w:numId w:val="19"/>
        </w:numPr>
        <w:spacing w:line="276" w:lineRule="auto"/>
        <w:jc w:val="both"/>
        <w:rPr>
          <w:rFonts w:asciiTheme="minorHAnsi" w:hAnsiTheme="minorHAnsi" w:cstheme="minorHAnsi"/>
          <w:sz w:val="22"/>
          <w:szCs w:val="22"/>
        </w:rPr>
      </w:pPr>
      <w:r w:rsidRPr="00EB1FDC">
        <w:rPr>
          <w:rFonts w:asciiTheme="minorHAnsi" w:hAnsiTheme="minorHAnsi" w:cstheme="minorHAnsi"/>
          <w:sz w:val="22"/>
          <w:szCs w:val="22"/>
        </w:rPr>
        <w:t xml:space="preserve">promise confidentiality </w:t>
      </w:r>
      <w:r w:rsidR="0018764F" w:rsidRPr="00EB1FDC">
        <w:rPr>
          <w:rFonts w:asciiTheme="minorHAnsi" w:hAnsiTheme="minorHAnsi" w:cstheme="minorHAnsi"/>
          <w:sz w:val="22"/>
          <w:szCs w:val="22"/>
        </w:rPr>
        <w:t>e.g.,</w:t>
      </w:r>
      <w:r w:rsidRPr="00EB1FDC">
        <w:rPr>
          <w:rFonts w:asciiTheme="minorHAnsi" w:hAnsiTheme="minorHAnsi" w:cstheme="minorHAnsi"/>
          <w:sz w:val="22"/>
          <w:szCs w:val="22"/>
        </w:rPr>
        <w:t xml:space="preserve"> say they will keep ‘the secret’.</w:t>
      </w:r>
    </w:p>
    <w:p w14:paraId="0041E733" w14:textId="77777777" w:rsidR="00EA7939" w:rsidRPr="00EB1FDC" w:rsidRDefault="00EA7939" w:rsidP="0009330D">
      <w:pPr>
        <w:pStyle w:val="ListParagraph"/>
        <w:numPr>
          <w:ilvl w:val="0"/>
          <w:numId w:val="19"/>
        </w:numPr>
        <w:autoSpaceDE w:val="0"/>
        <w:autoSpaceDN w:val="0"/>
        <w:adjustRightInd w:val="0"/>
        <w:spacing w:line="276" w:lineRule="auto"/>
        <w:ind w:left="714" w:hanging="357"/>
        <w:jc w:val="both"/>
        <w:rPr>
          <w:rFonts w:asciiTheme="minorHAnsi" w:hAnsiTheme="minorHAnsi" w:cstheme="minorHAnsi"/>
          <w:sz w:val="22"/>
          <w:szCs w:val="22"/>
        </w:rPr>
      </w:pPr>
      <w:r w:rsidRPr="00EB1FDC">
        <w:rPr>
          <w:rFonts w:asciiTheme="minorHAnsi" w:hAnsiTheme="minorHAnsi" w:cstheme="minorHAnsi"/>
          <w:sz w:val="22"/>
          <w:szCs w:val="22"/>
        </w:rPr>
        <w:t>approach or inform the alleged abuser.</w:t>
      </w:r>
    </w:p>
    <w:p w14:paraId="7B4F3EBB" w14:textId="60132B39" w:rsidR="00EA7939" w:rsidRPr="00EB1FDC" w:rsidRDefault="00EA7939" w:rsidP="0071493E">
      <w:pPr>
        <w:spacing w:before="120" w:line="276" w:lineRule="auto"/>
        <w:ind w:right="119"/>
        <w:jc w:val="both"/>
        <w:rPr>
          <w:rFonts w:asciiTheme="minorHAnsi" w:hAnsiTheme="minorHAnsi" w:cstheme="minorHAnsi"/>
          <w:sz w:val="22"/>
          <w:szCs w:val="22"/>
        </w:rPr>
      </w:pPr>
      <w:r w:rsidRPr="00EB1FDC">
        <w:rPr>
          <w:rFonts w:asciiTheme="minorHAnsi" w:hAnsiTheme="minorHAnsi" w:cstheme="minorHAnsi"/>
          <w:sz w:val="22"/>
          <w:szCs w:val="22"/>
        </w:rPr>
        <w:t xml:space="preserve">All staff record any concern about or disclosure by a pupil of abuse or neglect and report this to the D/DSL using the standard form. It is the responsibility of each adult in school to ensure that the D/DSL receives the record of concern without delay. In the absence of the D/DSL, staff members know to speak directly to </w:t>
      </w:r>
      <w:r w:rsidRPr="001A13F0">
        <w:rPr>
          <w:rFonts w:asciiTheme="minorHAnsi" w:hAnsiTheme="minorHAnsi" w:cstheme="minorHAnsi"/>
          <w:sz w:val="22"/>
          <w:szCs w:val="22"/>
        </w:rPr>
        <w:t xml:space="preserve">the </w:t>
      </w:r>
      <w:r w:rsidR="00FC7A1B" w:rsidRPr="001A13F0">
        <w:rPr>
          <w:rFonts w:asciiTheme="minorHAnsi" w:hAnsiTheme="minorHAnsi" w:cstheme="minorHAnsi"/>
          <w:sz w:val="22"/>
          <w:szCs w:val="22"/>
        </w:rPr>
        <w:t>IFD</w:t>
      </w:r>
      <w:r w:rsidRPr="001A13F0">
        <w:rPr>
          <w:rFonts w:asciiTheme="minorHAnsi" w:hAnsiTheme="minorHAnsi" w:cstheme="minorHAnsi"/>
          <w:sz w:val="22"/>
          <w:szCs w:val="22"/>
        </w:rPr>
        <w:t xml:space="preserve"> In some circumstances, the D/DSL or member of staff seeks advice by ringing the </w:t>
      </w:r>
      <w:r w:rsidR="00FC7A1B" w:rsidRPr="001A13F0">
        <w:rPr>
          <w:rFonts w:asciiTheme="minorHAnsi" w:hAnsiTheme="minorHAnsi" w:cstheme="minorHAnsi"/>
          <w:sz w:val="22"/>
          <w:szCs w:val="22"/>
        </w:rPr>
        <w:t>IFD</w:t>
      </w:r>
      <w:r w:rsidRPr="001A13F0">
        <w:rPr>
          <w:rFonts w:asciiTheme="minorHAnsi" w:hAnsiTheme="minorHAnsi" w:cstheme="minorHAnsi"/>
          <w:sz w:val="22"/>
          <w:szCs w:val="22"/>
        </w:rPr>
        <w:t xml:space="preserve"> for advice.</w:t>
      </w:r>
    </w:p>
    <w:p w14:paraId="2A267669" w14:textId="0EB7C819" w:rsidR="00EA7939" w:rsidRPr="00EB1FDC" w:rsidRDefault="00EA7939" w:rsidP="0071493E">
      <w:pPr>
        <w:spacing w:before="120" w:line="276" w:lineRule="auto"/>
        <w:ind w:right="119"/>
        <w:jc w:val="both"/>
        <w:rPr>
          <w:rFonts w:asciiTheme="minorHAnsi" w:hAnsiTheme="minorHAnsi" w:cstheme="minorHAnsi"/>
          <w:sz w:val="22"/>
          <w:szCs w:val="22"/>
        </w:rPr>
      </w:pPr>
      <w:r w:rsidRPr="00EB1FDC">
        <w:rPr>
          <w:rFonts w:asciiTheme="minorHAnsi" w:hAnsiTheme="minorHAnsi" w:cstheme="minorHAnsi"/>
          <w:sz w:val="22"/>
          <w:szCs w:val="22"/>
        </w:rPr>
        <w:t>The D/DSL will liaise with safeguarding partners and work with other agencies in line with Working Together (20</w:t>
      </w:r>
      <w:r w:rsidR="0071493E">
        <w:rPr>
          <w:rFonts w:asciiTheme="minorHAnsi" w:hAnsiTheme="minorHAnsi" w:cstheme="minorHAnsi"/>
          <w:sz w:val="22"/>
          <w:szCs w:val="22"/>
        </w:rPr>
        <w:t>23</w:t>
      </w:r>
      <w:r w:rsidRPr="00EB1FDC">
        <w:rPr>
          <w:rFonts w:asciiTheme="minorHAnsi" w:hAnsiTheme="minorHAnsi" w:cstheme="minorHAnsi"/>
          <w:sz w:val="22"/>
          <w:szCs w:val="22"/>
        </w:rPr>
        <w:t>) and will refer to National Police Chief’s Council guidance for schools to understand when they should consider calling the police.</w:t>
      </w:r>
    </w:p>
    <w:p w14:paraId="2099605B" w14:textId="65233148" w:rsidR="00EA7939" w:rsidRPr="00EB1FDC" w:rsidRDefault="00097566" w:rsidP="0071493E">
      <w:pPr>
        <w:spacing w:before="120" w:line="276" w:lineRule="auto"/>
        <w:ind w:right="119"/>
        <w:jc w:val="both"/>
        <w:rPr>
          <w:rFonts w:asciiTheme="minorHAnsi" w:hAnsiTheme="minorHAnsi" w:cstheme="minorHAnsi"/>
          <w:sz w:val="22"/>
          <w:szCs w:val="22"/>
        </w:rPr>
      </w:pPr>
      <w:r w:rsidRPr="00EB1FDC">
        <w:rPr>
          <w:rFonts w:asciiTheme="minorHAnsi" w:hAnsiTheme="minorHAnsi" w:cstheme="minorHAnsi"/>
          <w:color w:val="000000" w:themeColor="text1"/>
          <w:sz w:val="22"/>
          <w:szCs w:val="22"/>
        </w:rPr>
        <w:t>T</w:t>
      </w:r>
      <w:r w:rsidR="00EA7939" w:rsidRPr="00EB1FDC">
        <w:rPr>
          <w:rFonts w:asciiTheme="minorHAnsi" w:hAnsiTheme="minorHAnsi" w:cstheme="minorHAnsi"/>
          <w:sz w:val="22"/>
          <w:szCs w:val="22"/>
        </w:rPr>
        <w:t xml:space="preserve">he D/DSL will provide as much information as possible as part of </w:t>
      </w:r>
      <w:r w:rsidR="001D6F23" w:rsidRPr="00EB1FDC">
        <w:rPr>
          <w:rFonts w:asciiTheme="minorHAnsi" w:hAnsiTheme="minorHAnsi" w:cstheme="minorHAnsi"/>
          <w:sz w:val="22"/>
          <w:szCs w:val="22"/>
        </w:rPr>
        <w:t>the</w:t>
      </w:r>
      <w:r w:rsidR="00EA7939" w:rsidRPr="00EB1FDC">
        <w:rPr>
          <w:rFonts w:asciiTheme="minorHAnsi" w:hAnsiTheme="minorHAnsi" w:cstheme="minorHAnsi"/>
          <w:sz w:val="22"/>
          <w:szCs w:val="22"/>
        </w:rPr>
        <w:t xml:space="preserve"> referral process.  This will allow any assessment to consider all the available evidence and enable a contextual approach to address such harm.</w:t>
      </w:r>
    </w:p>
    <w:p w14:paraId="5477E888" w14:textId="3C9CF6D4" w:rsidR="001D4E7F" w:rsidRPr="00EB1FDC" w:rsidRDefault="001D4E7F" w:rsidP="0071493E">
      <w:pPr>
        <w:spacing w:before="120" w:line="276" w:lineRule="auto"/>
        <w:ind w:right="119"/>
        <w:jc w:val="both"/>
        <w:rPr>
          <w:rFonts w:asciiTheme="minorHAnsi" w:hAnsiTheme="minorHAnsi" w:cstheme="minorHAnsi"/>
          <w:sz w:val="22"/>
          <w:szCs w:val="22"/>
        </w:rPr>
      </w:pPr>
      <w:r w:rsidRPr="001A13F0">
        <w:rPr>
          <w:rFonts w:asciiTheme="minorHAnsi" w:hAnsiTheme="minorHAnsi" w:cstheme="minorHAnsi"/>
          <w:sz w:val="22"/>
          <w:szCs w:val="22"/>
        </w:rPr>
        <w:t xml:space="preserve">The </w:t>
      </w:r>
      <w:r w:rsidR="002C30C6" w:rsidRPr="001A13F0">
        <w:rPr>
          <w:rFonts w:asciiTheme="minorHAnsi" w:hAnsiTheme="minorHAnsi" w:cstheme="minorHAnsi"/>
          <w:sz w:val="22"/>
          <w:szCs w:val="22"/>
        </w:rPr>
        <w:t xml:space="preserve">D/DSL consistently monitors all children with concerns, whether a </w:t>
      </w:r>
      <w:r w:rsidR="001D4C3E" w:rsidRPr="001A13F0">
        <w:rPr>
          <w:rFonts w:asciiTheme="minorHAnsi" w:hAnsiTheme="minorHAnsi" w:cstheme="minorHAnsi"/>
          <w:sz w:val="22"/>
          <w:szCs w:val="22"/>
        </w:rPr>
        <w:t xml:space="preserve">request </w:t>
      </w:r>
      <w:r w:rsidR="00D90334" w:rsidRPr="001A13F0">
        <w:rPr>
          <w:rFonts w:asciiTheme="minorHAnsi" w:hAnsiTheme="minorHAnsi" w:cstheme="minorHAnsi"/>
          <w:sz w:val="22"/>
          <w:szCs w:val="22"/>
        </w:rPr>
        <w:t xml:space="preserve">for service </w:t>
      </w:r>
      <w:r w:rsidR="002C30C6" w:rsidRPr="001A13F0">
        <w:rPr>
          <w:rFonts w:asciiTheme="minorHAnsi" w:hAnsiTheme="minorHAnsi" w:cstheme="minorHAnsi"/>
          <w:sz w:val="22"/>
          <w:szCs w:val="22"/>
        </w:rPr>
        <w:t xml:space="preserve">to </w:t>
      </w:r>
      <w:r w:rsidR="00D90334" w:rsidRPr="001A13F0">
        <w:rPr>
          <w:rFonts w:asciiTheme="minorHAnsi" w:hAnsiTheme="minorHAnsi" w:cstheme="minorHAnsi"/>
          <w:sz w:val="22"/>
          <w:szCs w:val="22"/>
        </w:rPr>
        <w:t>the Wiltshire IFD or appropriate Local Authority Children’s Services</w:t>
      </w:r>
      <w:r w:rsidR="00C23AB7" w:rsidRPr="001A13F0">
        <w:rPr>
          <w:rFonts w:asciiTheme="minorHAnsi" w:hAnsiTheme="minorHAnsi" w:cstheme="minorHAnsi"/>
          <w:sz w:val="22"/>
          <w:szCs w:val="22"/>
        </w:rPr>
        <w:t xml:space="preserve"> has been made or not.</w:t>
      </w:r>
    </w:p>
    <w:p w14:paraId="37123E1A" w14:textId="324D2457" w:rsidR="00EA7939" w:rsidRPr="00EB1FDC" w:rsidRDefault="00EA7939" w:rsidP="0071493E">
      <w:pPr>
        <w:spacing w:before="120" w:line="276" w:lineRule="auto"/>
        <w:ind w:right="181"/>
        <w:jc w:val="both"/>
        <w:rPr>
          <w:rFonts w:asciiTheme="minorHAnsi" w:hAnsiTheme="minorHAnsi" w:cstheme="minorHAnsi"/>
          <w:bCs/>
          <w:sz w:val="22"/>
          <w:szCs w:val="22"/>
        </w:rPr>
      </w:pPr>
      <w:r w:rsidRPr="00EB1FDC">
        <w:rPr>
          <w:rFonts w:asciiTheme="minorHAnsi" w:hAnsiTheme="minorHAnsi" w:cstheme="minorHAnsi"/>
          <w:sz w:val="22"/>
          <w:szCs w:val="22"/>
        </w:rPr>
        <w:t xml:space="preserve">During term time, the DSL </w:t>
      </w:r>
      <w:r w:rsidRPr="001A13F0">
        <w:rPr>
          <w:rFonts w:asciiTheme="minorHAnsi" w:hAnsiTheme="minorHAnsi" w:cstheme="minorHAnsi"/>
          <w:sz w:val="22"/>
          <w:szCs w:val="22"/>
        </w:rPr>
        <w:t xml:space="preserve">and/or a </w:t>
      </w:r>
      <w:r w:rsidRPr="00EB1FDC">
        <w:rPr>
          <w:rFonts w:asciiTheme="minorHAnsi" w:hAnsiTheme="minorHAnsi" w:cstheme="minorHAnsi"/>
          <w:sz w:val="22"/>
          <w:szCs w:val="22"/>
        </w:rPr>
        <w:t>DDSL is always available during school hours for staff to discuss any safeguarding concerns.</w:t>
      </w:r>
      <w:r w:rsidRPr="00EB1FDC">
        <w:rPr>
          <w:rFonts w:asciiTheme="minorHAnsi" w:hAnsiTheme="minorHAnsi" w:cstheme="minorHAnsi"/>
          <w:b/>
          <w:sz w:val="22"/>
          <w:szCs w:val="22"/>
        </w:rPr>
        <w:t xml:space="preserve"> </w:t>
      </w:r>
      <w:r w:rsidR="007B6065" w:rsidRPr="00EB1FDC">
        <w:rPr>
          <w:rFonts w:asciiTheme="minorHAnsi" w:hAnsiTheme="minorHAnsi" w:cstheme="minorHAnsi"/>
          <w:bCs/>
          <w:sz w:val="22"/>
          <w:szCs w:val="22"/>
        </w:rPr>
        <w:t>The D</w:t>
      </w:r>
      <w:r w:rsidR="00462208" w:rsidRPr="00EB1FDC">
        <w:rPr>
          <w:rFonts w:asciiTheme="minorHAnsi" w:hAnsiTheme="minorHAnsi" w:cstheme="minorHAnsi"/>
          <w:bCs/>
          <w:sz w:val="22"/>
          <w:szCs w:val="22"/>
        </w:rPr>
        <w:t>/DSL provide</w:t>
      </w:r>
      <w:r w:rsidR="00BC1A64" w:rsidRPr="00EB1FDC">
        <w:rPr>
          <w:rFonts w:asciiTheme="minorHAnsi" w:hAnsiTheme="minorHAnsi" w:cstheme="minorHAnsi"/>
          <w:bCs/>
          <w:sz w:val="22"/>
          <w:szCs w:val="22"/>
        </w:rPr>
        <w:t>s</w:t>
      </w:r>
      <w:r w:rsidR="00462208" w:rsidRPr="00EB1FDC">
        <w:rPr>
          <w:rFonts w:asciiTheme="minorHAnsi" w:hAnsiTheme="minorHAnsi" w:cstheme="minorHAnsi"/>
          <w:bCs/>
          <w:sz w:val="22"/>
          <w:szCs w:val="22"/>
        </w:rPr>
        <w:t xml:space="preserve"> feedback to any staff who share concern</w:t>
      </w:r>
      <w:r w:rsidR="00017A08" w:rsidRPr="00EB1FDC">
        <w:rPr>
          <w:rFonts w:asciiTheme="minorHAnsi" w:hAnsiTheme="minorHAnsi" w:cstheme="minorHAnsi"/>
          <w:bCs/>
          <w:sz w:val="22"/>
          <w:szCs w:val="22"/>
        </w:rPr>
        <w:t>/s</w:t>
      </w:r>
      <w:r w:rsidR="00462208" w:rsidRPr="00EB1FDC">
        <w:rPr>
          <w:rFonts w:asciiTheme="minorHAnsi" w:hAnsiTheme="minorHAnsi" w:cstheme="minorHAnsi"/>
          <w:bCs/>
          <w:sz w:val="22"/>
          <w:szCs w:val="22"/>
        </w:rPr>
        <w:t>.</w:t>
      </w:r>
    </w:p>
    <w:p w14:paraId="51E54A61" w14:textId="11EA7A87" w:rsidR="00EA7939" w:rsidRPr="00EB1FDC" w:rsidRDefault="00EA7939" w:rsidP="0071493E">
      <w:pPr>
        <w:pStyle w:val="Pa1"/>
        <w:spacing w:before="120" w:line="276" w:lineRule="auto"/>
        <w:jc w:val="both"/>
        <w:rPr>
          <w:rFonts w:asciiTheme="minorHAnsi" w:hAnsiTheme="minorHAnsi" w:cstheme="minorHAnsi"/>
          <w:sz w:val="22"/>
          <w:szCs w:val="22"/>
        </w:rPr>
      </w:pPr>
      <w:r w:rsidRPr="00EB1FDC">
        <w:rPr>
          <w:rFonts w:asciiTheme="minorHAnsi" w:hAnsiTheme="minorHAnsi" w:cstheme="minorHAnsi"/>
          <w:sz w:val="22"/>
          <w:szCs w:val="22"/>
        </w:rPr>
        <w:t xml:space="preserve">The voice of the child is central to our safeguarding practice and </w:t>
      </w:r>
      <w:r w:rsidR="000407C7">
        <w:rPr>
          <w:rFonts w:asciiTheme="minorHAnsi" w:hAnsiTheme="minorHAnsi" w:cstheme="minorHAnsi"/>
          <w:sz w:val="22"/>
          <w:szCs w:val="22"/>
        </w:rPr>
        <w:t>pupils</w:t>
      </w:r>
      <w:r w:rsidRPr="00EB1FDC">
        <w:rPr>
          <w:rFonts w:asciiTheme="minorHAnsi" w:hAnsiTheme="minorHAnsi" w:cstheme="minorHAnsi"/>
          <w:sz w:val="22"/>
          <w:szCs w:val="22"/>
        </w:rPr>
        <w:t xml:space="preserve"> are encouraged to express and have their views given due weight in all matters affecting them.</w:t>
      </w:r>
    </w:p>
    <w:p w14:paraId="21A712AE" w14:textId="6CD001A3" w:rsidR="001055B0" w:rsidRPr="00EB1FDC" w:rsidRDefault="001055B0" w:rsidP="00625588">
      <w:pPr>
        <w:autoSpaceDE w:val="0"/>
        <w:autoSpaceDN w:val="0"/>
        <w:adjustRightInd w:val="0"/>
        <w:spacing w:before="120" w:line="276" w:lineRule="auto"/>
        <w:ind w:right="131"/>
        <w:rPr>
          <w:rFonts w:asciiTheme="minorHAnsi" w:hAnsiTheme="minorHAnsi" w:cstheme="minorHAnsi"/>
          <w:b/>
          <w:bCs/>
          <w:sz w:val="22"/>
          <w:szCs w:val="22"/>
        </w:rPr>
      </w:pPr>
      <w:bookmarkStart w:id="9" w:name="_Hlk78875932"/>
      <w:r w:rsidRPr="00EB1FDC">
        <w:rPr>
          <w:rFonts w:asciiTheme="minorHAnsi" w:hAnsiTheme="minorHAnsi" w:cstheme="minorHAnsi"/>
          <w:b/>
          <w:bCs/>
          <w:sz w:val="22"/>
          <w:szCs w:val="22"/>
        </w:rPr>
        <w:t>Online safety</w:t>
      </w:r>
    </w:p>
    <w:p w14:paraId="21846FEF" w14:textId="0C010F14" w:rsidR="001055B0" w:rsidRPr="00EB1FDC" w:rsidRDefault="001055B0" w:rsidP="00625588">
      <w:pPr>
        <w:autoSpaceDE w:val="0"/>
        <w:autoSpaceDN w:val="0"/>
        <w:adjustRightInd w:val="0"/>
        <w:spacing w:before="120" w:line="276" w:lineRule="auto"/>
        <w:ind w:right="131"/>
        <w:rPr>
          <w:rFonts w:asciiTheme="minorHAnsi" w:hAnsiTheme="minorHAnsi" w:cstheme="minorHAnsi"/>
          <w:sz w:val="22"/>
          <w:szCs w:val="22"/>
        </w:rPr>
      </w:pPr>
    </w:p>
    <w:p w14:paraId="70C6EBAE" w14:textId="0D47FA8A" w:rsidR="001055B0" w:rsidRPr="00EB1FDC" w:rsidRDefault="001055B0" w:rsidP="00E15C4E">
      <w:pPr>
        <w:spacing w:before="120" w:line="276" w:lineRule="auto"/>
        <w:jc w:val="both"/>
        <w:rPr>
          <w:rFonts w:asciiTheme="minorHAnsi" w:eastAsia="Calibri" w:hAnsiTheme="minorHAnsi" w:cstheme="minorHAnsi"/>
          <w:sz w:val="22"/>
          <w:szCs w:val="22"/>
          <w:lang w:eastAsia="en-US"/>
        </w:rPr>
      </w:pPr>
      <w:r w:rsidRPr="00EB1FDC">
        <w:rPr>
          <w:rFonts w:asciiTheme="minorHAnsi" w:eastAsia="Calibri" w:hAnsiTheme="minorHAnsi" w:cstheme="minorHAnsi"/>
          <w:sz w:val="22"/>
          <w:szCs w:val="22"/>
          <w:lang w:eastAsia="en-US"/>
        </w:rPr>
        <w:t>Online safety is a running and interrelated theme which is reflected in our policies and procedures</w:t>
      </w:r>
      <w:r w:rsidR="00ED5FC9" w:rsidRPr="00EB1FDC">
        <w:rPr>
          <w:rFonts w:asciiTheme="minorHAnsi" w:eastAsia="Calibri" w:hAnsiTheme="minorHAnsi" w:cstheme="minorHAnsi"/>
          <w:sz w:val="22"/>
          <w:szCs w:val="22"/>
          <w:lang w:eastAsia="en-US"/>
        </w:rPr>
        <w:t xml:space="preserve">. </w:t>
      </w:r>
      <w:r w:rsidRPr="00EB1FDC">
        <w:rPr>
          <w:rFonts w:asciiTheme="minorHAnsi" w:eastAsia="Calibri" w:hAnsiTheme="minorHAnsi" w:cstheme="minorHAnsi"/>
          <w:sz w:val="22"/>
          <w:szCs w:val="22"/>
          <w:lang w:eastAsia="en-US"/>
        </w:rPr>
        <w:t>Children are taught about safeguarding, including online safety.  Online safety is considered as part of our whole school safeguarding approach and wider staff training</w:t>
      </w:r>
      <w:r w:rsidR="001E7996" w:rsidRPr="00EB1FDC">
        <w:rPr>
          <w:rFonts w:asciiTheme="minorHAnsi" w:eastAsia="Calibri" w:hAnsiTheme="minorHAnsi" w:cstheme="minorHAnsi"/>
          <w:sz w:val="22"/>
          <w:szCs w:val="22"/>
          <w:lang w:eastAsia="en-US"/>
        </w:rPr>
        <w:t xml:space="preserve"> (including at induction) </w:t>
      </w:r>
      <w:r w:rsidRPr="00EB1FDC">
        <w:rPr>
          <w:rFonts w:asciiTheme="minorHAnsi" w:eastAsia="Calibri" w:hAnsiTheme="minorHAnsi" w:cstheme="minorHAnsi"/>
          <w:sz w:val="22"/>
          <w:szCs w:val="22"/>
          <w:lang w:eastAsia="en-US"/>
        </w:rPr>
        <w:t>and curriculum planning.  A personalised or contextualised approach is taken for more vulnerable children, victims of abuse and some children with SEND.</w:t>
      </w:r>
      <w:r w:rsidR="0072778A" w:rsidRPr="00EB1FDC">
        <w:rPr>
          <w:rFonts w:asciiTheme="minorHAnsi" w:eastAsia="Calibri" w:hAnsiTheme="minorHAnsi" w:cstheme="minorHAnsi"/>
          <w:sz w:val="22"/>
          <w:szCs w:val="22"/>
          <w:lang w:eastAsia="en-US"/>
        </w:rPr>
        <w:t xml:space="preserve"> </w:t>
      </w:r>
    </w:p>
    <w:p w14:paraId="451DE203" w14:textId="2E3F73D3" w:rsidR="00475851" w:rsidRPr="00EB1FDC" w:rsidRDefault="008A29CD" w:rsidP="00E15C4E">
      <w:pPr>
        <w:spacing w:before="120" w:line="276" w:lineRule="auto"/>
        <w:jc w:val="both"/>
        <w:rPr>
          <w:rFonts w:asciiTheme="minorHAnsi" w:eastAsia="Calibri" w:hAnsiTheme="minorHAnsi" w:cstheme="minorHAnsi"/>
          <w:sz w:val="22"/>
          <w:szCs w:val="22"/>
          <w:lang w:eastAsia="en-US"/>
        </w:rPr>
      </w:pPr>
      <w:r>
        <w:rPr>
          <w:rFonts w:asciiTheme="minorHAnsi" w:eastAsia="Calibri" w:hAnsiTheme="minorHAnsi" w:cstheme="minorHAnsi"/>
          <w:sz w:val="22"/>
          <w:szCs w:val="22"/>
          <w:lang w:eastAsia="en-US"/>
        </w:rPr>
        <w:t>Amesbury Primary School</w:t>
      </w:r>
      <w:r w:rsidR="00475851" w:rsidRPr="00EB1FDC">
        <w:rPr>
          <w:rFonts w:asciiTheme="minorHAnsi" w:eastAsia="Calibri" w:hAnsiTheme="minorHAnsi" w:cstheme="minorHAnsi"/>
          <w:sz w:val="22"/>
          <w:szCs w:val="22"/>
          <w:lang w:eastAsia="en-US"/>
        </w:rPr>
        <w:t xml:space="preserve"> ensures that parents and carers are made aware of what their children are being asked to do online, including the sites they will </w:t>
      </w:r>
      <w:r w:rsidR="002D7108" w:rsidRPr="00EB1FDC">
        <w:rPr>
          <w:rFonts w:asciiTheme="minorHAnsi" w:eastAsia="Calibri" w:hAnsiTheme="minorHAnsi" w:cstheme="minorHAnsi"/>
          <w:sz w:val="22"/>
          <w:szCs w:val="22"/>
          <w:lang w:eastAsia="en-US"/>
        </w:rPr>
        <w:t xml:space="preserve">be </w:t>
      </w:r>
      <w:r w:rsidR="00475851" w:rsidRPr="00EB1FDC">
        <w:rPr>
          <w:rFonts w:asciiTheme="minorHAnsi" w:eastAsia="Calibri" w:hAnsiTheme="minorHAnsi" w:cstheme="minorHAnsi"/>
          <w:sz w:val="22"/>
          <w:szCs w:val="22"/>
          <w:lang w:eastAsia="en-US"/>
        </w:rPr>
        <w:t>asked to access and be clear who from the school or college (if anyone) their child is going to be interacting with online.</w:t>
      </w:r>
      <w:r w:rsidR="00315D5D" w:rsidRPr="00EB1FDC">
        <w:rPr>
          <w:rFonts w:asciiTheme="minorHAnsi" w:eastAsia="Calibri" w:hAnsiTheme="minorHAnsi" w:cstheme="minorHAnsi"/>
          <w:sz w:val="22"/>
          <w:szCs w:val="22"/>
          <w:lang w:eastAsia="en-US"/>
        </w:rPr>
        <w:t xml:space="preserve"> Parents and carers </w:t>
      </w:r>
      <w:r w:rsidR="00846CBA" w:rsidRPr="00EB1FDC">
        <w:rPr>
          <w:rFonts w:asciiTheme="minorHAnsi" w:eastAsia="Calibri" w:hAnsiTheme="minorHAnsi" w:cstheme="minorHAnsi"/>
          <w:sz w:val="22"/>
          <w:szCs w:val="22"/>
          <w:lang w:eastAsia="en-US"/>
        </w:rPr>
        <w:t xml:space="preserve">are </w:t>
      </w:r>
      <w:r w:rsidR="00CA048C" w:rsidRPr="00EB1FDC">
        <w:rPr>
          <w:rFonts w:asciiTheme="minorHAnsi" w:eastAsia="Calibri" w:hAnsiTheme="minorHAnsi" w:cstheme="minorHAnsi"/>
          <w:sz w:val="22"/>
          <w:szCs w:val="22"/>
          <w:lang w:eastAsia="en-US"/>
        </w:rPr>
        <w:t xml:space="preserve">offered </w:t>
      </w:r>
      <w:r w:rsidR="00846CBA" w:rsidRPr="00EB1FDC">
        <w:rPr>
          <w:rFonts w:asciiTheme="minorHAnsi" w:eastAsia="Calibri" w:hAnsiTheme="minorHAnsi" w:cstheme="minorHAnsi"/>
          <w:sz w:val="22"/>
          <w:szCs w:val="22"/>
          <w:lang w:eastAsia="en-US"/>
        </w:rPr>
        <w:t xml:space="preserve">advice and guidance </w:t>
      </w:r>
      <w:r w:rsidR="000C0F8A" w:rsidRPr="00EB1FDC">
        <w:rPr>
          <w:rFonts w:asciiTheme="minorHAnsi" w:eastAsia="Calibri" w:hAnsiTheme="minorHAnsi" w:cstheme="minorHAnsi"/>
          <w:sz w:val="22"/>
          <w:szCs w:val="22"/>
          <w:lang w:eastAsia="en-US"/>
        </w:rPr>
        <w:t>in</w:t>
      </w:r>
      <w:r w:rsidR="006C590E" w:rsidRPr="00EB1FDC">
        <w:rPr>
          <w:rFonts w:asciiTheme="minorHAnsi" w:eastAsia="Calibri" w:hAnsiTheme="minorHAnsi" w:cstheme="minorHAnsi"/>
          <w:sz w:val="22"/>
          <w:szCs w:val="22"/>
          <w:lang w:eastAsia="en-US"/>
        </w:rPr>
        <w:t xml:space="preserve"> </w:t>
      </w:r>
      <w:r w:rsidR="007905FE" w:rsidRPr="00EB1FDC">
        <w:rPr>
          <w:rFonts w:asciiTheme="minorHAnsi" w:eastAsia="Calibri" w:hAnsiTheme="minorHAnsi" w:cstheme="minorHAnsi"/>
          <w:sz w:val="22"/>
          <w:szCs w:val="22"/>
          <w:lang w:eastAsia="en-US"/>
        </w:rPr>
        <w:t>support of</w:t>
      </w:r>
      <w:r w:rsidR="000C0F8A" w:rsidRPr="00EB1FDC">
        <w:rPr>
          <w:rFonts w:asciiTheme="minorHAnsi" w:eastAsia="Calibri" w:hAnsiTheme="minorHAnsi" w:cstheme="minorHAnsi"/>
          <w:sz w:val="22"/>
          <w:szCs w:val="22"/>
          <w:lang w:eastAsia="en-US"/>
        </w:rPr>
        <w:t xml:space="preserve"> identify</w:t>
      </w:r>
      <w:r w:rsidR="006C590E" w:rsidRPr="00EB1FDC">
        <w:rPr>
          <w:rFonts w:asciiTheme="minorHAnsi" w:eastAsia="Calibri" w:hAnsiTheme="minorHAnsi" w:cstheme="minorHAnsi"/>
          <w:sz w:val="22"/>
          <w:szCs w:val="22"/>
          <w:lang w:eastAsia="en-US"/>
        </w:rPr>
        <w:t>ing</w:t>
      </w:r>
      <w:r w:rsidR="000C0F8A" w:rsidRPr="00EB1FDC">
        <w:rPr>
          <w:rFonts w:asciiTheme="minorHAnsi" w:eastAsia="Calibri" w:hAnsiTheme="minorHAnsi" w:cstheme="minorHAnsi"/>
          <w:sz w:val="22"/>
          <w:szCs w:val="22"/>
          <w:lang w:eastAsia="en-US"/>
        </w:rPr>
        <w:t xml:space="preserve"> the risks that may be present to children online. </w:t>
      </w:r>
    </w:p>
    <w:p w14:paraId="1A4C5378" w14:textId="506A83B6" w:rsidR="001055B0" w:rsidRPr="00EB1FDC" w:rsidRDefault="008A29CD" w:rsidP="00E15C4E">
      <w:pPr>
        <w:spacing w:before="120" w:line="276" w:lineRule="auto"/>
        <w:jc w:val="both"/>
        <w:rPr>
          <w:rFonts w:asciiTheme="minorHAnsi" w:eastAsia="Calibri" w:hAnsiTheme="minorHAnsi" w:cstheme="minorHAnsi"/>
          <w:sz w:val="22"/>
          <w:szCs w:val="22"/>
          <w:lang w:eastAsia="en-US"/>
        </w:rPr>
      </w:pPr>
      <w:r>
        <w:rPr>
          <w:rFonts w:asciiTheme="minorHAnsi" w:eastAsia="Calibri" w:hAnsiTheme="minorHAnsi" w:cstheme="minorHAnsi"/>
          <w:sz w:val="22"/>
          <w:szCs w:val="22"/>
          <w:lang w:eastAsia="en-US"/>
        </w:rPr>
        <w:t xml:space="preserve">Amesbury CE Primary </w:t>
      </w:r>
      <w:r w:rsidR="001055B0" w:rsidRPr="00EB1FDC">
        <w:rPr>
          <w:rFonts w:asciiTheme="minorHAnsi" w:eastAsia="Calibri" w:hAnsiTheme="minorHAnsi" w:cstheme="minorHAnsi"/>
          <w:sz w:val="22"/>
          <w:szCs w:val="22"/>
          <w:lang w:eastAsia="en-US"/>
        </w:rPr>
        <w:t xml:space="preserve">acknowledges the fact many children have unlimited and unrestricted access to the internet via mobile phone networks, the school will follow its policy on the use of mobile and smart technology in school to safeguard children and will follow </w:t>
      </w:r>
      <w:r w:rsidR="00F76C37" w:rsidRPr="00EB1FDC">
        <w:rPr>
          <w:rFonts w:asciiTheme="minorHAnsi" w:eastAsia="Calibri" w:hAnsiTheme="minorHAnsi" w:cstheme="minorHAnsi"/>
          <w:sz w:val="22"/>
          <w:szCs w:val="22"/>
          <w:lang w:eastAsia="en-US"/>
        </w:rPr>
        <w:t>child</w:t>
      </w:r>
      <w:r w:rsidR="00452D5E" w:rsidRPr="00EB1FDC">
        <w:rPr>
          <w:rFonts w:asciiTheme="minorHAnsi" w:eastAsia="Calibri" w:hAnsiTheme="minorHAnsi" w:cstheme="minorHAnsi"/>
          <w:sz w:val="22"/>
          <w:szCs w:val="22"/>
          <w:lang w:eastAsia="en-US"/>
        </w:rPr>
        <w:t>-</w:t>
      </w:r>
      <w:r w:rsidR="00F76C37" w:rsidRPr="00EB1FDC">
        <w:rPr>
          <w:rFonts w:asciiTheme="minorHAnsi" w:eastAsia="Calibri" w:hAnsiTheme="minorHAnsi" w:cstheme="minorHAnsi"/>
          <w:sz w:val="22"/>
          <w:szCs w:val="22"/>
          <w:lang w:eastAsia="en-US"/>
        </w:rPr>
        <w:t>on</w:t>
      </w:r>
      <w:r w:rsidR="00452D5E" w:rsidRPr="00EB1FDC">
        <w:rPr>
          <w:rFonts w:asciiTheme="minorHAnsi" w:eastAsia="Calibri" w:hAnsiTheme="minorHAnsi" w:cstheme="minorHAnsi"/>
          <w:sz w:val="22"/>
          <w:szCs w:val="22"/>
          <w:lang w:eastAsia="en-US"/>
        </w:rPr>
        <w:t>-</w:t>
      </w:r>
      <w:r w:rsidR="00F76C37" w:rsidRPr="00EB1FDC">
        <w:rPr>
          <w:rFonts w:asciiTheme="minorHAnsi" w:eastAsia="Calibri" w:hAnsiTheme="minorHAnsi" w:cstheme="minorHAnsi"/>
          <w:sz w:val="22"/>
          <w:szCs w:val="22"/>
          <w:lang w:eastAsia="en-US"/>
        </w:rPr>
        <w:t>child</w:t>
      </w:r>
      <w:r w:rsidR="001055B0" w:rsidRPr="00EB1FDC">
        <w:rPr>
          <w:rFonts w:asciiTheme="minorHAnsi" w:eastAsia="Calibri" w:hAnsiTheme="minorHAnsi" w:cstheme="minorHAnsi"/>
          <w:sz w:val="22"/>
          <w:szCs w:val="22"/>
          <w:lang w:eastAsia="en-US"/>
        </w:rPr>
        <w:t xml:space="preserve"> abuse procedures when mobile phones are used by a child whilst in school to sexually harass their peers via their mobile and smart technology, share indecent images: consensually and non-consensually (often via large chat groups), and view and share pornography and other harmful content</w:t>
      </w:r>
      <w:r w:rsidR="001055B0" w:rsidRPr="001A13F0">
        <w:rPr>
          <w:rFonts w:asciiTheme="minorHAnsi" w:eastAsia="Calibri" w:hAnsiTheme="minorHAnsi" w:cstheme="minorHAnsi"/>
          <w:sz w:val="22"/>
          <w:szCs w:val="22"/>
          <w:lang w:eastAsia="en-US"/>
        </w:rPr>
        <w:t>.</w:t>
      </w:r>
      <w:r w:rsidR="00794AC8" w:rsidRPr="001A13F0">
        <w:rPr>
          <w:rFonts w:asciiTheme="minorHAnsi" w:eastAsia="Calibri" w:hAnsiTheme="minorHAnsi" w:cstheme="minorHAnsi"/>
          <w:sz w:val="22"/>
          <w:szCs w:val="22"/>
          <w:lang w:eastAsia="en-US"/>
        </w:rPr>
        <w:t xml:space="preserve"> The school adheres to the </w:t>
      </w:r>
      <w:r w:rsidR="002428EC" w:rsidRPr="001A13F0">
        <w:rPr>
          <w:rFonts w:asciiTheme="minorHAnsi" w:eastAsia="Calibri" w:hAnsiTheme="minorHAnsi" w:cstheme="minorHAnsi"/>
          <w:sz w:val="22"/>
          <w:szCs w:val="22"/>
          <w:lang w:eastAsia="en-US"/>
        </w:rPr>
        <w:t>D</w:t>
      </w:r>
      <w:r w:rsidR="00353699">
        <w:rPr>
          <w:rFonts w:asciiTheme="minorHAnsi" w:eastAsia="Calibri" w:hAnsiTheme="minorHAnsi" w:cstheme="minorHAnsi"/>
          <w:sz w:val="22"/>
          <w:szCs w:val="22"/>
          <w:lang w:eastAsia="en-US"/>
        </w:rPr>
        <w:t>f</w:t>
      </w:r>
      <w:r w:rsidR="002428EC" w:rsidRPr="001A13F0">
        <w:rPr>
          <w:rFonts w:asciiTheme="minorHAnsi" w:eastAsia="Calibri" w:hAnsiTheme="minorHAnsi" w:cstheme="minorHAnsi"/>
          <w:sz w:val="22"/>
          <w:szCs w:val="22"/>
          <w:lang w:eastAsia="en-US"/>
        </w:rPr>
        <w:t xml:space="preserve">E Filtering and Monitoring </w:t>
      </w:r>
      <w:r w:rsidR="002A588B" w:rsidRPr="001A13F0">
        <w:rPr>
          <w:rFonts w:asciiTheme="minorHAnsi" w:eastAsia="Calibri" w:hAnsiTheme="minorHAnsi" w:cstheme="minorHAnsi"/>
          <w:sz w:val="22"/>
          <w:szCs w:val="22"/>
          <w:lang w:eastAsia="en-US"/>
        </w:rPr>
        <w:t>standards,</w:t>
      </w:r>
      <w:r w:rsidR="002428EC" w:rsidRPr="001A13F0">
        <w:rPr>
          <w:rFonts w:asciiTheme="minorHAnsi" w:eastAsia="Calibri" w:hAnsiTheme="minorHAnsi" w:cstheme="minorHAnsi"/>
          <w:sz w:val="22"/>
          <w:szCs w:val="22"/>
          <w:lang w:eastAsia="en-US"/>
        </w:rPr>
        <w:t xml:space="preserve"> </w:t>
      </w:r>
      <w:r w:rsidR="00744235" w:rsidRPr="001A13F0">
        <w:rPr>
          <w:rFonts w:asciiTheme="minorHAnsi" w:eastAsia="Calibri" w:hAnsiTheme="minorHAnsi" w:cstheme="minorHAnsi"/>
          <w:sz w:val="22"/>
          <w:szCs w:val="22"/>
          <w:lang w:eastAsia="en-US"/>
        </w:rPr>
        <w:t xml:space="preserve">and the Cyber </w:t>
      </w:r>
      <w:r w:rsidR="00950EDD" w:rsidRPr="001A13F0">
        <w:rPr>
          <w:rFonts w:asciiTheme="minorHAnsi" w:eastAsia="Calibri" w:hAnsiTheme="minorHAnsi" w:cstheme="minorHAnsi"/>
          <w:sz w:val="22"/>
          <w:szCs w:val="22"/>
          <w:lang w:eastAsia="en-US"/>
        </w:rPr>
        <w:t xml:space="preserve">Security Standards </w:t>
      </w:r>
      <w:r w:rsidR="002428EC" w:rsidRPr="001A13F0">
        <w:rPr>
          <w:rFonts w:asciiTheme="minorHAnsi" w:eastAsia="Calibri" w:hAnsiTheme="minorHAnsi" w:cstheme="minorHAnsi"/>
          <w:sz w:val="22"/>
          <w:szCs w:val="22"/>
          <w:lang w:eastAsia="en-US"/>
        </w:rPr>
        <w:t xml:space="preserve">set out in </w:t>
      </w:r>
      <w:proofErr w:type="spellStart"/>
      <w:r w:rsidR="007C303E" w:rsidRPr="001A13F0">
        <w:rPr>
          <w:rFonts w:asciiTheme="minorHAnsi" w:eastAsia="Calibri" w:hAnsiTheme="minorHAnsi" w:cstheme="minorHAnsi"/>
          <w:sz w:val="22"/>
          <w:szCs w:val="22"/>
          <w:lang w:eastAsia="en-US"/>
        </w:rPr>
        <w:t>KCSiE</w:t>
      </w:r>
      <w:proofErr w:type="spellEnd"/>
      <w:r w:rsidR="007C303E" w:rsidRPr="001A13F0">
        <w:rPr>
          <w:rFonts w:asciiTheme="minorHAnsi" w:eastAsia="Calibri" w:hAnsiTheme="minorHAnsi" w:cstheme="minorHAnsi"/>
          <w:sz w:val="22"/>
          <w:szCs w:val="22"/>
          <w:lang w:eastAsia="en-US"/>
        </w:rPr>
        <w:t xml:space="preserve"> (202</w:t>
      </w:r>
      <w:r w:rsidR="0018764F">
        <w:rPr>
          <w:rFonts w:asciiTheme="minorHAnsi" w:eastAsia="Calibri" w:hAnsiTheme="minorHAnsi" w:cstheme="minorHAnsi"/>
          <w:sz w:val="22"/>
          <w:szCs w:val="22"/>
          <w:lang w:eastAsia="en-US"/>
        </w:rPr>
        <w:t>5</w:t>
      </w:r>
      <w:r w:rsidR="007C303E" w:rsidRPr="001A13F0">
        <w:rPr>
          <w:rFonts w:asciiTheme="minorHAnsi" w:eastAsia="Calibri" w:hAnsiTheme="minorHAnsi" w:cstheme="minorHAnsi"/>
          <w:sz w:val="22"/>
          <w:szCs w:val="22"/>
          <w:lang w:eastAsia="en-US"/>
        </w:rPr>
        <w:t>).</w:t>
      </w:r>
      <w:r w:rsidR="007C303E" w:rsidRPr="00EB1FDC">
        <w:rPr>
          <w:rFonts w:asciiTheme="minorHAnsi" w:eastAsia="Calibri" w:hAnsiTheme="minorHAnsi" w:cstheme="minorHAnsi"/>
          <w:sz w:val="22"/>
          <w:szCs w:val="22"/>
          <w:lang w:eastAsia="en-US"/>
        </w:rPr>
        <w:t xml:space="preserve"> </w:t>
      </w:r>
      <w:r w:rsidR="00ED5FC9" w:rsidRPr="00EB1FDC">
        <w:rPr>
          <w:rFonts w:asciiTheme="minorHAnsi" w:eastAsia="Calibri" w:hAnsiTheme="minorHAnsi" w:cstheme="minorHAnsi"/>
          <w:sz w:val="22"/>
          <w:szCs w:val="22"/>
          <w:lang w:eastAsia="en-US"/>
        </w:rPr>
        <w:t>Our online safety mechanisms are reviewed annually.</w:t>
      </w:r>
    </w:p>
    <w:p w14:paraId="74CF6154" w14:textId="6D8644AE" w:rsidR="00AE62DB" w:rsidRPr="00EB1FDC" w:rsidRDefault="00AE62DB" w:rsidP="00E15C4E">
      <w:pPr>
        <w:pStyle w:val="Normal1"/>
        <w:spacing w:before="120" w:after="0" w:line="276" w:lineRule="auto"/>
        <w:jc w:val="both"/>
        <w:rPr>
          <w:rFonts w:asciiTheme="minorHAnsi" w:hAnsiTheme="minorHAnsi" w:cstheme="minorHAnsi"/>
          <w:b/>
          <w:sz w:val="22"/>
          <w:szCs w:val="22"/>
        </w:rPr>
      </w:pPr>
      <w:r w:rsidRPr="00EB1FDC">
        <w:rPr>
          <w:rFonts w:asciiTheme="minorHAnsi" w:hAnsiTheme="minorHAnsi" w:cstheme="minorHAnsi"/>
          <w:b/>
          <w:sz w:val="22"/>
          <w:szCs w:val="22"/>
        </w:rPr>
        <w:t xml:space="preserve">Managing </w:t>
      </w:r>
      <w:r w:rsidR="00216B6D" w:rsidRPr="00EB1FDC">
        <w:rPr>
          <w:rFonts w:asciiTheme="minorHAnsi" w:hAnsiTheme="minorHAnsi" w:cstheme="minorHAnsi"/>
          <w:b/>
          <w:sz w:val="22"/>
          <w:szCs w:val="22"/>
        </w:rPr>
        <w:t xml:space="preserve">concerns and </w:t>
      </w:r>
      <w:r w:rsidRPr="00EB1FDC">
        <w:rPr>
          <w:rFonts w:asciiTheme="minorHAnsi" w:hAnsiTheme="minorHAnsi" w:cstheme="minorHAnsi"/>
          <w:b/>
          <w:sz w:val="22"/>
          <w:szCs w:val="22"/>
        </w:rPr>
        <w:t>allegations against staff (including supply teachers, volunteers</w:t>
      </w:r>
      <w:r w:rsidR="009E407B" w:rsidRPr="00EB1FDC">
        <w:rPr>
          <w:rFonts w:asciiTheme="minorHAnsi" w:hAnsiTheme="minorHAnsi" w:cstheme="minorHAnsi"/>
          <w:b/>
          <w:sz w:val="22"/>
          <w:szCs w:val="22"/>
        </w:rPr>
        <w:t xml:space="preserve"> and </w:t>
      </w:r>
      <w:r w:rsidRPr="00EB1FDC">
        <w:rPr>
          <w:rFonts w:asciiTheme="minorHAnsi" w:hAnsiTheme="minorHAnsi" w:cstheme="minorHAnsi"/>
          <w:b/>
          <w:sz w:val="22"/>
          <w:szCs w:val="22"/>
        </w:rPr>
        <w:t>contractors</w:t>
      </w:r>
      <w:r w:rsidR="009E407B" w:rsidRPr="00EB1FDC">
        <w:rPr>
          <w:rFonts w:asciiTheme="minorHAnsi" w:hAnsiTheme="minorHAnsi" w:cstheme="minorHAnsi"/>
          <w:b/>
          <w:sz w:val="22"/>
          <w:szCs w:val="22"/>
        </w:rPr>
        <w:t>,</w:t>
      </w:r>
      <w:r w:rsidR="00DC4418" w:rsidRPr="00EB1FDC">
        <w:rPr>
          <w:rFonts w:asciiTheme="minorHAnsi" w:hAnsiTheme="minorHAnsi" w:cstheme="minorHAnsi"/>
          <w:b/>
          <w:sz w:val="22"/>
          <w:szCs w:val="22"/>
        </w:rPr>
        <w:t xml:space="preserve"> </w:t>
      </w:r>
      <w:r w:rsidR="00DC4418" w:rsidRPr="00EB1FDC">
        <w:rPr>
          <w:rFonts w:asciiTheme="minorHAnsi" w:hAnsiTheme="minorHAnsi" w:cstheme="minorHAnsi"/>
          <w:sz w:val="22"/>
          <w:szCs w:val="22"/>
        </w:rPr>
        <w:t>and those from organisations or individuals using the school premises</w:t>
      </w:r>
      <w:r w:rsidRPr="00EB1FDC">
        <w:rPr>
          <w:rFonts w:asciiTheme="minorHAnsi" w:hAnsiTheme="minorHAnsi" w:cstheme="minorHAnsi"/>
          <w:b/>
          <w:sz w:val="22"/>
          <w:szCs w:val="22"/>
        </w:rPr>
        <w:t>)</w:t>
      </w:r>
    </w:p>
    <w:bookmarkEnd w:id="9"/>
    <w:p w14:paraId="373F01CF" w14:textId="609862BC" w:rsidR="00AE62DB" w:rsidRPr="00EB1FDC" w:rsidRDefault="008A29CD" w:rsidP="00E15C4E">
      <w:pPr>
        <w:spacing w:before="120" w:line="276" w:lineRule="auto"/>
        <w:jc w:val="both"/>
        <w:rPr>
          <w:rFonts w:asciiTheme="minorHAnsi" w:hAnsiTheme="minorHAnsi" w:cstheme="minorHAnsi"/>
          <w:sz w:val="22"/>
          <w:szCs w:val="22"/>
        </w:rPr>
      </w:pPr>
      <w:r>
        <w:rPr>
          <w:rFonts w:asciiTheme="minorHAnsi" w:hAnsiTheme="minorHAnsi" w:cstheme="minorHAnsi"/>
          <w:sz w:val="22"/>
          <w:szCs w:val="22"/>
        </w:rPr>
        <w:t>Amesbury Primary School</w:t>
      </w:r>
      <w:r w:rsidR="00AE62DB" w:rsidRPr="00EB1FDC">
        <w:rPr>
          <w:rFonts w:asciiTheme="minorHAnsi" w:hAnsiTheme="minorHAnsi" w:cstheme="minorHAnsi"/>
          <w:sz w:val="22"/>
          <w:szCs w:val="22"/>
        </w:rPr>
        <w:t xml:space="preserve"> follows the procedure set out by the SVPP ‘Allegations against adults’ flowchart which is displayed in the staffroom and adult cloakrooms for easy reference.</w:t>
      </w:r>
    </w:p>
    <w:p w14:paraId="073532C0" w14:textId="0A5EB2C7" w:rsidR="00AE62DB" w:rsidRPr="008A29CD" w:rsidRDefault="00AE62DB" w:rsidP="00E15C4E">
      <w:pPr>
        <w:spacing w:before="120" w:line="276" w:lineRule="auto"/>
        <w:jc w:val="both"/>
        <w:rPr>
          <w:rFonts w:asciiTheme="minorHAnsi" w:hAnsiTheme="minorHAnsi" w:cstheme="minorHAnsi"/>
          <w:sz w:val="22"/>
          <w:szCs w:val="22"/>
        </w:rPr>
      </w:pPr>
      <w:r w:rsidRPr="00EB1FDC">
        <w:rPr>
          <w:rFonts w:asciiTheme="minorHAnsi" w:hAnsiTheme="minorHAnsi" w:cstheme="minorHAnsi"/>
          <w:sz w:val="22"/>
          <w:szCs w:val="22"/>
        </w:rPr>
        <w:lastRenderedPageBreak/>
        <w:t>Where anyone in the school</w:t>
      </w:r>
      <w:r w:rsidR="00746340" w:rsidRPr="00EB1FDC">
        <w:rPr>
          <w:rFonts w:asciiTheme="minorHAnsi" w:hAnsiTheme="minorHAnsi" w:cstheme="minorHAnsi"/>
          <w:sz w:val="22"/>
          <w:szCs w:val="22"/>
        </w:rPr>
        <w:t xml:space="preserve"> </w:t>
      </w:r>
      <w:r w:rsidRPr="00EB1FDC">
        <w:rPr>
          <w:rFonts w:asciiTheme="minorHAnsi" w:hAnsiTheme="minorHAnsi" w:cstheme="minorHAnsi"/>
          <w:sz w:val="22"/>
          <w:szCs w:val="22"/>
        </w:rPr>
        <w:t xml:space="preserve">has a concern about the behaviour of an adult </w:t>
      </w:r>
      <w:r w:rsidR="00475851" w:rsidRPr="00EB1FDC">
        <w:rPr>
          <w:rFonts w:asciiTheme="minorHAnsi" w:hAnsiTheme="minorHAnsi" w:cstheme="minorHAnsi"/>
          <w:sz w:val="22"/>
          <w:szCs w:val="22"/>
        </w:rPr>
        <w:t xml:space="preserve">(including online) </w:t>
      </w:r>
      <w:r w:rsidRPr="00EB1FDC">
        <w:rPr>
          <w:rFonts w:asciiTheme="minorHAnsi" w:hAnsiTheme="minorHAnsi" w:cstheme="minorHAnsi"/>
          <w:sz w:val="22"/>
          <w:szCs w:val="22"/>
        </w:rPr>
        <w:t>who works or volunteers at the school, including supply staff and contractors,</w:t>
      </w:r>
      <w:r w:rsidR="006C4464" w:rsidRPr="00EB1FDC">
        <w:rPr>
          <w:rFonts w:asciiTheme="minorHAnsi" w:hAnsiTheme="minorHAnsi" w:cstheme="minorHAnsi"/>
          <w:sz w:val="22"/>
          <w:szCs w:val="22"/>
        </w:rPr>
        <w:t xml:space="preserve"> </w:t>
      </w:r>
      <w:bookmarkStart w:id="10" w:name="_Hlk140667175"/>
      <w:r w:rsidR="006C4464" w:rsidRPr="00EB1FDC">
        <w:rPr>
          <w:rFonts w:asciiTheme="minorHAnsi" w:hAnsiTheme="minorHAnsi" w:cstheme="minorHAnsi"/>
          <w:sz w:val="22"/>
          <w:szCs w:val="22"/>
        </w:rPr>
        <w:t>and those from organ</w:t>
      </w:r>
      <w:r w:rsidR="005F3ACF" w:rsidRPr="00EB1FDC">
        <w:rPr>
          <w:rFonts w:asciiTheme="minorHAnsi" w:hAnsiTheme="minorHAnsi" w:cstheme="minorHAnsi"/>
          <w:sz w:val="22"/>
          <w:szCs w:val="22"/>
        </w:rPr>
        <w:t>isations or individuals using the school premises</w:t>
      </w:r>
      <w:bookmarkEnd w:id="10"/>
      <w:r w:rsidR="00B95407" w:rsidRPr="00EB1FDC">
        <w:rPr>
          <w:rFonts w:asciiTheme="minorHAnsi" w:hAnsiTheme="minorHAnsi" w:cstheme="minorHAnsi"/>
          <w:sz w:val="22"/>
          <w:szCs w:val="22"/>
        </w:rPr>
        <w:t>,</w:t>
      </w:r>
      <w:r w:rsidRPr="00EB1FDC">
        <w:rPr>
          <w:rFonts w:asciiTheme="minorHAnsi" w:hAnsiTheme="minorHAnsi" w:cstheme="minorHAnsi"/>
          <w:sz w:val="22"/>
          <w:szCs w:val="22"/>
        </w:rPr>
        <w:t xml:space="preserve"> they must </w:t>
      </w:r>
      <w:r w:rsidRPr="001A13F0">
        <w:rPr>
          <w:rFonts w:asciiTheme="minorHAnsi" w:hAnsiTheme="minorHAnsi" w:cstheme="minorHAnsi"/>
          <w:sz w:val="22"/>
          <w:szCs w:val="22"/>
        </w:rPr>
        <w:t xml:space="preserve">immediately consult the </w:t>
      </w:r>
      <w:r w:rsidR="004A70A8" w:rsidRPr="008A29CD">
        <w:rPr>
          <w:rFonts w:asciiTheme="minorHAnsi" w:hAnsiTheme="minorHAnsi" w:cstheme="minorHAnsi"/>
          <w:sz w:val="22"/>
          <w:szCs w:val="22"/>
        </w:rPr>
        <w:t>Headteache</w:t>
      </w:r>
      <w:r w:rsidR="008A29CD">
        <w:rPr>
          <w:rFonts w:asciiTheme="minorHAnsi" w:hAnsiTheme="minorHAnsi" w:cstheme="minorHAnsi"/>
          <w:sz w:val="22"/>
          <w:szCs w:val="22"/>
        </w:rPr>
        <w:t>r</w:t>
      </w:r>
      <w:r w:rsidRPr="008A29CD">
        <w:rPr>
          <w:rFonts w:asciiTheme="minorHAnsi" w:hAnsiTheme="minorHAnsi" w:cstheme="minorHAnsi"/>
          <w:sz w:val="22"/>
          <w:szCs w:val="22"/>
        </w:rPr>
        <w:t xml:space="preserve"> who will refer to the </w:t>
      </w:r>
      <w:r w:rsidR="001D4C3E" w:rsidRPr="008A29CD">
        <w:rPr>
          <w:rFonts w:asciiTheme="minorHAnsi" w:hAnsiTheme="minorHAnsi" w:cstheme="minorHAnsi"/>
          <w:sz w:val="22"/>
          <w:szCs w:val="22"/>
        </w:rPr>
        <w:t>L</w:t>
      </w:r>
      <w:r w:rsidRPr="008A29CD">
        <w:rPr>
          <w:rFonts w:asciiTheme="minorHAnsi" w:hAnsiTheme="minorHAnsi" w:cstheme="minorHAnsi"/>
          <w:sz w:val="22"/>
          <w:szCs w:val="22"/>
        </w:rPr>
        <w:t xml:space="preserve">ocal </w:t>
      </w:r>
      <w:r w:rsidR="001D4C3E" w:rsidRPr="008A29CD">
        <w:rPr>
          <w:rFonts w:asciiTheme="minorHAnsi" w:hAnsiTheme="minorHAnsi" w:cstheme="minorHAnsi"/>
          <w:sz w:val="22"/>
          <w:szCs w:val="22"/>
        </w:rPr>
        <w:t>A</w:t>
      </w:r>
      <w:r w:rsidRPr="008A29CD">
        <w:rPr>
          <w:rFonts w:asciiTheme="minorHAnsi" w:hAnsiTheme="minorHAnsi" w:cstheme="minorHAnsi"/>
          <w:sz w:val="22"/>
          <w:szCs w:val="22"/>
        </w:rPr>
        <w:t xml:space="preserve">uthority Designated Officer for </w:t>
      </w:r>
      <w:r w:rsidR="001D4C3E" w:rsidRPr="008A29CD">
        <w:rPr>
          <w:rFonts w:asciiTheme="minorHAnsi" w:hAnsiTheme="minorHAnsi" w:cstheme="minorHAnsi"/>
          <w:sz w:val="22"/>
          <w:szCs w:val="22"/>
        </w:rPr>
        <w:t>a</w:t>
      </w:r>
      <w:r w:rsidRPr="008A29CD">
        <w:rPr>
          <w:rFonts w:asciiTheme="minorHAnsi" w:hAnsiTheme="minorHAnsi" w:cstheme="minorHAnsi"/>
          <w:sz w:val="22"/>
          <w:szCs w:val="22"/>
        </w:rPr>
        <w:t>llegations (</w:t>
      </w:r>
      <w:r w:rsidR="002D7108" w:rsidRPr="008A29CD">
        <w:rPr>
          <w:rFonts w:asciiTheme="minorHAnsi" w:hAnsiTheme="minorHAnsi" w:cstheme="minorHAnsi"/>
          <w:sz w:val="22"/>
          <w:szCs w:val="22"/>
        </w:rPr>
        <w:t>LADO</w:t>
      </w:r>
      <w:r w:rsidRPr="008A29CD">
        <w:rPr>
          <w:rFonts w:asciiTheme="minorHAnsi" w:hAnsiTheme="minorHAnsi" w:cstheme="minorHAnsi"/>
          <w:sz w:val="22"/>
          <w:szCs w:val="22"/>
        </w:rPr>
        <w:t>).</w:t>
      </w:r>
    </w:p>
    <w:p w14:paraId="1EE8AD58" w14:textId="46A06812" w:rsidR="00AE62DB" w:rsidRPr="00EB1FDC" w:rsidRDefault="00AE62DB" w:rsidP="00E15C4E">
      <w:pPr>
        <w:spacing w:before="120" w:line="276" w:lineRule="auto"/>
        <w:jc w:val="both"/>
        <w:rPr>
          <w:rFonts w:asciiTheme="minorHAnsi" w:hAnsiTheme="minorHAnsi" w:cstheme="minorHAnsi"/>
          <w:sz w:val="22"/>
          <w:szCs w:val="22"/>
        </w:rPr>
      </w:pPr>
      <w:r w:rsidRPr="008A29CD">
        <w:rPr>
          <w:rFonts w:asciiTheme="minorHAnsi" w:hAnsiTheme="minorHAnsi" w:cstheme="minorHAnsi"/>
          <w:sz w:val="22"/>
          <w:szCs w:val="22"/>
        </w:rPr>
        <w:t xml:space="preserve">Any concern or allegation against the </w:t>
      </w:r>
      <w:r w:rsidR="004A70A8" w:rsidRPr="008A29CD">
        <w:rPr>
          <w:rFonts w:asciiTheme="minorHAnsi" w:hAnsiTheme="minorHAnsi" w:cstheme="minorHAnsi"/>
          <w:sz w:val="22"/>
          <w:szCs w:val="22"/>
        </w:rPr>
        <w:t>Headteacher</w:t>
      </w:r>
      <w:r w:rsidRPr="008A29CD">
        <w:rPr>
          <w:rFonts w:asciiTheme="minorHAnsi" w:hAnsiTheme="minorHAnsi" w:cstheme="minorHAnsi"/>
          <w:sz w:val="22"/>
          <w:szCs w:val="22"/>
        </w:rPr>
        <w:t xml:space="preserve"> will be reported to the </w:t>
      </w:r>
      <w:r w:rsidR="00353699" w:rsidRPr="008A29CD">
        <w:rPr>
          <w:rFonts w:asciiTheme="minorHAnsi" w:hAnsiTheme="minorHAnsi" w:cstheme="minorHAnsi"/>
          <w:sz w:val="22"/>
          <w:szCs w:val="22"/>
        </w:rPr>
        <w:t>Director</w:t>
      </w:r>
      <w:r w:rsidR="00353699">
        <w:rPr>
          <w:rFonts w:asciiTheme="minorHAnsi" w:hAnsiTheme="minorHAnsi" w:cstheme="minorHAnsi"/>
          <w:sz w:val="22"/>
          <w:szCs w:val="22"/>
        </w:rPr>
        <w:t xml:space="preserve"> of Education </w:t>
      </w:r>
      <w:r w:rsidRPr="00EB1FDC">
        <w:rPr>
          <w:rFonts w:asciiTheme="minorHAnsi" w:hAnsiTheme="minorHAnsi" w:cstheme="minorHAnsi"/>
          <w:sz w:val="22"/>
          <w:szCs w:val="22"/>
        </w:rPr>
        <w:t xml:space="preserve">without informing the </w:t>
      </w:r>
      <w:r w:rsidR="004A70A8">
        <w:rPr>
          <w:rFonts w:asciiTheme="minorHAnsi" w:hAnsiTheme="minorHAnsi" w:cstheme="minorHAnsi"/>
          <w:sz w:val="22"/>
          <w:szCs w:val="22"/>
        </w:rPr>
        <w:t>Headteacher</w:t>
      </w:r>
      <w:r w:rsidR="00C603A8" w:rsidRPr="00EB1FDC">
        <w:rPr>
          <w:rFonts w:asciiTheme="minorHAnsi" w:hAnsiTheme="minorHAnsi" w:cstheme="minorHAnsi"/>
          <w:sz w:val="22"/>
          <w:szCs w:val="22"/>
        </w:rPr>
        <w:t>.</w:t>
      </w:r>
    </w:p>
    <w:p w14:paraId="2CF4F7FD" w14:textId="4EDF8955" w:rsidR="00AE62DB" w:rsidRPr="00EB1FDC" w:rsidRDefault="00AE62DB" w:rsidP="00E15C4E">
      <w:pPr>
        <w:spacing w:before="120" w:line="276" w:lineRule="auto"/>
        <w:jc w:val="both"/>
        <w:rPr>
          <w:rFonts w:asciiTheme="minorHAnsi" w:hAnsiTheme="minorHAnsi" w:cstheme="minorHAnsi"/>
          <w:sz w:val="22"/>
          <w:szCs w:val="22"/>
        </w:rPr>
      </w:pPr>
      <w:r w:rsidRPr="00EB1FDC">
        <w:rPr>
          <w:rFonts w:asciiTheme="minorHAnsi" w:hAnsiTheme="minorHAnsi" w:cstheme="minorHAnsi"/>
          <w:sz w:val="22"/>
          <w:szCs w:val="22"/>
        </w:rPr>
        <w:t xml:space="preserve">All staff must remember that the welfare of a child is paramount and must not delay raising concerns for fear a report could jeopardise their colleague’s career. </w:t>
      </w:r>
      <w:r w:rsidR="008A29CD">
        <w:rPr>
          <w:rFonts w:asciiTheme="minorHAnsi" w:hAnsiTheme="minorHAnsi" w:cstheme="minorHAnsi"/>
          <w:sz w:val="22"/>
          <w:szCs w:val="22"/>
        </w:rPr>
        <w:t xml:space="preserve">Amesbury CE Primary School </w:t>
      </w:r>
      <w:r w:rsidRPr="00EB1FDC">
        <w:rPr>
          <w:rFonts w:asciiTheme="minorHAnsi" w:hAnsiTheme="minorHAnsi" w:cstheme="minorHAnsi"/>
          <w:sz w:val="22"/>
          <w:szCs w:val="22"/>
        </w:rPr>
        <w:t>promotes an open and transparent culture in which all concerns about adults working in or on behalf of the school (including supply teachers, volunteers and contractors) are dealt with promptly and appropriately.</w:t>
      </w:r>
    </w:p>
    <w:p w14:paraId="4CDA61FA" w14:textId="77777777" w:rsidR="00AE62DB" w:rsidRPr="00EB1FDC" w:rsidRDefault="00AE62DB" w:rsidP="00E15C4E">
      <w:pPr>
        <w:spacing w:before="120" w:line="276" w:lineRule="auto"/>
        <w:jc w:val="both"/>
        <w:rPr>
          <w:rFonts w:asciiTheme="minorHAnsi" w:hAnsiTheme="minorHAnsi" w:cstheme="minorHAnsi"/>
          <w:sz w:val="22"/>
          <w:szCs w:val="22"/>
        </w:rPr>
      </w:pPr>
      <w:r w:rsidRPr="00EB1FDC">
        <w:rPr>
          <w:rFonts w:asciiTheme="minorHAnsi" w:hAnsiTheme="minorHAnsi" w:cstheme="minorHAnsi"/>
          <w:sz w:val="22"/>
          <w:szCs w:val="22"/>
        </w:rPr>
        <w:t>Any allegation of abuse will be dealt with in a fair and consistent way that provides effective protection for the child and at the same time supports the person who is the subject of the allegation.</w:t>
      </w:r>
    </w:p>
    <w:p w14:paraId="70ED8F15" w14:textId="6B6B9C33" w:rsidR="00AE62DB" w:rsidRPr="00EB1FDC" w:rsidRDefault="00AE62DB" w:rsidP="00E15C4E">
      <w:pPr>
        <w:spacing w:before="120" w:line="276" w:lineRule="auto"/>
        <w:jc w:val="both"/>
        <w:rPr>
          <w:rFonts w:asciiTheme="minorHAnsi" w:hAnsiTheme="minorHAnsi" w:cstheme="minorHAnsi"/>
          <w:sz w:val="22"/>
          <w:szCs w:val="22"/>
        </w:rPr>
      </w:pPr>
      <w:r w:rsidRPr="00EB1FDC">
        <w:rPr>
          <w:rFonts w:asciiTheme="minorHAnsi" w:hAnsiTheme="minorHAnsi" w:cstheme="minorHAnsi"/>
          <w:sz w:val="22"/>
          <w:szCs w:val="22"/>
        </w:rPr>
        <w:t xml:space="preserve">In addition to the concern/allegation management process, the school’s DSL will also refer suspected abuse to the </w:t>
      </w:r>
      <w:r w:rsidR="002D7108" w:rsidRPr="001A13F0">
        <w:rPr>
          <w:rFonts w:asciiTheme="minorHAnsi" w:hAnsiTheme="minorHAnsi" w:cstheme="minorHAnsi"/>
          <w:sz w:val="22"/>
          <w:szCs w:val="22"/>
        </w:rPr>
        <w:t>Wiltshire IFD or appropriate Local Authority Children’s services</w:t>
      </w:r>
      <w:r w:rsidRPr="00EB1FDC">
        <w:rPr>
          <w:rFonts w:asciiTheme="minorHAnsi" w:hAnsiTheme="minorHAnsi" w:cstheme="minorHAnsi"/>
          <w:sz w:val="22"/>
          <w:szCs w:val="22"/>
        </w:rPr>
        <w:t xml:space="preserve"> as described in ‘responding to a concern.’</w:t>
      </w:r>
    </w:p>
    <w:p w14:paraId="6496FB9B" w14:textId="02A1415A" w:rsidR="00AE62DB" w:rsidRPr="00EB1FDC" w:rsidRDefault="00AE62DB" w:rsidP="00E15C4E">
      <w:pPr>
        <w:spacing w:before="120" w:line="276" w:lineRule="auto"/>
        <w:ind w:right="181"/>
        <w:jc w:val="both"/>
        <w:rPr>
          <w:rFonts w:asciiTheme="minorHAnsi" w:hAnsiTheme="minorHAnsi" w:cstheme="minorHAnsi"/>
          <w:sz w:val="22"/>
          <w:szCs w:val="22"/>
          <w:lang w:eastAsia="en-US"/>
        </w:rPr>
      </w:pPr>
      <w:r w:rsidRPr="00EB1FDC">
        <w:rPr>
          <w:rFonts w:asciiTheme="minorHAnsi" w:hAnsiTheme="minorHAnsi" w:cstheme="minorHAnsi"/>
          <w:sz w:val="22"/>
          <w:szCs w:val="22"/>
          <w:lang w:eastAsia="en-US"/>
        </w:rPr>
        <w:t>All members of staff and volunteers have read</w:t>
      </w:r>
      <w:r w:rsidR="00192989" w:rsidRPr="00EB1FDC">
        <w:rPr>
          <w:rFonts w:asciiTheme="minorHAnsi" w:hAnsiTheme="minorHAnsi" w:cstheme="minorHAnsi"/>
          <w:sz w:val="22"/>
          <w:szCs w:val="22"/>
          <w:lang w:eastAsia="en-US"/>
        </w:rPr>
        <w:t xml:space="preserve"> and</w:t>
      </w:r>
      <w:r w:rsidRPr="00EB1FDC">
        <w:rPr>
          <w:rFonts w:asciiTheme="minorHAnsi" w:hAnsiTheme="minorHAnsi" w:cstheme="minorHAnsi"/>
          <w:sz w:val="22"/>
          <w:szCs w:val="22"/>
          <w:lang w:eastAsia="en-US"/>
        </w:rPr>
        <w:t xml:space="preserve"> signed to confirm they have understood the school’s Staff </w:t>
      </w:r>
      <w:r w:rsidR="00353699">
        <w:rPr>
          <w:rFonts w:asciiTheme="minorHAnsi" w:hAnsiTheme="minorHAnsi" w:cstheme="minorHAnsi"/>
          <w:sz w:val="22"/>
          <w:szCs w:val="22"/>
          <w:lang w:eastAsia="en-US"/>
        </w:rPr>
        <w:t>Code of Conduct</w:t>
      </w:r>
      <w:r w:rsidRPr="00EB1FDC">
        <w:rPr>
          <w:rFonts w:asciiTheme="minorHAnsi" w:hAnsiTheme="minorHAnsi" w:cstheme="minorHAnsi"/>
          <w:sz w:val="22"/>
          <w:szCs w:val="22"/>
          <w:lang w:eastAsia="en-US"/>
        </w:rPr>
        <w:t xml:space="preserve"> Policy (for safer working practice), all supply staff and contractors are made aware of expectations of their behaviour.</w:t>
      </w:r>
    </w:p>
    <w:p w14:paraId="0F3F6791" w14:textId="69713233" w:rsidR="00AE62DB" w:rsidRPr="00EB1FDC" w:rsidRDefault="00AE62DB" w:rsidP="00E15C4E">
      <w:pPr>
        <w:spacing w:before="120" w:line="276" w:lineRule="auto"/>
        <w:jc w:val="both"/>
        <w:rPr>
          <w:rFonts w:asciiTheme="minorHAnsi" w:hAnsiTheme="minorHAnsi" w:cstheme="minorHAnsi"/>
          <w:sz w:val="22"/>
          <w:szCs w:val="22"/>
          <w:lang w:eastAsia="en-US"/>
        </w:rPr>
      </w:pPr>
      <w:r w:rsidRPr="00EB1FDC">
        <w:rPr>
          <w:rFonts w:asciiTheme="minorHAnsi" w:hAnsiTheme="minorHAnsi" w:cstheme="minorHAnsi"/>
          <w:sz w:val="22"/>
          <w:szCs w:val="22"/>
          <w:lang w:eastAsia="en-US"/>
        </w:rPr>
        <w:t>Concerns and allegations reported relating to supply staf</w:t>
      </w:r>
      <w:r w:rsidRPr="001A13F0">
        <w:rPr>
          <w:rFonts w:asciiTheme="minorHAnsi" w:hAnsiTheme="minorHAnsi" w:cstheme="minorHAnsi"/>
          <w:sz w:val="22"/>
          <w:szCs w:val="22"/>
          <w:lang w:eastAsia="en-US"/>
        </w:rPr>
        <w:t>f and contractors will be notified to their employers for investigation and potential referral</w:t>
      </w:r>
      <w:r w:rsidRPr="00EB1FDC">
        <w:rPr>
          <w:rFonts w:asciiTheme="minorHAnsi" w:hAnsiTheme="minorHAnsi" w:cstheme="minorHAnsi"/>
          <w:sz w:val="22"/>
          <w:szCs w:val="22"/>
          <w:lang w:eastAsia="en-US"/>
        </w:rPr>
        <w:t xml:space="preserve"> </w:t>
      </w:r>
      <w:r w:rsidRPr="001A13F0">
        <w:rPr>
          <w:rFonts w:asciiTheme="minorHAnsi" w:hAnsiTheme="minorHAnsi" w:cstheme="minorHAnsi"/>
          <w:sz w:val="22"/>
          <w:szCs w:val="22"/>
          <w:lang w:eastAsia="en-US"/>
        </w:rPr>
        <w:t xml:space="preserve">to </w:t>
      </w:r>
      <w:r w:rsidR="002D7108" w:rsidRPr="001A13F0">
        <w:rPr>
          <w:rFonts w:asciiTheme="minorHAnsi" w:hAnsiTheme="minorHAnsi" w:cstheme="minorHAnsi"/>
          <w:sz w:val="22"/>
          <w:szCs w:val="22"/>
          <w:lang w:eastAsia="en-US"/>
        </w:rPr>
        <w:t>LADO</w:t>
      </w:r>
      <w:r w:rsidRPr="001A13F0">
        <w:rPr>
          <w:rFonts w:asciiTheme="minorHAnsi" w:hAnsiTheme="minorHAnsi" w:cstheme="minorHAnsi"/>
          <w:sz w:val="22"/>
          <w:szCs w:val="22"/>
          <w:lang w:eastAsia="en-US"/>
        </w:rPr>
        <w:t>.</w:t>
      </w:r>
    </w:p>
    <w:p w14:paraId="43E2C736" w14:textId="1956F2EE" w:rsidR="008F338B" w:rsidRPr="00EB1FDC" w:rsidRDefault="008A29CD" w:rsidP="00E15C4E">
      <w:pPr>
        <w:spacing w:before="120" w:line="276" w:lineRule="auto"/>
        <w:jc w:val="both"/>
        <w:rPr>
          <w:rFonts w:asciiTheme="minorHAnsi" w:hAnsiTheme="minorHAnsi" w:cstheme="minorHAnsi"/>
          <w:sz w:val="22"/>
          <w:szCs w:val="22"/>
          <w:lang w:eastAsia="en-US"/>
        </w:rPr>
      </w:pPr>
      <w:r>
        <w:rPr>
          <w:rFonts w:asciiTheme="minorHAnsi" w:hAnsiTheme="minorHAnsi" w:cstheme="minorHAnsi"/>
          <w:sz w:val="22"/>
          <w:szCs w:val="22"/>
        </w:rPr>
        <w:t xml:space="preserve">Amesbury CE Primary School </w:t>
      </w:r>
      <w:r w:rsidR="008F338B" w:rsidRPr="00EB1FDC">
        <w:rPr>
          <w:rFonts w:asciiTheme="minorHAnsi" w:hAnsiTheme="minorHAnsi" w:cstheme="minorHAnsi"/>
          <w:sz w:val="22"/>
          <w:szCs w:val="22"/>
        </w:rPr>
        <w:t xml:space="preserve">will appoint a ‘case manager’ to lead any investigation where the reported allegation does not meet the allegations threshold to consider a referral to </w:t>
      </w:r>
      <w:r w:rsidR="008F338B" w:rsidRPr="001A13F0">
        <w:rPr>
          <w:rFonts w:asciiTheme="minorHAnsi" w:hAnsiTheme="minorHAnsi" w:cstheme="minorHAnsi"/>
          <w:sz w:val="22"/>
          <w:szCs w:val="22"/>
        </w:rPr>
        <w:t xml:space="preserve">the </w:t>
      </w:r>
      <w:r w:rsidR="002D7108" w:rsidRPr="001A13F0">
        <w:rPr>
          <w:rFonts w:asciiTheme="minorHAnsi" w:hAnsiTheme="minorHAnsi" w:cstheme="minorHAnsi"/>
          <w:sz w:val="22"/>
          <w:szCs w:val="22"/>
        </w:rPr>
        <w:t>LADO</w:t>
      </w:r>
      <w:r w:rsidR="008F338B" w:rsidRPr="001A13F0">
        <w:rPr>
          <w:rFonts w:asciiTheme="minorHAnsi" w:hAnsiTheme="minorHAnsi" w:cstheme="minorHAnsi"/>
          <w:sz w:val="22"/>
          <w:szCs w:val="22"/>
        </w:rPr>
        <w:t>.</w:t>
      </w:r>
      <w:r w:rsidR="008F338B" w:rsidRPr="00EB1FDC">
        <w:rPr>
          <w:rFonts w:asciiTheme="minorHAnsi" w:hAnsiTheme="minorHAnsi" w:cstheme="minorHAnsi"/>
          <w:sz w:val="22"/>
          <w:szCs w:val="22"/>
        </w:rPr>
        <w:t xml:space="preserve"> This is the </w:t>
      </w:r>
      <w:r w:rsidR="004A70A8">
        <w:rPr>
          <w:rFonts w:asciiTheme="minorHAnsi" w:hAnsiTheme="minorHAnsi" w:cstheme="minorHAnsi"/>
          <w:sz w:val="22"/>
          <w:szCs w:val="22"/>
        </w:rPr>
        <w:t>Headteacher</w:t>
      </w:r>
      <w:r w:rsidR="008F338B" w:rsidRPr="00EB1FDC">
        <w:rPr>
          <w:rFonts w:asciiTheme="minorHAnsi" w:hAnsiTheme="minorHAnsi" w:cstheme="minorHAnsi"/>
          <w:sz w:val="22"/>
          <w:szCs w:val="22"/>
        </w:rPr>
        <w:t xml:space="preserve"> or where the </w:t>
      </w:r>
      <w:r w:rsidR="004A70A8">
        <w:rPr>
          <w:rFonts w:asciiTheme="minorHAnsi" w:hAnsiTheme="minorHAnsi" w:cstheme="minorHAnsi"/>
          <w:sz w:val="22"/>
          <w:szCs w:val="22"/>
        </w:rPr>
        <w:t>Headteacher</w:t>
      </w:r>
      <w:r w:rsidR="008F338B" w:rsidRPr="00EB1FDC">
        <w:rPr>
          <w:rFonts w:asciiTheme="minorHAnsi" w:hAnsiTheme="minorHAnsi" w:cstheme="minorHAnsi"/>
          <w:sz w:val="22"/>
          <w:szCs w:val="22"/>
        </w:rPr>
        <w:t xml:space="preserve"> is the subject of an allegation, the </w:t>
      </w:r>
      <w:r w:rsidR="00E15C4E">
        <w:rPr>
          <w:rFonts w:asciiTheme="minorHAnsi" w:hAnsiTheme="minorHAnsi" w:cstheme="minorHAnsi"/>
          <w:sz w:val="22"/>
          <w:szCs w:val="22"/>
        </w:rPr>
        <w:t>Director of Education</w:t>
      </w:r>
      <w:r w:rsidR="008F338B" w:rsidRPr="00EB1FDC">
        <w:rPr>
          <w:rFonts w:asciiTheme="minorHAnsi" w:hAnsiTheme="minorHAnsi" w:cstheme="minorHAnsi"/>
          <w:sz w:val="22"/>
          <w:szCs w:val="22"/>
        </w:rPr>
        <w:t>.</w:t>
      </w:r>
    </w:p>
    <w:p w14:paraId="7B92BDDA" w14:textId="6FF9F46B" w:rsidR="00A24F9E" w:rsidRPr="00EB1FDC" w:rsidRDefault="00A24F9E" w:rsidP="00625588">
      <w:pPr>
        <w:pStyle w:val="Normal1"/>
        <w:spacing w:before="120" w:after="0" w:line="276" w:lineRule="auto"/>
        <w:rPr>
          <w:rFonts w:asciiTheme="minorHAnsi" w:hAnsiTheme="minorHAnsi" w:cstheme="minorHAnsi"/>
          <w:b/>
          <w:sz w:val="22"/>
          <w:szCs w:val="22"/>
        </w:rPr>
      </w:pPr>
      <w:r w:rsidRPr="00EB1FDC">
        <w:rPr>
          <w:rFonts w:asciiTheme="minorHAnsi" w:hAnsiTheme="minorHAnsi" w:cstheme="minorHAnsi"/>
          <w:b/>
          <w:sz w:val="22"/>
          <w:szCs w:val="22"/>
        </w:rPr>
        <w:t>Managing low-level concerns about adults</w:t>
      </w:r>
    </w:p>
    <w:p w14:paraId="478A4676" w14:textId="4FD19917" w:rsidR="00A24F9E" w:rsidRPr="00EB1FDC" w:rsidRDefault="008A29CD" w:rsidP="00E15C4E">
      <w:pPr>
        <w:spacing w:before="120" w:line="276" w:lineRule="auto"/>
        <w:jc w:val="both"/>
        <w:rPr>
          <w:rFonts w:asciiTheme="minorHAnsi" w:hAnsiTheme="minorHAnsi" w:cstheme="minorHAnsi"/>
          <w:sz w:val="22"/>
          <w:szCs w:val="22"/>
        </w:rPr>
      </w:pPr>
      <w:r>
        <w:rPr>
          <w:rFonts w:asciiTheme="minorHAnsi" w:hAnsiTheme="minorHAnsi" w:cstheme="minorHAnsi"/>
          <w:sz w:val="22"/>
          <w:szCs w:val="22"/>
        </w:rPr>
        <w:t xml:space="preserve">Amesbury CE Primary School </w:t>
      </w:r>
      <w:r w:rsidR="00A24F9E" w:rsidRPr="00EB1FDC">
        <w:rPr>
          <w:rFonts w:asciiTheme="minorHAnsi" w:hAnsiTheme="minorHAnsi" w:cstheme="minorHAnsi"/>
          <w:sz w:val="22"/>
          <w:szCs w:val="22"/>
        </w:rPr>
        <w:t xml:space="preserve">operates a </w:t>
      </w:r>
      <w:proofErr w:type="gramStart"/>
      <w:r w:rsidR="00244AEF">
        <w:rPr>
          <w:rFonts w:asciiTheme="minorHAnsi" w:hAnsiTheme="minorHAnsi" w:cstheme="minorHAnsi"/>
          <w:sz w:val="22"/>
          <w:szCs w:val="22"/>
        </w:rPr>
        <w:t>L</w:t>
      </w:r>
      <w:r w:rsidR="00A24F9E" w:rsidRPr="00EB1FDC">
        <w:rPr>
          <w:rFonts w:asciiTheme="minorHAnsi" w:hAnsiTheme="minorHAnsi" w:cstheme="minorHAnsi"/>
          <w:sz w:val="22"/>
          <w:szCs w:val="22"/>
        </w:rPr>
        <w:t>ow</w:t>
      </w:r>
      <w:r w:rsidR="00A502F3">
        <w:rPr>
          <w:rFonts w:asciiTheme="minorHAnsi" w:hAnsiTheme="minorHAnsi" w:cstheme="minorHAnsi"/>
          <w:sz w:val="22"/>
          <w:szCs w:val="22"/>
        </w:rPr>
        <w:t xml:space="preserve"> </w:t>
      </w:r>
      <w:r w:rsidR="00244AEF">
        <w:rPr>
          <w:rFonts w:asciiTheme="minorHAnsi" w:hAnsiTheme="minorHAnsi" w:cstheme="minorHAnsi"/>
          <w:sz w:val="22"/>
          <w:szCs w:val="22"/>
        </w:rPr>
        <w:t>L</w:t>
      </w:r>
      <w:r w:rsidR="00A24F9E" w:rsidRPr="00EB1FDC">
        <w:rPr>
          <w:rFonts w:asciiTheme="minorHAnsi" w:hAnsiTheme="minorHAnsi" w:cstheme="minorHAnsi"/>
          <w:sz w:val="22"/>
          <w:szCs w:val="22"/>
        </w:rPr>
        <w:t>evel</w:t>
      </w:r>
      <w:proofErr w:type="gramEnd"/>
      <w:r w:rsidR="00A24F9E" w:rsidRPr="00EB1FDC">
        <w:rPr>
          <w:rFonts w:asciiTheme="minorHAnsi" w:hAnsiTheme="minorHAnsi" w:cstheme="minorHAnsi"/>
          <w:sz w:val="22"/>
          <w:szCs w:val="22"/>
        </w:rPr>
        <w:t xml:space="preserve"> </w:t>
      </w:r>
      <w:r w:rsidR="00A502F3">
        <w:rPr>
          <w:rFonts w:asciiTheme="minorHAnsi" w:hAnsiTheme="minorHAnsi" w:cstheme="minorHAnsi"/>
          <w:sz w:val="22"/>
          <w:szCs w:val="22"/>
        </w:rPr>
        <w:t>C</w:t>
      </w:r>
      <w:r w:rsidR="00A24F9E" w:rsidRPr="00EB1FDC">
        <w:rPr>
          <w:rFonts w:asciiTheme="minorHAnsi" w:hAnsiTheme="minorHAnsi" w:cstheme="minorHAnsi"/>
          <w:sz w:val="22"/>
          <w:szCs w:val="22"/>
        </w:rPr>
        <w:t xml:space="preserve">oncerns </w:t>
      </w:r>
      <w:r w:rsidR="00A502F3">
        <w:rPr>
          <w:rFonts w:asciiTheme="minorHAnsi" w:hAnsiTheme="minorHAnsi" w:cstheme="minorHAnsi"/>
          <w:sz w:val="22"/>
          <w:szCs w:val="22"/>
        </w:rPr>
        <w:t>P</w:t>
      </w:r>
      <w:r w:rsidR="00A24F9E" w:rsidRPr="00EB1FDC">
        <w:rPr>
          <w:rFonts w:asciiTheme="minorHAnsi" w:hAnsiTheme="minorHAnsi" w:cstheme="minorHAnsi"/>
          <w:sz w:val="22"/>
          <w:szCs w:val="22"/>
        </w:rPr>
        <w:t xml:space="preserve">olicy in accordance with KCSIE. ‘Low-level’ refers to behaviour that is: inconsistent with expectations set out in the Staff </w:t>
      </w:r>
      <w:r w:rsidR="00353699">
        <w:rPr>
          <w:rFonts w:asciiTheme="minorHAnsi" w:hAnsiTheme="minorHAnsi" w:cstheme="minorHAnsi"/>
          <w:sz w:val="22"/>
          <w:szCs w:val="22"/>
        </w:rPr>
        <w:t>Code of Conduct</w:t>
      </w:r>
      <w:r w:rsidR="00A24F9E" w:rsidRPr="00EB1FDC">
        <w:rPr>
          <w:rFonts w:asciiTheme="minorHAnsi" w:hAnsiTheme="minorHAnsi" w:cstheme="minorHAnsi"/>
          <w:sz w:val="22"/>
          <w:szCs w:val="22"/>
        </w:rPr>
        <w:t xml:space="preserve"> Policy, including inappropriate conduct outside of work, and/or does not meet the allegations threshold, or is otherwise not considered serious enough to consider a referral to the </w:t>
      </w:r>
      <w:r w:rsidR="001D4C3E" w:rsidRPr="001A13F0">
        <w:rPr>
          <w:rFonts w:asciiTheme="minorHAnsi" w:hAnsiTheme="minorHAnsi" w:cstheme="minorHAnsi"/>
          <w:sz w:val="22"/>
          <w:szCs w:val="22"/>
        </w:rPr>
        <w:t>LADO</w:t>
      </w:r>
      <w:r w:rsidR="00A24F9E" w:rsidRPr="001A13F0">
        <w:rPr>
          <w:rFonts w:asciiTheme="minorHAnsi" w:hAnsiTheme="minorHAnsi" w:cstheme="minorHAnsi"/>
          <w:sz w:val="22"/>
          <w:szCs w:val="22"/>
        </w:rPr>
        <w:t>.</w:t>
      </w:r>
      <w:r w:rsidR="00A24F9E" w:rsidRPr="00EB1FDC">
        <w:rPr>
          <w:rFonts w:asciiTheme="minorHAnsi" w:hAnsiTheme="minorHAnsi" w:cstheme="minorHAnsi"/>
          <w:sz w:val="22"/>
          <w:szCs w:val="22"/>
        </w:rPr>
        <w:t xml:space="preserve"> </w:t>
      </w:r>
    </w:p>
    <w:p w14:paraId="1243A6AE" w14:textId="43312163" w:rsidR="008F338B" w:rsidRPr="00EB1FDC" w:rsidRDefault="008F338B" w:rsidP="00E15C4E">
      <w:pPr>
        <w:spacing w:before="120" w:line="276" w:lineRule="auto"/>
        <w:jc w:val="both"/>
        <w:rPr>
          <w:rFonts w:asciiTheme="minorHAnsi" w:hAnsiTheme="minorHAnsi" w:cstheme="minorHAnsi"/>
          <w:sz w:val="22"/>
          <w:szCs w:val="22"/>
        </w:rPr>
      </w:pPr>
      <w:r w:rsidRPr="00EB1FDC">
        <w:rPr>
          <w:rFonts w:asciiTheme="minorHAnsi" w:hAnsiTheme="minorHAnsi" w:cstheme="minorHAnsi"/>
          <w:sz w:val="22"/>
          <w:szCs w:val="22"/>
        </w:rPr>
        <w:t xml:space="preserve">All low-level concerns will be reported to the </w:t>
      </w:r>
      <w:r w:rsidR="004A70A8">
        <w:rPr>
          <w:rFonts w:asciiTheme="minorHAnsi" w:hAnsiTheme="minorHAnsi" w:cstheme="minorHAnsi"/>
          <w:sz w:val="22"/>
          <w:szCs w:val="22"/>
        </w:rPr>
        <w:t>Headteacher</w:t>
      </w:r>
      <w:r w:rsidRPr="00EB1FDC">
        <w:rPr>
          <w:rFonts w:asciiTheme="minorHAnsi" w:hAnsiTheme="minorHAnsi" w:cstheme="minorHAnsi"/>
          <w:sz w:val="22"/>
          <w:szCs w:val="22"/>
        </w:rPr>
        <w:t xml:space="preserve">; low-level concerns about the </w:t>
      </w:r>
      <w:r w:rsidR="004A70A8">
        <w:rPr>
          <w:rFonts w:asciiTheme="minorHAnsi" w:hAnsiTheme="minorHAnsi" w:cstheme="minorHAnsi"/>
          <w:sz w:val="22"/>
          <w:szCs w:val="22"/>
        </w:rPr>
        <w:t>Headteacher</w:t>
      </w:r>
      <w:r w:rsidRPr="00EB1FDC">
        <w:rPr>
          <w:rFonts w:asciiTheme="minorHAnsi" w:hAnsiTheme="minorHAnsi" w:cstheme="minorHAnsi"/>
          <w:sz w:val="22"/>
          <w:szCs w:val="22"/>
        </w:rPr>
        <w:t xml:space="preserve"> will be reported to the </w:t>
      </w:r>
      <w:r w:rsidR="00E15C4E">
        <w:rPr>
          <w:rFonts w:asciiTheme="minorHAnsi" w:hAnsiTheme="minorHAnsi" w:cstheme="minorHAnsi"/>
          <w:sz w:val="22"/>
          <w:szCs w:val="22"/>
        </w:rPr>
        <w:t>Director of Education</w:t>
      </w:r>
      <w:r w:rsidRPr="00EB1FDC">
        <w:rPr>
          <w:rFonts w:asciiTheme="minorHAnsi" w:hAnsiTheme="minorHAnsi" w:cstheme="minorHAnsi"/>
          <w:sz w:val="22"/>
          <w:szCs w:val="22"/>
        </w:rPr>
        <w:t>.</w:t>
      </w:r>
      <w:r w:rsidR="001C3CF9" w:rsidRPr="00EB1FDC">
        <w:rPr>
          <w:rFonts w:asciiTheme="minorHAnsi" w:hAnsiTheme="minorHAnsi" w:cstheme="minorHAnsi"/>
          <w:sz w:val="22"/>
          <w:szCs w:val="22"/>
        </w:rPr>
        <w:t xml:space="preserve"> </w:t>
      </w:r>
    </w:p>
    <w:p w14:paraId="60BE5EEA" w14:textId="6A60FD42" w:rsidR="00FD4DE9" w:rsidRPr="00EB1FDC" w:rsidRDefault="008A29CD" w:rsidP="00E15C4E">
      <w:pPr>
        <w:spacing w:before="120" w:line="276" w:lineRule="auto"/>
        <w:jc w:val="both"/>
        <w:rPr>
          <w:rFonts w:asciiTheme="minorHAnsi" w:hAnsiTheme="minorHAnsi" w:cstheme="minorHAnsi"/>
          <w:sz w:val="22"/>
          <w:szCs w:val="22"/>
        </w:rPr>
      </w:pPr>
      <w:r>
        <w:rPr>
          <w:rFonts w:asciiTheme="minorHAnsi" w:hAnsiTheme="minorHAnsi" w:cstheme="minorHAnsi"/>
          <w:sz w:val="22"/>
          <w:szCs w:val="22"/>
        </w:rPr>
        <w:t xml:space="preserve">Amesbury CE Primary School </w:t>
      </w:r>
      <w:r w:rsidR="00FD4DE9" w:rsidRPr="00EB1FDC">
        <w:rPr>
          <w:rFonts w:asciiTheme="minorHAnsi" w:hAnsiTheme="minorHAnsi" w:cstheme="minorHAnsi"/>
          <w:sz w:val="22"/>
          <w:szCs w:val="22"/>
        </w:rPr>
        <w:t>will:</w:t>
      </w:r>
    </w:p>
    <w:p w14:paraId="5FB8CCA4" w14:textId="32424D3B" w:rsidR="001B2CD0" w:rsidRPr="00EB1FDC" w:rsidRDefault="001B2CD0" w:rsidP="0009330D">
      <w:pPr>
        <w:pStyle w:val="ListParagraph"/>
        <w:numPr>
          <w:ilvl w:val="0"/>
          <w:numId w:val="21"/>
        </w:numPr>
        <w:spacing w:line="276" w:lineRule="auto"/>
        <w:ind w:hanging="357"/>
        <w:jc w:val="both"/>
        <w:rPr>
          <w:rFonts w:asciiTheme="minorHAnsi" w:hAnsiTheme="minorHAnsi" w:cstheme="minorHAnsi"/>
          <w:sz w:val="22"/>
          <w:szCs w:val="22"/>
        </w:rPr>
      </w:pPr>
      <w:r w:rsidRPr="00EB1FDC">
        <w:rPr>
          <w:rFonts w:asciiTheme="minorHAnsi" w:hAnsiTheme="minorHAnsi" w:cstheme="minorHAnsi"/>
          <w:sz w:val="22"/>
          <w:szCs w:val="22"/>
        </w:rPr>
        <w:t xml:space="preserve">ensure all staff are clear about what appropriate behaviour is (as set out in the Staff </w:t>
      </w:r>
      <w:r w:rsidR="00E15C4E">
        <w:rPr>
          <w:rFonts w:asciiTheme="minorHAnsi" w:hAnsiTheme="minorHAnsi" w:cstheme="minorHAnsi"/>
          <w:sz w:val="22"/>
          <w:szCs w:val="22"/>
        </w:rPr>
        <w:t>Code of Conduct</w:t>
      </w:r>
      <w:r w:rsidRPr="00EB1FDC">
        <w:rPr>
          <w:rFonts w:asciiTheme="minorHAnsi" w:hAnsiTheme="minorHAnsi" w:cstheme="minorHAnsi"/>
          <w:sz w:val="22"/>
          <w:szCs w:val="22"/>
        </w:rPr>
        <w:t xml:space="preserve">), and are confident in distinguishing expected and appropriate behaviour from concerning, problematic or inappropriate behaviour, in themselves and others; </w:t>
      </w:r>
    </w:p>
    <w:p w14:paraId="4F8FA66A" w14:textId="77777777" w:rsidR="001B2CD0" w:rsidRPr="00EB1FDC" w:rsidRDefault="001B2CD0" w:rsidP="0009330D">
      <w:pPr>
        <w:pStyle w:val="ListParagraph"/>
        <w:numPr>
          <w:ilvl w:val="0"/>
          <w:numId w:val="21"/>
        </w:numPr>
        <w:spacing w:line="276" w:lineRule="auto"/>
        <w:ind w:hanging="357"/>
        <w:jc w:val="both"/>
        <w:rPr>
          <w:rFonts w:asciiTheme="minorHAnsi" w:hAnsiTheme="minorHAnsi" w:cstheme="minorHAnsi"/>
          <w:sz w:val="22"/>
          <w:szCs w:val="22"/>
        </w:rPr>
      </w:pPr>
      <w:r w:rsidRPr="00EB1FDC">
        <w:rPr>
          <w:rFonts w:asciiTheme="minorHAnsi" w:hAnsiTheme="minorHAnsi" w:cstheme="minorHAnsi"/>
          <w:sz w:val="22"/>
          <w:szCs w:val="22"/>
        </w:rPr>
        <w:t xml:space="preserve">empower staff to share any low-level safeguarding concerns; </w:t>
      </w:r>
    </w:p>
    <w:p w14:paraId="18428493" w14:textId="0713170A" w:rsidR="001B2CD0" w:rsidRPr="00EB1FDC" w:rsidRDefault="001B2CD0" w:rsidP="0009330D">
      <w:pPr>
        <w:pStyle w:val="ListParagraph"/>
        <w:numPr>
          <w:ilvl w:val="0"/>
          <w:numId w:val="21"/>
        </w:numPr>
        <w:spacing w:line="276" w:lineRule="auto"/>
        <w:ind w:hanging="357"/>
        <w:jc w:val="both"/>
        <w:rPr>
          <w:rFonts w:asciiTheme="minorHAnsi" w:hAnsiTheme="minorHAnsi" w:cstheme="minorHAnsi"/>
          <w:sz w:val="22"/>
          <w:szCs w:val="22"/>
        </w:rPr>
      </w:pPr>
      <w:r w:rsidRPr="00EB1FDC">
        <w:rPr>
          <w:rFonts w:asciiTheme="minorHAnsi" w:hAnsiTheme="minorHAnsi" w:cstheme="minorHAnsi"/>
          <w:sz w:val="22"/>
          <w:szCs w:val="22"/>
        </w:rPr>
        <w:t>provide a responsive, sensitive and proportionate handling of such concerns when they are raised</w:t>
      </w:r>
      <w:r w:rsidR="001C3CF9" w:rsidRPr="00EB1FDC">
        <w:rPr>
          <w:rFonts w:asciiTheme="minorHAnsi" w:hAnsiTheme="minorHAnsi" w:cstheme="minorHAnsi"/>
          <w:sz w:val="22"/>
          <w:szCs w:val="22"/>
        </w:rPr>
        <w:t>, for both the child/ren and the adult</w:t>
      </w:r>
      <w:r w:rsidRPr="00EB1FDC">
        <w:rPr>
          <w:rFonts w:asciiTheme="minorHAnsi" w:hAnsiTheme="minorHAnsi" w:cstheme="minorHAnsi"/>
          <w:sz w:val="22"/>
          <w:szCs w:val="22"/>
        </w:rPr>
        <w:t xml:space="preserve">; and, </w:t>
      </w:r>
    </w:p>
    <w:p w14:paraId="035856C3" w14:textId="37E1B877" w:rsidR="008F338B" w:rsidRPr="00EB1FDC" w:rsidRDefault="008F338B" w:rsidP="0009330D">
      <w:pPr>
        <w:pStyle w:val="ListParagraph"/>
        <w:numPr>
          <w:ilvl w:val="0"/>
          <w:numId w:val="21"/>
        </w:numPr>
        <w:spacing w:line="276" w:lineRule="auto"/>
        <w:ind w:hanging="357"/>
        <w:jc w:val="both"/>
        <w:rPr>
          <w:rFonts w:asciiTheme="minorHAnsi" w:hAnsiTheme="minorHAnsi" w:cstheme="minorHAnsi"/>
          <w:sz w:val="22"/>
          <w:szCs w:val="22"/>
        </w:rPr>
      </w:pPr>
      <w:r w:rsidRPr="00EB1FDC">
        <w:rPr>
          <w:rFonts w:asciiTheme="minorHAnsi" w:hAnsiTheme="minorHAnsi" w:cstheme="minorHAnsi"/>
          <w:sz w:val="22"/>
          <w:szCs w:val="22"/>
        </w:rPr>
        <w:t xml:space="preserve">respond to reports of low-level concerns in accordance with our HR conduct procedures by addressing unprofessional behaviour and support the individual to correct it at an early stage. If the concern has been raised via a third party, the </w:t>
      </w:r>
      <w:r w:rsidR="004A70A8">
        <w:rPr>
          <w:rFonts w:asciiTheme="minorHAnsi" w:hAnsiTheme="minorHAnsi" w:cstheme="minorHAnsi"/>
          <w:sz w:val="22"/>
          <w:szCs w:val="22"/>
        </w:rPr>
        <w:t>Headteacher</w:t>
      </w:r>
      <w:r w:rsidRPr="00EB1FDC">
        <w:rPr>
          <w:rFonts w:asciiTheme="minorHAnsi" w:hAnsiTheme="minorHAnsi" w:cstheme="minorHAnsi"/>
          <w:sz w:val="22"/>
          <w:szCs w:val="22"/>
        </w:rPr>
        <w:t xml:space="preserve"> will collect as much evidence as possible by speaking: </w:t>
      </w:r>
    </w:p>
    <w:p w14:paraId="6F053960" w14:textId="2A80B3F9" w:rsidR="008F338B" w:rsidRPr="00EB1FDC" w:rsidRDefault="008F338B" w:rsidP="0009330D">
      <w:pPr>
        <w:pStyle w:val="ListParagraph"/>
        <w:numPr>
          <w:ilvl w:val="1"/>
          <w:numId w:val="21"/>
        </w:numPr>
        <w:spacing w:line="276" w:lineRule="auto"/>
        <w:ind w:hanging="357"/>
        <w:jc w:val="both"/>
        <w:rPr>
          <w:rFonts w:asciiTheme="minorHAnsi" w:hAnsiTheme="minorHAnsi" w:cstheme="minorHAnsi"/>
          <w:sz w:val="22"/>
          <w:szCs w:val="22"/>
        </w:rPr>
      </w:pPr>
      <w:r w:rsidRPr="00EB1FDC">
        <w:rPr>
          <w:rFonts w:asciiTheme="minorHAnsi" w:hAnsiTheme="minorHAnsi" w:cstheme="minorHAnsi"/>
          <w:sz w:val="22"/>
          <w:szCs w:val="22"/>
        </w:rPr>
        <w:t xml:space="preserve">directly to the person who raised the concern, unless it has been raised anonymously; </w:t>
      </w:r>
    </w:p>
    <w:p w14:paraId="3D191078" w14:textId="18025F03" w:rsidR="00FD4DE9" w:rsidRPr="00EB1FDC" w:rsidRDefault="008F338B" w:rsidP="0009330D">
      <w:pPr>
        <w:pStyle w:val="ListParagraph"/>
        <w:numPr>
          <w:ilvl w:val="1"/>
          <w:numId w:val="21"/>
        </w:numPr>
        <w:spacing w:line="276" w:lineRule="auto"/>
        <w:ind w:hanging="357"/>
        <w:jc w:val="both"/>
        <w:rPr>
          <w:rFonts w:asciiTheme="minorHAnsi" w:hAnsiTheme="minorHAnsi" w:cstheme="minorHAnsi"/>
          <w:sz w:val="22"/>
          <w:szCs w:val="22"/>
        </w:rPr>
      </w:pPr>
      <w:r w:rsidRPr="00EB1FDC">
        <w:rPr>
          <w:rFonts w:asciiTheme="minorHAnsi" w:hAnsiTheme="minorHAnsi" w:cstheme="minorHAnsi"/>
          <w:sz w:val="22"/>
          <w:szCs w:val="22"/>
        </w:rPr>
        <w:t>to the individual involved and any witnesses</w:t>
      </w:r>
      <w:r w:rsidR="00FD4DE9" w:rsidRPr="00EB1FDC">
        <w:rPr>
          <w:rFonts w:asciiTheme="minorHAnsi" w:hAnsiTheme="minorHAnsi" w:cstheme="minorHAnsi"/>
          <w:sz w:val="22"/>
          <w:szCs w:val="22"/>
        </w:rPr>
        <w:t>.</w:t>
      </w:r>
    </w:p>
    <w:p w14:paraId="7C7E96E9" w14:textId="21C5C7B0" w:rsidR="00FD4DE9" w:rsidRPr="00EB1FDC" w:rsidRDefault="00FD4DE9" w:rsidP="00625588">
      <w:pPr>
        <w:spacing w:before="120" w:line="276" w:lineRule="auto"/>
        <w:jc w:val="both"/>
        <w:rPr>
          <w:rFonts w:asciiTheme="minorHAnsi" w:hAnsiTheme="minorHAnsi" w:cstheme="minorHAnsi"/>
          <w:sz w:val="22"/>
          <w:szCs w:val="22"/>
        </w:rPr>
      </w:pPr>
      <w:r w:rsidRPr="00EB1FDC">
        <w:rPr>
          <w:rFonts w:asciiTheme="minorHAnsi" w:hAnsiTheme="minorHAnsi" w:cstheme="minorHAnsi"/>
          <w:sz w:val="22"/>
          <w:szCs w:val="22"/>
        </w:rPr>
        <w:t>Reporting low-level concerns helps to create and embed a culture of openness, trust and transparency in which the school’s values and expected behaviour are constantly lived, monitored and reinforced by all staff.</w:t>
      </w:r>
    </w:p>
    <w:p w14:paraId="4A9EE8C7" w14:textId="17D5E286" w:rsidR="00FD4DE9" w:rsidRPr="00EB1FDC" w:rsidRDefault="00FD4DE9" w:rsidP="00625588">
      <w:pPr>
        <w:spacing w:before="120" w:line="276" w:lineRule="auto"/>
        <w:jc w:val="both"/>
        <w:rPr>
          <w:rFonts w:asciiTheme="minorHAnsi" w:hAnsiTheme="minorHAnsi" w:cstheme="minorHAnsi"/>
          <w:bCs/>
          <w:sz w:val="22"/>
          <w:szCs w:val="22"/>
        </w:rPr>
      </w:pPr>
      <w:r w:rsidRPr="00EB1FDC">
        <w:rPr>
          <w:rFonts w:asciiTheme="minorHAnsi" w:hAnsiTheme="minorHAnsi" w:cstheme="minorHAnsi"/>
          <w:bCs/>
          <w:sz w:val="22"/>
          <w:szCs w:val="22"/>
        </w:rPr>
        <w:lastRenderedPageBreak/>
        <w:t>Staff are encouraged to self-refer where they have found themselves in a situation which could be misinterpreted, might appear compromising to others, and/or on reflection they believe they have behaved in such a way that they consider falls below the expected professional standards.</w:t>
      </w:r>
    </w:p>
    <w:p w14:paraId="035FE12F" w14:textId="5DF60468" w:rsidR="008F338B" w:rsidRPr="00EB1FDC" w:rsidRDefault="008F338B" w:rsidP="00625588">
      <w:pPr>
        <w:spacing w:before="120" w:line="276" w:lineRule="auto"/>
        <w:jc w:val="both"/>
        <w:rPr>
          <w:rFonts w:asciiTheme="minorHAnsi" w:hAnsiTheme="minorHAnsi" w:cstheme="minorHAnsi"/>
          <w:bCs/>
          <w:sz w:val="22"/>
          <w:szCs w:val="22"/>
        </w:rPr>
      </w:pPr>
      <w:r w:rsidRPr="00EB1FDC">
        <w:rPr>
          <w:rFonts w:asciiTheme="minorHAnsi" w:hAnsiTheme="minorHAnsi" w:cstheme="minorHAnsi"/>
          <w:bCs/>
          <w:sz w:val="22"/>
          <w:szCs w:val="22"/>
        </w:rPr>
        <w:t xml:space="preserve">All low-level concerns will be recorded in writing, retained and reviewed </w:t>
      </w:r>
      <w:r w:rsidR="00794973" w:rsidRPr="00EB1FDC">
        <w:rPr>
          <w:rFonts w:asciiTheme="minorHAnsi" w:hAnsiTheme="minorHAnsi" w:cstheme="minorHAnsi"/>
          <w:bCs/>
          <w:sz w:val="22"/>
          <w:szCs w:val="22"/>
        </w:rPr>
        <w:t xml:space="preserve">to </w:t>
      </w:r>
      <w:r w:rsidR="00794973" w:rsidRPr="00EB1FDC">
        <w:rPr>
          <w:rFonts w:asciiTheme="minorHAnsi" w:hAnsiTheme="minorHAnsi" w:cstheme="minorHAnsi"/>
          <w:sz w:val="22"/>
          <w:szCs w:val="22"/>
        </w:rPr>
        <w:t>help recognise any weakness in the school safeguarding system</w:t>
      </w:r>
      <w:r w:rsidR="00794973" w:rsidRPr="00EB1FDC">
        <w:rPr>
          <w:rFonts w:asciiTheme="minorHAnsi" w:hAnsiTheme="minorHAnsi" w:cstheme="minorHAnsi"/>
          <w:bCs/>
          <w:sz w:val="22"/>
          <w:szCs w:val="22"/>
        </w:rPr>
        <w:t xml:space="preserve"> </w:t>
      </w:r>
      <w:r w:rsidRPr="00EB1FDC">
        <w:rPr>
          <w:rFonts w:asciiTheme="minorHAnsi" w:hAnsiTheme="minorHAnsi" w:cstheme="minorHAnsi"/>
          <w:bCs/>
          <w:sz w:val="22"/>
          <w:szCs w:val="22"/>
        </w:rPr>
        <w:t>so that potential patterns of concerning, problematic or inappropriate behaviour can be identified.</w:t>
      </w:r>
    </w:p>
    <w:p w14:paraId="44002982" w14:textId="77777777" w:rsidR="00EA7939" w:rsidRPr="00EB1FDC" w:rsidRDefault="00EA7939" w:rsidP="00625588">
      <w:pPr>
        <w:spacing w:before="120" w:line="276" w:lineRule="auto"/>
        <w:ind w:right="187"/>
        <w:rPr>
          <w:rFonts w:asciiTheme="minorHAnsi" w:hAnsiTheme="minorHAnsi" w:cstheme="minorHAnsi"/>
          <w:b/>
          <w:sz w:val="22"/>
          <w:szCs w:val="22"/>
        </w:rPr>
      </w:pPr>
      <w:r w:rsidRPr="00EB1FDC">
        <w:rPr>
          <w:rFonts w:asciiTheme="minorHAnsi" w:hAnsiTheme="minorHAnsi" w:cstheme="minorHAnsi"/>
          <w:b/>
          <w:sz w:val="22"/>
          <w:szCs w:val="22"/>
        </w:rPr>
        <w:t>Whistleblowing</w:t>
      </w:r>
    </w:p>
    <w:p w14:paraId="55453CC3" w14:textId="02D7D3A4" w:rsidR="00EA7939" w:rsidRPr="00EB1FDC" w:rsidRDefault="002A41E8" w:rsidP="00625588">
      <w:pPr>
        <w:pStyle w:val="Default"/>
        <w:spacing w:before="120" w:line="276" w:lineRule="auto"/>
        <w:rPr>
          <w:rFonts w:asciiTheme="minorHAnsi" w:hAnsiTheme="minorHAnsi" w:cstheme="minorHAnsi"/>
          <w:color w:val="auto"/>
          <w:sz w:val="22"/>
          <w:szCs w:val="22"/>
        </w:rPr>
      </w:pPr>
      <w:r w:rsidRPr="00EB1FDC">
        <w:rPr>
          <w:rFonts w:asciiTheme="minorHAnsi" w:hAnsiTheme="minorHAnsi" w:cstheme="minorHAnsi"/>
          <w:color w:val="auto"/>
          <w:sz w:val="22"/>
          <w:szCs w:val="22"/>
        </w:rPr>
        <w:t xml:space="preserve">In accordance with our </w:t>
      </w:r>
      <w:r w:rsidR="00353699">
        <w:rPr>
          <w:rFonts w:asciiTheme="minorHAnsi" w:hAnsiTheme="minorHAnsi" w:cstheme="minorHAnsi"/>
          <w:color w:val="auto"/>
          <w:sz w:val="22"/>
          <w:szCs w:val="22"/>
        </w:rPr>
        <w:t>MLP</w:t>
      </w:r>
      <w:r w:rsidRPr="00EB1FDC">
        <w:rPr>
          <w:rFonts w:asciiTheme="minorHAnsi" w:hAnsiTheme="minorHAnsi" w:cstheme="minorHAnsi"/>
          <w:color w:val="auto"/>
          <w:sz w:val="22"/>
          <w:szCs w:val="22"/>
        </w:rPr>
        <w:t xml:space="preserve">’s </w:t>
      </w:r>
      <w:r w:rsidR="00F11486">
        <w:rPr>
          <w:rFonts w:asciiTheme="minorHAnsi" w:hAnsiTheme="minorHAnsi" w:cstheme="minorHAnsi"/>
          <w:color w:val="auto"/>
          <w:sz w:val="22"/>
          <w:szCs w:val="22"/>
        </w:rPr>
        <w:t>W</w:t>
      </w:r>
      <w:r w:rsidRPr="00EB1FDC">
        <w:rPr>
          <w:rFonts w:asciiTheme="minorHAnsi" w:hAnsiTheme="minorHAnsi" w:cstheme="minorHAnsi"/>
          <w:color w:val="auto"/>
          <w:sz w:val="22"/>
          <w:szCs w:val="22"/>
        </w:rPr>
        <w:t xml:space="preserve">histleblowing </w:t>
      </w:r>
      <w:r w:rsidR="00F11486">
        <w:rPr>
          <w:rFonts w:asciiTheme="minorHAnsi" w:hAnsiTheme="minorHAnsi" w:cstheme="minorHAnsi"/>
          <w:color w:val="auto"/>
          <w:sz w:val="22"/>
          <w:szCs w:val="22"/>
        </w:rPr>
        <w:t>P</w:t>
      </w:r>
      <w:r w:rsidRPr="00EB1FDC">
        <w:rPr>
          <w:rFonts w:asciiTheme="minorHAnsi" w:hAnsiTheme="minorHAnsi" w:cstheme="minorHAnsi"/>
          <w:color w:val="auto"/>
          <w:sz w:val="22"/>
          <w:szCs w:val="22"/>
        </w:rPr>
        <w:t>olicy a</w:t>
      </w:r>
      <w:r w:rsidR="00EA7939" w:rsidRPr="00EB1FDC">
        <w:rPr>
          <w:rFonts w:asciiTheme="minorHAnsi" w:hAnsiTheme="minorHAnsi" w:cstheme="minorHAnsi"/>
          <w:color w:val="auto"/>
          <w:sz w:val="22"/>
          <w:szCs w:val="22"/>
        </w:rPr>
        <w:t>ll</w:t>
      </w:r>
      <w:r w:rsidR="00EA7939" w:rsidRPr="00EB1FDC">
        <w:rPr>
          <w:rFonts w:asciiTheme="minorHAnsi" w:hAnsiTheme="minorHAnsi" w:cstheme="minorHAnsi"/>
          <w:color w:val="auto"/>
          <w:sz w:val="22"/>
          <w:szCs w:val="22"/>
          <w:lang w:val="en-US"/>
        </w:rPr>
        <w:t xml:space="preserve"> staff and </w:t>
      </w:r>
      <w:r w:rsidR="000407C7">
        <w:rPr>
          <w:rFonts w:asciiTheme="minorHAnsi" w:hAnsiTheme="minorHAnsi" w:cstheme="minorHAnsi"/>
          <w:color w:val="auto"/>
          <w:sz w:val="22"/>
          <w:szCs w:val="22"/>
          <w:lang w:val="en-US"/>
        </w:rPr>
        <w:t>pupils</w:t>
      </w:r>
      <w:r w:rsidR="00EA7939" w:rsidRPr="00EB1FDC">
        <w:rPr>
          <w:rFonts w:asciiTheme="minorHAnsi" w:hAnsiTheme="minorHAnsi" w:cstheme="minorHAnsi"/>
          <w:color w:val="auto"/>
          <w:sz w:val="22"/>
          <w:szCs w:val="22"/>
          <w:lang w:val="en-US"/>
        </w:rPr>
        <w:t xml:space="preserve"> can raise concerns about poor or unsafe practice and potential failures in the school safeguarding regime. </w:t>
      </w:r>
      <w:r w:rsidR="00EA7939" w:rsidRPr="00EB1FDC">
        <w:rPr>
          <w:rFonts w:asciiTheme="minorHAnsi" w:hAnsiTheme="minorHAnsi" w:cstheme="minorHAnsi"/>
          <w:color w:val="auto"/>
          <w:sz w:val="22"/>
          <w:szCs w:val="22"/>
        </w:rPr>
        <w:t xml:space="preserve">Our </w:t>
      </w:r>
      <w:r w:rsidR="00F11486">
        <w:rPr>
          <w:rFonts w:asciiTheme="minorHAnsi" w:hAnsiTheme="minorHAnsi" w:cstheme="minorHAnsi"/>
          <w:color w:val="auto"/>
          <w:sz w:val="22"/>
          <w:szCs w:val="22"/>
        </w:rPr>
        <w:t>W</w:t>
      </w:r>
      <w:r w:rsidR="00EA7939" w:rsidRPr="00EB1FDC">
        <w:rPr>
          <w:rFonts w:asciiTheme="minorHAnsi" w:hAnsiTheme="minorHAnsi" w:cstheme="minorHAnsi"/>
          <w:color w:val="auto"/>
          <w:sz w:val="22"/>
          <w:szCs w:val="22"/>
        </w:rPr>
        <w:t xml:space="preserve">histleblowing </w:t>
      </w:r>
      <w:r w:rsidR="00F11486">
        <w:rPr>
          <w:rFonts w:asciiTheme="minorHAnsi" w:hAnsiTheme="minorHAnsi" w:cstheme="minorHAnsi"/>
          <w:color w:val="auto"/>
          <w:sz w:val="22"/>
          <w:szCs w:val="22"/>
        </w:rPr>
        <w:t>Policy</w:t>
      </w:r>
      <w:r w:rsidR="00E128FE" w:rsidRPr="00EB1FDC">
        <w:rPr>
          <w:rFonts w:asciiTheme="minorHAnsi" w:hAnsiTheme="minorHAnsi" w:cstheme="minorHAnsi"/>
          <w:color w:val="auto"/>
          <w:sz w:val="22"/>
          <w:szCs w:val="22"/>
        </w:rPr>
        <w:t xml:space="preserve"> (including </w:t>
      </w:r>
      <w:r w:rsidR="00FD5983" w:rsidRPr="00EB1FDC">
        <w:rPr>
          <w:rFonts w:asciiTheme="minorHAnsi" w:hAnsiTheme="minorHAnsi" w:cstheme="minorHAnsi"/>
          <w:color w:val="auto"/>
          <w:sz w:val="22"/>
          <w:szCs w:val="22"/>
        </w:rPr>
        <w:t xml:space="preserve">our child-friendly whistleblowing </w:t>
      </w:r>
      <w:r w:rsidR="00686A37" w:rsidRPr="00EB1FDC">
        <w:rPr>
          <w:rFonts w:asciiTheme="minorHAnsi" w:hAnsiTheme="minorHAnsi" w:cstheme="minorHAnsi"/>
          <w:color w:val="auto"/>
          <w:sz w:val="22"/>
          <w:szCs w:val="22"/>
        </w:rPr>
        <w:t>mechanisms</w:t>
      </w:r>
      <w:r w:rsidR="00FD5983" w:rsidRPr="00EB1FDC">
        <w:rPr>
          <w:rFonts w:asciiTheme="minorHAnsi" w:hAnsiTheme="minorHAnsi" w:cstheme="minorHAnsi"/>
          <w:color w:val="auto"/>
          <w:sz w:val="22"/>
          <w:szCs w:val="22"/>
        </w:rPr>
        <w:t>)</w:t>
      </w:r>
      <w:r w:rsidR="00EA7939" w:rsidRPr="00EB1FDC">
        <w:rPr>
          <w:rFonts w:asciiTheme="minorHAnsi" w:hAnsiTheme="minorHAnsi" w:cstheme="minorHAnsi"/>
          <w:color w:val="auto"/>
          <w:sz w:val="22"/>
          <w:szCs w:val="22"/>
        </w:rPr>
        <w:t xml:space="preserve">, which are </w:t>
      </w:r>
      <w:r w:rsidRPr="00EB1FDC">
        <w:rPr>
          <w:rFonts w:asciiTheme="minorHAnsi" w:hAnsiTheme="minorHAnsi" w:cstheme="minorHAnsi"/>
          <w:color w:val="auto"/>
          <w:sz w:val="22"/>
          <w:szCs w:val="22"/>
        </w:rPr>
        <w:t xml:space="preserve">also </w:t>
      </w:r>
      <w:r w:rsidR="00EA7939" w:rsidRPr="00EB1FDC">
        <w:rPr>
          <w:rFonts w:asciiTheme="minorHAnsi" w:hAnsiTheme="minorHAnsi" w:cstheme="minorHAnsi"/>
          <w:color w:val="auto"/>
          <w:sz w:val="22"/>
          <w:szCs w:val="22"/>
        </w:rPr>
        <w:t xml:space="preserve">reflected in staff training and our </w:t>
      </w:r>
      <w:r w:rsidR="00E15C4E">
        <w:rPr>
          <w:rFonts w:asciiTheme="minorHAnsi" w:hAnsiTheme="minorHAnsi" w:cstheme="minorHAnsi"/>
          <w:color w:val="auto"/>
          <w:sz w:val="22"/>
          <w:szCs w:val="22"/>
        </w:rPr>
        <w:t>Staff Code of Conduct</w:t>
      </w:r>
      <w:r w:rsidR="00F11486">
        <w:rPr>
          <w:rFonts w:asciiTheme="minorHAnsi" w:hAnsiTheme="minorHAnsi" w:cstheme="minorHAnsi"/>
          <w:color w:val="auto"/>
          <w:sz w:val="22"/>
          <w:szCs w:val="22"/>
        </w:rPr>
        <w:t xml:space="preserve"> Policy</w:t>
      </w:r>
      <w:r w:rsidR="00EA7939" w:rsidRPr="00EB1FDC">
        <w:rPr>
          <w:rFonts w:asciiTheme="minorHAnsi" w:hAnsiTheme="minorHAnsi" w:cstheme="minorHAnsi"/>
          <w:color w:val="auto"/>
          <w:sz w:val="22"/>
          <w:szCs w:val="22"/>
        </w:rPr>
        <w:t>,</w:t>
      </w:r>
      <w:r w:rsidRPr="00EB1FDC">
        <w:rPr>
          <w:rFonts w:asciiTheme="minorHAnsi" w:hAnsiTheme="minorHAnsi" w:cstheme="minorHAnsi"/>
          <w:color w:val="auto"/>
          <w:sz w:val="22"/>
          <w:szCs w:val="22"/>
        </w:rPr>
        <w:t xml:space="preserve"> </w:t>
      </w:r>
      <w:r w:rsidR="00EA7939" w:rsidRPr="00EB1FDC">
        <w:rPr>
          <w:rFonts w:asciiTheme="minorHAnsi" w:hAnsiTheme="minorHAnsi" w:cstheme="minorHAnsi"/>
          <w:color w:val="auto"/>
          <w:sz w:val="22"/>
          <w:szCs w:val="22"/>
        </w:rPr>
        <w:t xml:space="preserve">and shared with </w:t>
      </w:r>
      <w:r w:rsidR="000407C7">
        <w:rPr>
          <w:rFonts w:asciiTheme="minorHAnsi" w:hAnsiTheme="minorHAnsi" w:cstheme="minorHAnsi"/>
          <w:color w:val="auto"/>
          <w:sz w:val="22"/>
          <w:szCs w:val="22"/>
        </w:rPr>
        <w:t>pupils</w:t>
      </w:r>
      <w:r w:rsidRPr="00EB1FDC">
        <w:rPr>
          <w:rFonts w:asciiTheme="minorHAnsi" w:hAnsiTheme="minorHAnsi" w:cstheme="minorHAnsi"/>
          <w:color w:val="auto"/>
          <w:sz w:val="22"/>
          <w:szCs w:val="22"/>
        </w:rPr>
        <w:t>,</w:t>
      </w:r>
      <w:r w:rsidR="00EA7939" w:rsidRPr="00EB1FDC">
        <w:rPr>
          <w:rFonts w:asciiTheme="minorHAnsi" w:hAnsiTheme="minorHAnsi" w:cstheme="minorHAnsi"/>
          <w:color w:val="auto"/>
          <w:sz w:val="22"/>
          <w:szCs w:val="22"/>
        </w:rPr>
        <w:t xml:space="preserve"> are in place for such concerns to be raised with </w:t>
      </w:r>
      <w:r w:rsidR="004A70A8">
        <w:rPr>
          <w:rFonts w:asciiTheme="minorHAnsi" w:hAnsiTheme="minorHAnsi" w:cstheme="minorHAnsi"/>
          <w:color w:val="auto"/>
          <w:sz w:val="22"/>
          <w:szCs w:val="22"/>
        </w:rPr>
        <w:t>Headteacher</w:t>
      </w:r>
      <w:r w:rsidR="00E15C4E">
        <w:rPr>
          <w:rFonts w:asciiTheme="minorHAnsi" w:hAnsiTheme="minorHAnsi" w:cstheme="minorHAnsi"/>
          <w:color w:val="auto"/>
          <w:sz w:val="22"/>
          <w:szCs w:val="22"/>
        </w:rPr>
        <w:t xml:space="preserve"> or deputies in their absence</w:t>
      </w:r>
      <w:r w:rsidR="00EA7939" w:rsidRPr="00EB1FDC">
        <w:rPr>
          <w:rFonts w:asciiTheme="minorHAnsi" w:hAnsiTheme="minorHAnsi" w:cstheme="minorHAnsi"/>
          <w:color w:val="auto"/>
          <w:sz w:val="22"/>
          <w:szCs w:val="22"/>
        </w:rPr>
        <w:t>.</w:t>
      </w:r>
      <w:r w:rsidRPr="00EB1FDC">
        <w:rPr>
          <w:rFonts w:asciiTheme="minorHAnsi" w:hAnsiTheme="minorHAnsi" w:cstheme="minorHAnsi"/>
          <w:color w:val="auto"/>
          <w:sz w:val="22"/>
          <w:szCs w:val="22"/>
        </w:rPr>
        <w:t xml:space="preserve"> </w:t>
      </w:r>
      <w:r w:rsidRPr="00EB1FDC">
        <w:rPr>
          <w:rFonts w:asciiTheme="minorHAnsi" w:hAnsiTheme="minorHAnsi" w:cstheme="minorHAnsi"/>
          <w:sz w:val="22"/>
          <w:szCs w:val="22"/>
        </w:rPr>
        <w:t>Systems are in place and well promoted so that children can confidently report concerns or abuse, knowing their concerns will be treated seriously, and knowing they can safely express their views and give feedback.</w:t>
      </w:r>
    </w:p>
    <w:p w14:paraId="5C38EB31" w14:textId="49142780" w:rsidR="00EA7939" w:rsidRPr="00EB1FDC" w:rsidRDefault="00EA7939" w:rsidP="00625588">
      <w:pPr>
        <w:pStyle w:val="Default"/>
        <w:spacing w:before="120" w:line="276" w:lineRule="auto"/>
        <w:rPr>
          <w:rFonts w:asciiTheme="minorHAnsi" w:hAnsiTheme="minorHAnsi" w:cstheme="minorHAnsi"/>
          <w:color w:val="auto"/>
          <w:sz w:val="22"/>
          <w:szCs w:val="22"/>
        </w:rPr>
      </w:pPr>
      <w:r w:rsidRPr="00EB1FDC">
        <w:rPr>
          <w:rFonts w:asciiTheme="minorHAnsi" w:hAnsiTheme="minorHAnsi" w:cstheme="minorHAnsi"/>
          <w:color w:val="auto"/>
          <w:sz w:val="22"/>
          <w:szCs w:val="22"/>
        </w:rPr>
        <w:t xml:space="preserve">If a staff member feels unable to raise an issue with </w:t>
      </w:r>
      <w:r w:rsidR="00E15C4E">
        <w:rPr>
          <w:rFonts w:asciiTheme="minorHAnsi" w:hAnsiTheme="minorHAnsi" w:cstheme="minorHAnsi"/>
          <w:color w:val="auto"/>
          <w:sz w:val="22"/>
          <w:szCs w:val="22"/>
        </w:rPr>
        <w:t xml:space="preserve">the </w:t>
      </w:r>
      <w:r w:rsidR="00EF4D25">
        <w:rPr>
          <w:rFonts w:asciiTheme="minorHAnsi" w:hAnsiTheme="minorHAnsi" w:cstheme="minorHAnsi"/>
          <w:color w:val="auto"/>
          <w:sz w:val="22"/>
          <w:szCs w:val="22"/>
        </w:rPr>
        <w:t>CEO or Chair of Trust Board</w:t>
      </w:r>
      <w:r w:rsidR="00E15C4E">
        <w:rPr>
          <w:rFonts w:asciiTheme="minorHAnsi" w:hAnsiTheme="minorHAnsi" w:cstheme="minorHAnsi"/>
          <w:color w:val="auto"/>
          <w:sz w:val="22"/>
          <w:szCs w:val="22"/>
        </w:rPr>
        <w:t xml:space="preserve"> </w:t>
      </w:r>
      <w:r w:rsidRPr="00EB1FDC">
        <w:rPr>
          <w:rFonts w:asciiTheme="minorHAnsi" w:hAnsiTheme="minorHAnsi" w:cstheme="minorHAnsi"/>
          <w:color w:val="auto"/>
          <w:sz w:val="22"/>
          <w:szCs w:val="22"/>
        </w:rPr>
        <w:t>or feels that their genuine concerns are not being addressed, other whistleblowing channels are open to them:</w:t>
      </w:r>
    </w:p>
    <w:p w14:paraId="0EA3954A" w14:textId="77777777" w:rsidR="00EA7939" w:rsidRPr="00EB1FDC" w:rsidRDefault="00EA7939" w:rsidP="0009330D">
      <w:pPr>
        <w:pStyle w:val="Default"/>
        <w:numPr>
          <w:ilvl w:val="0"/>
          <w:numId w:val="2"/>
        </w:numPr>
        <w:spacing w:line="276" w:lineRule="auto"/>
        <w:rPr>
          <w:rFonts w:asciiTheme="minorHAnsi" w:hAnsiTheme="minorHAnsi" w:cstheme="minorHAnsi"/>
          <w:color w:val="auto"/>
          <w:sz w:val="22"/>
          <w:szCs w:val="22"/>
        </w:rPr>
      </w:pPr>
      <w:r w:rsidRPr="00EB1FDC">
        <w:rPr>
          <w:rFonts w:asciiTheme="minorHAnsi" w:hAnsiTheme="minorHAnsi" w:cstheme="minorHAnsi"/>
          <w:color w:val="auto"/>
          <w:sz w:val="22"/>
          <w:szCs w:val="22"/>
        </w:rPr>
        <w:t xml:space="preserve">The </w:t>
      </w:r>
      <w:r w:rsidRPr="00EB1FDC">
        <w:rPr>
          <w:rFonts w:asciiTheme="minorHAnsi" w:hAnsiTheme="minorHAnsi" w:cstheme="minorHAnsi"/>
          <w:color w:val="auto"/>
          <w:sz w:val="22"/>
          <w:szCs w:val="22"/>
          <w:lang w:val="en-US"/>
        </w:rPr>
        <w:t xml:space="preserve">NSPCC whistleblowing helpline </w:t>
      </w:r>
      <w:r w:rsidRPr="00EB1FDC">
        <w:rPr>
          <w:rFonts w:asciiTheme="minorHAnsi" w:hAnsiTheme="minorHAnsi" w:cstheme="minorHAnsi"/>
          <w:color w:val="auto"/>
          <w:sz w:val="22"/>
          <w:szCs w:val="22"/>
        </w:rPr>
        <w:t xml:space="preserve"> </w:t>
      </w:r>
    </w:p>
    <w:p w14:paraId="34A2ED3C" w14:textId="77777777" w:rsidR="00EA7939" w:rsidRPr="00EB1FDC" w:rsidRDefault="00EA7939" w:rsidP="002168A1">
      <w:pPr>
        <w:pStyle w:val="Default"/>
        <w:spacing w:line="276" w:lineRule="auto"/>
        <w:ind w:left="720"/>
        <w:rPr>
          <w:rFonts w:asciiTheme="minorHAnsi" w:hAnsiTheme="minorHAnsi" w:cstheme="minorHAnsi"/>
          <w:color w:val="auto"/>
          <w:sz w:val="22"/>
          <w:szCs w:val="22"/>
        </w:rPr>
      </w:pPr>
      <w:r w:rsidRPr="00EB1FDC">
        <w:rPr>
          <w:rFonts w:asciiTheme="minorHAnsi" w:hAnsiTheme="minorHAnsi" w:cstheme="minorHAnsi"/>
          <w:color w:val="auto"/>
          <w:sz w:val="22"/>
          <w:szCs w:val="22"/>
        </w:rPr>
        <w:t>Staff can call: 0800 028 0285 from 08:00 to 20:00, Monday to Friday, or email help@nspcc.org.uk.</w:t>
      </w:r>
    </w:p>
    <w:p w14:paraId="1C549FDD" w14:textId="77777777" w:rsidR="001055B0" w:rsidRPr="00EB1FDC" w:rsidRDefault="001055B0" w:rsidP="00625588">
      <w:pPr>
        <w:pStyle w:val="BodyText"/>
        <w:spacing w:before="120" w:after="0" w:line="276" w:lineRule="auto"/>
        <w:rPr>
          <w:rFonts w:asciiTheme="minorHAnsi" w:hAnsiTheme="minorHAnsi" w:cstheme="minorHAnsi"/>
          <w:b/>
          <w:sz w:val="22"/>
          <w:szCs w:val="22"/>
        </w:rPr>
      </w:pPr>
      <w:r w:rsidRPr="00EB1FDC">
        <w:rPr>
          <w:rFonts w:asciiTheme="minorHAnsi" w:hAnsiTheme="minorHAnsi" w:cstheme="minorHAnsi"/>
          <w:b/>
          <w:sz w:val="22"/>
          <w:szCs w:val="22"/>
        </w:rPr>
        <w:t>Escalation of concerns</w:t>
      </w:r>
    </w:p>
    <w:p w14:paraId="7585AE29" w14:textId="77777777" w:rsidR="001055B0" w:rsidRPr="00EB1FDC" w:rsidRDefault="001055B0" w:rsidP="00E15C4E">
      <w:pPr>
        <w:spacing w:before="120" w:line="276" w:lineRule="auto"/>
        <w:ind w:right="187"/>
        <w:jc w:val="both"/>
        <w:rPr>
          <w:rFonts w:asciiTheme="minorHAnsi" w:hAnsiTheme="minorHAnsi" w:cstheme="minorHAnsi"/>
          <w:bCs/>
          <w:sz w:val="22"/>
          <w:szCs w:val="22"/>
        </w:rPr>
      </w:pPr>
      <w:r w:rsidRPr="00EB1FDC">
        <w:rPr>
          <w:rFonts w:asciiTheme="minorHAnsi" w:hAnsiTheme="minorHAnsi" w:cstheme="minorHAnsi"/>
          <w:bCs/>
          <w:sz w:val="22"/>
          <w:szCs w:val="22"/>
        </w:rPr>
        <w:t xml:space="preserve">Effective working together depends on an open approach and honest relationships between colleagues and between agencies. </w:t>
      </w:r>
    </w:p>
    <w:p w14:paraId="247742AC" w14:textId="2EB2F7C4" w:rsidR="001055B0" w:rsidRPr="00EB1FDC" w:rsidRDefault="001055B0" w:rsidP="00E15C4E">
      <w:pPr>
        <w:spacing w:before="120" w:line="276" w:lineRule="auto"/>
        <w:ind w:right="187"/>
        <w:jc w:val="both"/>
        <w:rPr>
          <w:rFonts w:asciiTheme="minorHAnsi" w:hAnsiTheme="minorHAnsi" w:cstheme="minorHAnsi"/>
          <w:bCs/>
          <w:sz w:val="22"/>
          <w:szCs w:val="22"/>
        </w:rPr>
      </w:pPr>
      <w:r w:rsidRPr="00EB1FDC">
        <w:rPr>
          <w:rFonts w:asciiTheme="minorHAnsi" w:hAnsiTheme="minorHAnsi" w:cstheme="minorHAnsi"/>
          <w:bCs/>
          <w:sz w:val="22"/>
          <w:szCs w:val="22"/>
        </w:rPr>
        <w:t>Staff must be confident and able to professionally disagree and challenge decision-making as an entirely legitimate activity; a part of our professional responsibility to promote the best safeguarding practice. S</w:t>
      </w:r>
      <w:r w:rsidRPr="00EB1FDC">
        <w:rPr>
          <w:rFonts w:asciiTheme="minorHAnsi" w:hAnsiTheme="minorHAnsi" w:cstheme="minorHAnsi"/>
          <w:sz w:val="22"/>
          <w:szCs w:val="22"/>
        </w:rPr>
        <w:t xml:space="preserve">taff are encouraged to </w:t>
      </w:r>
      <w:r w:rsidRPr="00EB1FDC">
        <w:rPr>
          <w:rFonts w:asciiTheme="minorHAnsi" w:hAnsiTheme="minorHAnsi" w:cstheme="minorHAnsi"/>
          <w:sz w:val="22"/>
          <w:szCs w:val="22"/>
          <w:lang w:val="en-US"/>
        </w:rPr>
        <w:t>press for re-consideration</w:t>
      </w:r>
      <w:r w:rsidRPr="00EB1FDC">
        <w:rPr>
          <w:rFonts w:asciiTheme="minorHAnsi" w:hAnsiTheme="minorHAnsi" w:cstheme="minorHAnsi"/>
          <w:sz w:val="22"/>
          <w:szCs w:val="22"/>
        </w:rPr>
        <w:t> if they believe a decision to act/not act in response to a concern raised about a child is wrong.</w:t>
      </w:r>
      <w:r w:rsidRPr="00EB1FDC">
        <w:rPr>
          <w:rFonts w:asciiTheme="minorHAnsi" w:hAnsiTheme="minorHAnsi" w:cstheme="minorHAnsi"/>
          <w:sz w:val="22"/>
          <w:szCs w:val="22"/>
          <w:lang w:val="en-US"/>
        </w:rPr>
        <w:t xml:space="preserve"> </w:t>
      </w:r>
      <w:r w:rsidRPr="00EB1FDC">
        <w:rPr>
          <w:rFonts w:asciiTheme="minorHAnsi" w:hAnsiTheme="minorHAnsi" w:cstheme="minorHAnsi"/>
          <w:bCs/>
          <w:sz w:val="22"/>
          <w:szCs w:val="22"/>
        </w:rPr>
        <w:t xml:space="preserve">In such cases the SVPP </w:t>
      </w:r>
      <w:r w:rsidR="00BE44FA" w:rsidRPr="00EB1FDC">
        <w:rPr>
          <w:rFonts w:asciiTheme="minorHAnsi" w:hAnsiTheme="minorHAnsi" w:cstheme="minorHAnsi"/>
          <w:bCs/>
          <w:sz w:val="22"/>
          <w:szCs w:val="22"/>
        </w:rPr>
        <w:t>Case Resolution Protocol</w:t>
      </w:r>
      <w:r w:rsidRPr="00EB1FDC">
        <w:rPr>
          <w:rFonts w:asciiTheme="minorHAnsi" w:hAnsiTheme="minorHAnsi" w:cstheme="minorHAnsi"/>
          <w:bCs/>
          <w:sz w:val="22"/>
          <w:szCs w:val="22"/>
        </w:rPr>
        <w:t xml:space="preserve"> is used if necessary. </w:t>
      </w:r>
    </w:p>
    <w:p w14:paraId="0E4589FE" w14:textId="77777777" w:rsidR="001055B0" w:rsidRPr="00EB1FDC" w:rsidRDefault="001055B0" w:rsidP="00E15C4E">
      <w:pPr>
        <w:spacing w:before="120" w:line="276" w:lineRule="auto"/>
        <w:ind w:right="187"/>
        <w:jc w:val="both"/>
        <w:rPr>
          <w:rFonts w:asciiTheme="minorHAnsi" w:hAnsiTheme="minorHAnsi" w:cstheme="minorHAnsi"/>
          <w:bCs/>
          <w:sz w:val="22"/>
          <w:szCs w:val="22"/>
        </w:rPr>
      </w:pPr>
      <w:r w:rsidRPr="00EB1FDC">
        <w:rPr>
          <w:rFonts w:asciiTheme="minorHAnsi" w:hAnsiTheme="minorHAnsi" w:cstheme="minorHAnsi"/>
          <w:bCs/>
          <w:sz w:val="22"/>
          <w:szCs w:val="22"/>
        </w:rPr>
        <w:t xml:space="preserve">If we are on the receiving end of a professional challenge, we see this as an opportunity to reflect on our decision making. </w:t>
      </w:r>
    </w:p>
    <w:p w14:paraId="1C069B61" w14:textId="5D8E7FFA" w:rsidR="00EA7939" w:rsidRPr="00EB1FDC" w:rsidRDefault="00EA7939" w:rsidP="00625588">
      <w:pPr>
        <w:spacing w:before="120" w:line="276" w:lineRule="auto"/>
        <w:ind w:right="187"/>
        <w:rPr>
          <w:rFonts w:asciiTheme="minorHAnsi" w:hAnsiTheme="minorHAnsi" w:cstheme="minorHAnsi"/>
          <w:b/>
          <w:bCs/>
          <w:sz w:val="22"/>
          <w:szCs w:val="22"/>
        </w:rPr>
      </w:pPr>
      <w:r w:rsidRPr="00EB1FDC">
        <w:rPr>
          <w:rFonts w:asciiTheme="minorHAnsi" w:hAnsiTheme="minorHAnsi" w:cstheme="minorHAnsi"/>
          <w:b/>
          <w:bCs/>
          <w:sz w:val="22"/>
          <w:szCs w:val="22"/>
        </w:rPr>
        <w:t xml:space="preserve">Record </w:t>
      </w:r>
      <w:r w:rsidRPr="00EB1FDC">
        <w:rPr>
          <w:rFonts w:asciiTheme="minorHAnsi" w:hAnsiTheme="minorHAnsi" w:cstheme="minorHAnsi"/>
          <w:b/>
          <w:sz w:val="22"/>
          <w:szCs w:val="22"/>
        </w:rPr>
        <w:t xml:space="preserve">keeping and information sharing </w:t>
      </w:r>
    </w:p>
    <w:p w14:paraId="44838977" w14:textId="77777777" w:rsidR="00EA7939" w:rsidRPr="00EB1FDC" w:rsidRDefault="00EA7939" w:rsidP="00E15C4E">
      <w:pPr>
        <w:spacing w:before="120" w:line="276" w:lineRule="auto"/>
        <w:ind w:right="115"/>
        <w:jc w:val="both"/>
        <w:rPr>
          <w:rFonts w:asciiTheme="minorHAnsi" w:hAnsiTheme="minorHAnsi" w:cstheme="minorHAnsi"/>
          <w:sz w:val="22"/>
          <w:szCs w:val="22"/>
        </w:rPr>
      </w:pPr>
      <w:r w:rsidRPr="00EB1FDC">
        <w:rPr>
          <w:rFonts w:asciiTheme="minorHAnsi" w:hAnsiTheme="minorHAnsi" w:cstheme="minorHAnsi"/>
          <w:sz w:val="22"/>
          <w:szCs w:val="22"/>
        </w:rPr>
        <w:t>The school:</w:t>
      </w:r>
    </w:p>
    <w:p w14:paraId="053D8109" w14:textId="4EAC8799" w:rsidR="00EA7939" w:rsidRPr="00EB1FDC" w:rsidRDefault="00EA7939" w:rsidP="0009330D">
      <w:pPr>
        <w:pStyle w:val="ListParagraph"/>
        <w:numPr>
          <w:ilvl w:val="0"/>
          <w:numId w:val="1"/>
        </w:numPr>
        <w:spacing w:before="120" w:line="276" w:lineRule="auto"/>
        <w:ind w:left="714" w:right="113" w:hanging="357"/>
        <w:jc w:val="both"/>
        <w:rPr>
          <w:rFonts w:asciiTheme="minorHAnsi" w:hAnsiTheme="minorHAnsi" w:cstheme="minorHAnsi"/>
          <w:sz w:val="22"/>
          <w:szCs w:val="22"/>
        </w:rPr>
      </w:pPr>
      <w:r w:rsidRPr="00EB1FDC">
        <w:rPr>
          <w:rFonts w:asciiTheme="minorHAnsi" w:hAnsiTheme="minorHAnsi" w:cstheme="minorHAnsi"/>
          <w:sz w:val="22"/>
          <w:szCs w:val="22"/>
        </w:rPr>
        <w:t xml:space="preserve">liaises with partner organisations </w:t>
      </w:r>
      <w:r w:rsidRPr="00E15C4E">
        <w:rPr>
          <w:rFonts w:asciiTheme="minorHAnsi" w:hAnsiTheme="minorHAnsi" w:cstheme="minorHAnsi"/>
          <w:sz w:val="22"/>
          <w:szCs w:val="22"/>
        </w:rPr>
        <w:t xml:space="preserve">(alternative provisions, Wiltshire Council, </w:t>
      </w:r>
      <w:r w:rsidR="00E15C4E" w:rsidRPr="00E15C4E">
        <w:rPr>
          <w:rFonts w:asciiTheme="minorHAnsi" w:hAnsiTheme="minorHAnsi" w:cstheme="minorHAnsi"/>
          <w:sz w:val="22"/>
          <w:szCs w:val="22"/>
        </w:rPr>
        <w:t>Post 16 providers and other educational establishments)</w:t>
      </w:r>
      <w:r w:rsidRPr="00E15C4E">
        <w:rPr>
          <w:rFonts w:asciiTheme="minorHAnsi" w:hAnsiTheme="minorHAnsi" w:cstheme="minorHAnsi"/>
          <w:sz w:val="22"/>
          <w:szCs w:val="22"/>
        </w:rPr>
        <w:t xml:space="preserve"> </w:t>
      </w:r>
      <w:r w:rsidRPr="00EB1FDC">
        <w:rPr>
          <w:rFonts w:asciiTheme="minorHAnsi" w:hAnsiTheme="minorHAnsi" w:cstheme="minorHAnsi"/>
          <w:sz w:val="22"/>
          <w:szCs w:val="22"/>
        </w:rPr>
        <w:t>to ensure any safeguarding records for learners are shared on transition</w:t>
      </w:r>
      <w:r w:rsidR="00C603A8" w:rsidRPr="00EB1FDC">
        <w:rPr>
          <w:rFonts w:asciiTheme="minorHAnsi" w:hAnsiTheme="minorHAnsi" w:cstheme="minorHAnsi"/>
          <w:sz w:val="22"/>
          <w:szCs w:val="22"/>
        </w:rPr>
        <w:t xml:space="preserve"> and within 5 days for an in-year transfer or within the first 5 days of the start of a new term</w:t>
      </w:r>
      <w:r w:rsidRPr="00EB1FDC">
        <w:rPr>
          <w:rFonts w:asciiTheme="minorHAnsi" w:hAnsiTheme="minorHAnsi" w:cstheme="minorHAnsi"/>
          <w:sz w:val="22"/>
          <w:szCs w:val="22"/>
        </w:rPr>
        <w:t>:</w:t>
      </w:r>
    </w:p>
    <w:p w14:paraId="238BF1D7" w14:textId="77777777" w:rsidR="00EA7939" w:rsidRPr="00EB1FDC" w:rsidRDefault="00EA7939" w:rsidP="0009330D">
      <w:pPr>
        <w:pStyle w:val="ListParagraph"/>
        <w:numPr>
          <w:ilvl w:val="1"/>
          <w:numId w:val="1"/>
        </w:numPr>
        <w:spacing w:line="276" w:lineRule="auto"/>
        <w:ind w:left="1434" w:right="113" w:hanging="357"/>
        <w:jc w:val="both"/>
        <w:rPr>
          <w:rFonts w:asciiTheme="minorHAnsi" w:hAnsiTheme="minorHAnsi" w:cstheme="minorHAnsi"/>
          <w:sz w:val="22"/>
          <w:szCs w:val="22"/>
        </w:rPr>
      </w:pPr>
      <w:r w:rsidRPr="00EB1FDC">
        <w:rPr>
          <w:rFonts w:asciiTheme="minorHAnsi" w:hAnsiTheme="minorHAnsi" w:cstheme="minorHAnsi"/>
          <w:sz w:val="22"/>
          <w:szCs w:val="22"/>
        </w:rPr>
        <w:t>by the setting/school/organisation previously attended by the child.</w:t>
      </w:r>
    </w:p>
    <w:p w14:paraId="4AC98817" w14:textId="77777777" w:rsidR="00EA7939" w:rsidRPr="00EB1FDC" w:rsidRDefault="00EA7939" w:rsidP="0009330D">
      <w:pPr>
        <w:pStyle w:val="ListParagraph"/>
        <w:numPr>
          <w:ilvl w:val="1"/>
          <w:numId w:val="1"/>
        </w:numPr>
        <w:spacing w:line="276" w:lineRule="auto"/>
        <w:ind w:left="1434" w:right="113" w:hanging="357"/>
        <w:jc w:val="both"/>
        <w:rPr>
          <w:rFonts w:asciiTheme="minorHAnsi" w:hAnsiTheme="minorHAnsi" w:cstheme="minorHAnsi"/>
          <w:sz w:val="22"/>
          <w:szCs w:val="22"/>
        </w:rPr>
      </w:pPr>
      <w:r w:rsidRPr="00EB1FDC">
        <w:rPr>
          <w:rFonts w:asciiTheme="minorHAnsi" w:hAnsiTheme="minorHAnsi" w:cstheme="minorHAnsi"/>
          <w:sz w:val="22"/>
          <w:szCs w:val="22"/>
        </w:rPr>
        <w:t>by our DSL when the child leaves our school.</w:t>
      </w:r>
    </w:p>
    <w:p w14:paraId="3076C308" w14:textId="77777777" w:rsidR="00EA7939" w:rsidRPr="00EB1FDC" w:rsidRDefault="00EA7939" w:rsidP="00E15C4E">
      <w:pPr>
        <w:spacing w:before="120" w:line="276" w:lineRule="auto"/>
        <w:ind w:right="113"/>
        <w:jc w:val="both"/>
        <w:rPr>
          <w:rFonts w:asciiTheme="minorHAnsi" w:hAnsiTheme="minorHAnsi" w:cstheme="minorHAnsi"/>
          <w:sz w:val="22"/>
          <w:szCs w:val="22"/>
        </w:rPr>
      </w:pPr>
      <w:r w:rsidRPr="00EB1FDC">
        <w:rPr>
          <w:rFonts w:asciiTheme="minorHAnsi" w:hAnsiTheme="minorHAnsi" w:cstheme="minorHAnsi"/>
          <w:sz w:val="22"/>
          <w:szCs w:val="22"/>
        </w:rPr>
        <w:t xml:space="preserve">For any child dual-registered with another school/setting/organisation, the school continues to be responsible for the safeguarding of the placed pupil thus the DSL will regularly liaise with the DSL at that base to ensure information is shared in the child’s best interests. This includes contextual safeguarding information about relationships that young people form in their neighbourhoods, schools and online to enable assessment and intervention to happen within these extra-familial contexts. </w:t>
      </w:r>
    </w:p>
    <w:p w14:paraId="5724DA3A" w14:textId="29D23111" w:rsidR="00EA7939" w:rsidRPr="00E15C4E" w:rsidRDefault="00EA7939" w:rsidP="0009330D">
      <w:pPr>
        <w:pStyle w:val="ListParagraph"/>
        <w:numPr>
          <w:ilvl w:val="0"/>
          <w:numId w:val="1"/>
        </w:numPr>
        <w:spacing w:before="120" w:line="276" w:lineRule="auto"/>
        <w:ind w:right="113"/>
        <w:rPr>
          <w:rFonts w:asciiTheme="minorHAnsi" w:hAnsiTheme="minorHAnsi" w:cstheme="minorHAnsi"/>
          <w:sz w:val="22"/>
          <w:szCs w:val="22"/>
        </w:rPr>
      </w:pPr>
      <w:r w:rsidRPr="00E15C4E">
        <w:rPr>
          <w:rFonts w:asciiTheme="minorHAnsi" w:hAnsiTheme="minorHAnsi" w:cstheme="minorHAnsi"/>
          <w:sz w:val="22"/>
          <w:szCs w:val="22"/>
        </w:rPr>
        <w:t xml:space="preserve">keeps clear and comprehensive written records of all pupil safeguarding and child protection concerns using </w:t>
      </w:r>
      <w:r w:rsidR="008C6C20" w:rsidRPr="00E15C4E">
        <w:rPr>
          <w:rFonts w:asciiTheme="minorHAnsi" w:hAnsiTheme="minorHAnsi" w:cstheme="minorHAnsi"/>
          <w:sz w:val="22"/>
          <w:szCs w:val="22"/>
        </w:rPr>
        <w:t>CPOMS</w:t>
      </w:r>
      <w:r w:rsidRPr="00E15C4E">
        <w:rPr>
          <w:rFonts w:asciiTheme="minorHAnsi" w:hAnsiTheme="minorHAnsi" w:cstheme="minorHAnsi"/>
          <w:sz w:val="22"/>
          <w:szCs w:val="22"/>
        </w:rPr>
        <w:t>, with a body map, including how the concern was followed up and resolved as well as a note of any action taken, decisions reached and the outcome.</w:t>
      </w:r>
      <w:r w:rsidR="0071275C" w:rsidRPr="00E15C4E">
        <w:rPr>
          <w:rFonts w:asciiTheme="minorHAnsi" w:hAnsiTheme="minorHAnsi" w:cstheme="minorHAnsi"/>
          <w:sz w:val="22"/>
          <w:szCs w:val="22"/>
        </w:rPr>
        <w:t xml:space="preserve">  This should include instances where referrals </w:t>
      </w:r>
      <w:r w:rsidR="008C6C20" w:rsidRPr="00E15C4E">
        <w:rPr>
          <w:rFonts w:asciiTheme="minorHAnsi" w:hAnsiTheme="minorHAnsi" w:cstheme="minorHAnsi"/>
          <w:sz w:val="22"/>
          <w:szCs w:val="22"/>
        </w:rPr>
        <w:t>w</w:t>
      </w:r>
      <w:r w:rsidR="0071275C" w:rsidRPr="00E15C4E">
        <w:rPr>
          <w:rFonts w:asciiTheme="minorHAnsi" w:hAnsiTheme="minorHAnsi" w:cstheme="minorHAnsi"/>
          <w:sz w:val="22"/>
          <w:szCs w:val="22"/>
        </w:rPr>
        <w:t>ere or were not made to another agency such as LA children’s social care or the Prevent program, etc.</w:t>
      </w:r>
    </w:p>
    <w:p w14:paraId="3BD4D87C" w14:textId="77777777" w:rsidR="00EA7939" w:rsidRPr="00E15C4E" w:rsidRDefault="00EA7939" w:rsidP="0009330D">
      <w:pPr>
        <w:pStyle w:val="ListParagraph"/>
        <w:numPr>
          <w:ilvl w:val="0"/>
          <w:numId w:val="1"/>
        </w:numPr>
        <w:spacing w:before="120" w:line="276" w:lineRule="auto"/>
        <w:ind w:right="120"/>
        <w:rPr>
          <w:rFonts w:asciiTheme="minorHAnsi" w:hAnsiTheme="minorHAnsi" w:cstheme="minorHAnsi"/>
          <w:sz w:val="22"/>
          <w:szCs w:val="22"/>
        </w:rPr>
      </w:pPr>
      <w:r w:rsidRPr="00E15C4E">
        <w:rPr>
          <w:rFonts w:asciiTheme="minorHAnsi" w:hAnsiTheme="minorHAnsi" w:cstheme="minorHAnsi"/>
          <w:sz w:val="22"/>
          <w:szCs w:val="22"/>
        </w:rPr>
        <w:t xml:space="preserve">ensures all pupil safeguarding and child protection records are kept securely in a locked location. </w:t>
      </w:r>
    </w:p>
    <w:p w14:paraId="6F81D8B9" w14:textId="77777777" w:rsidR="00EA7939" w:rsidRPr="00E15C4E" w:rsidRDefault="00EA7939" w:rsidP="0009330D">
      <w:pPr>
        <w:pStyle w:val="ListParagraph"/>
        <w:numPr>
          <w:ilvl w:val="0"/>
          <w:numId w:val="1"/>
        </w:numPr>
        <w:spacing w:before="120" w:line="276" w:lineRule="auto"/>
        <w:ind w:right="120"/>
        <w:rPr>
          <w:rFonts w:asciiTheme="minorHAnsi" w:hAnsiTheme="minorHAnsi" w:cstheme="minorHAnsi"/>
          <w:sz w:val="22"/>
          <w:szCs w:val="22"/>
        </w:rPr>
      </w:pPr>
      <w:r w:rsidRPr="00E15C4E">
        <w:rPr>
          <w:rFonts w:asciiTheme="minorHAnsi" w:hAnsiTheme="minorHAnsi" w:cstheme="minorHAnsi"/>
          <w:sz w:val="22"/>
          <w:szCs w:val="22"/>
        </w:rPr>
        <w:lastRenderedPageBreak/>
        <w:t>ensures the records incorporate the wishes and views of the pupil.</w:t>
      </w:r>
    </w:p>
    <w:p w14:paraId="63641C94" w14:textId="341A9335" w:rsidR="00EA7939" w:rsidRPr="00EB1FDC" w:rsidRDefault="00EA7939" w:rsidP="00625588">
      <w:pPr>
        <w:spacing w:before="120" w:line="276" w:lineRule="auto"/>
        <w:rPr>
          <w:rFonts w:asciiTheme="minorHAnsi" w:hAnsiTheme="minorHAnsi" w:cstheme="minorHAnsi"/>
          <w:sz w:val="22"/>
          <w:szCs w:val="22"/>
        </w:rPr>
      </w:pPr>
      <w:r w:rsidRPr="00EB1FDC">
        <w:rPr>
          <w:rFonts w:asciiTheme="minorHAnsi" w:eastAsia="Calibri" w:hAnsiTheme="minorHAnsi" w:cstheme="minorHAnsi"/>
          <w:sz w:val="22"/>
          <w:szCs w:val="22"/>
          <w:lang w:eastAsia="en-US"/>
        </w:rPr>
        <w:t xml:space="preserve">The D/DSL acts in accordance </w:t>
      </w:r>
      <w:r w:rsidRPr="008C6C20">
        <w:rPr>
          <w:rFonts w:asciiTheme="minorHAnsi" w:eastAsia="Calibri" w:hAnsiTheme="minorHAnsi" w:cstheme="minorHAnsi"/>
          <w:sz w:val="22"/>
          <w:szCs w:val="22"/>
          <w:lang w:eastAsia="en-US"/>
        </w:rPr>
        <w:t>with Information Sharing – Department for Education (DfE) (</w:t>
      </w:r>
      <w:r w:rsidR="002D7108" w:rsidRPr="008C6C20">
        <w:rPr>
          <w:rFonts w:asciiTheme="minorHAnsi" w:eastAsia="Calibri" w:hAnsiTheme="minorHAnsi" w:cstheme="minorHAnsi"/>
          <w:sz w:val="22"/>
          <w:szCs w:val="22"/>
          <w:lang w:eastAsia="en-US"/>
        </w:rPr>
        <w:t>May 2024</w:t>
      </w:r>
      <w:r w:rsidRPr="008C6C20">
        <w:rPr>
          <w:rFonts w:asciiTheme="minorHAnsi" w:eastAsia="Calibri" w:hAnsiTheme="minorHAnsi" w:cstheme="minorHAnsi"/>
          <w:sz w:val="22"/>
          <w:szCs w:val="22"/>
          <w:lang w:eastAsia="en-US"/>
        </w:rPr>
        <w:t>)</w:t>
      </w:r>
      <w:r w:rsidRPr="00EB1FDC">
        <w:rPr>
          <w:rFonts w:asciiTheme="minorHAnsi" w:eastAsia="Calibri" w:hAnsiTheme="minorHAnsi" w:cstheme="minorHAnsi"/>
          <w:sz w:val="22"/>
          <w:szCs w:val="22"/>
          <w:lang w:eastAsia="en-US"/>
        </w:rPr>
        <w:t xml:space="preserve"> and in line with the </w:t>
      </w:r>
      <w:r w:rsidRPr="008C6C20">
        <w:rPr>
          <w:rFonts w:asciiTheme="minorHAnsi" w:hAnsiTheme="minorHAnsi" w:cstheme="minorHAnsi"/>
          <w:sz w:val="22"/>
          <w:szCs w:val="22"/>
        </w:rPr>
        <w:t>Wiltshire Council Record Keeping Guidance</w:t>
      </w:r>
      <w:r w:rsidRPr="00EB1FDC">
        <w:rPr>
          <w:rFonts w:asciiTheme="minorHAnsi" w:hAnsiTheme="minorHAnsi" w:cstheme="minorHAnsi"/>
          <w:sz w:val="22"/>
          <w:szCs w:val="22"/>
        </w:rPr>
        <w:t xml:space="preserve"> which includes details about file retention. Information about </w:t>
      </w:r>
      <w:r w:rsidR="000407C7">
        <w:rPr>
          <w:rFonts w:asciiTheme="minorHAnsi" w:hAnsiTheme="minorHAnsi" w:cstheme="minorHAnsi"/>
          <w:sz w:val="22"/>
          <w:szCs w:val="22"/>
        </w:rPr>
        <w:t>pupils</w:t>
      </w:r>
      <w:r w:rsidRPr="00EB1FDC">
        <w:rPr>
          <w:rFonts w:asciiTheme="minorHAnsi" w:hAnsiTheme="minorHAnsi" w:cstheme="minorHAnsi"/>
          <w:sz w:val="22"/>
          <w:szCs w:val="22"/>
        </w:rPr>
        <w:t xml:space="preserve"> at risk of harm is shared with members of staff in keeping with the seven golden rules to sharing information in the DfE guidance. </w:t>
      </w:r>
    </w:p>
    <w:p w14:paraId="12A93ED9" w14:textId="77777777" w:rsidR="00EA7939" w:rsidRPr="00EB1FDC" w:rsidRDefault="00EA7939" w:rsidP="00625588">
      <w:pPr>
        <w:spacing w:before="120" w:line="276" w:lineRule="auto"/>
        <w:ind w:right="-85"/>
        <w:rPr>
          <w:rFonts w:asciiTheme="minorHAnsi" w:eastAsia="Calibri" w:hAnsiTheme="minorHAnsi" w:cstheme="minorHAnsi"/>
          <w:sz w:val="22"/>
          <w:szCs w:val="22"/>
          <w:lang w:eastAsia="en-US"/>
        </w:rPr>
      </w:pPr>
      <w:r w:rsidRPr="00EB1FDC">
        <w:rPr>
          <w:rFonts w:asciiTheme="minorHAnsi" w:eastAsia="Calibri" w:hAnsiTheme="minorHAnsi" w:cstheme="minorHAnsi"/>
          <w:sz w:val="22"/>
          <w:szCs w:val="22"/>
          <w:lang w:eastAsia="en-US"/>
        </w:rPr>
        <w:t>We are committed to work in partnership with parents and carers. In most situations, we will discuss initial concerns with them. However, the D/DSL will not share information where there are concerns that if so doing would:</w:t>
      </w:r>
    </w:p>
    <w:p w14:paraId="01DCBF96" w14:textId="77777777" w:rsidR="00EA7939" w:rsidRPr="00EB1FDC" w:rsidRDefault="00EA7939" w:rsidP="0009330D">
      <w:pPr>
        <w:pStyle w:val="ListParagraph"/>
        <w:numPr>
          <w:ilvl w:val="0"/>
          <w:numId w:val="20"/>
        </w:numPr>
        <w:autoSpaceDE w:val="0"/>
        <w:autoSpaceDN w:val="0"/>
        <w:adjustRightInd w:val="0"/>
        <w:spacing w:line="276" w:lineRule="auto"/>
        <w:ind w:left="714" w:hanging="357"/>
        <w:rPr>
          <w:rFonts w:asciiTheme="minorHAnsi" w:eastAsia="Calibri" w:hAnsiTheme="minorHAnsi" w:cstheme="minorHAnsi"/>
          <w:sz w:val="22"/>
          <w:szCs w:val="22"/>
          <w:lang w:eastAsia="en-US"/>
        </w:rPr>
      </w:pPr>
      <w:r w:rsidRPr="00EB1FDC">
        <w:rPr>
          <w:rFonts w:asciiTheme="minorHAnsi" w:eastAsia="Calibri" w:hAnsiTheme="minorHAnsi" w:cstheme="minorHAnsi"/>
          <w:sz w:val="22"/>
          <w:szCs w:val="22"/>
          <w:lang w:eastAsia="en-US"/>
        </w:rPr>
        <w:t>place a child at increased risk of significant harm</w:t>
      </w:r>
    </w:p>
    <w:p w14:paraId="0CAE8C2D" w14:textId="77777777" w:rsidR="00EA7939" w:rsidRPr="00EB1FDC" w:rsidRDefault="00EA7939" w:rsidP="0009330D">
      <w:pPr>
        <w:pStyle w:val="ListParagraph"/>
        <w:numPr>
          <w:ilvl w:val="0"/>
          <w:numId w:val="20"/>
        </w:numPr>
        <w:autoSpaceDE w:val="0"/>
        <w:autoSpaceDN w:val="0"/>
        <w:adjustRightInd w:val="0"/>
        <w:spacing w:line="276" w:lineRule="auto"/>
        <w:ind w:left="714" w:hanging="357"/>
        <w:rPr>
          <w:rFonts w:asciiTheme="minorHAnsi" w:eastAsia="Calibri" w:hAnsiTheme="minorHAnsi" w:cstheme="minorHAnsi"/>
          <w:sz w:val="22"/>
          <w:szCs w:val="22"/>
          <w:lang w:eastAsia="en-US"/>
        </w:rPr>
      </w:pPr>
      <w:r w:rsidRPr="00EB1FDC">
        <w:rPr>
          <w:rFonts w:asciiTheme="minorHAnsi" w:eastAsia="Calibri" w:hAnsiTheme="minorHAnsi" w:cstheme="minorHAnsi"/>
          <w:sz w:val="22"/>
          <w:szCs w:val="22"/>
          <w:lang w:eastAsia="en-US"/>
        </w:rPr>
        <w:t>place an adult at increased risk of serious harm</w:t>
      </w:r>
    </w:p>
    <w:p w14:paraId="1F44540C" w14:textId="77777777" w:rsidR="00EA7939" w:rsidRPr="00EB1FDC" w:rsidRDefault="00EA7939" w:rsidP="0009330D">
      <w:pPr>
        <w:pStyle w:val="ListParagraph"/>
        <w:numPr>
          <w:ilvl w:val="0"/>
          <w:numId w:val="20"/>
        </w:numPr>
        <w:autoSpaceDE w:val="0"/>
        <w:autoSpaceDN w:val="0"/>
        <w:adjustRightInd w:val="0"/>
        <w:spacing w:line="276" w:lineRule="auto"/>
        <w:ind w:left="714" w:hanging="357"/>
        <w:rPr>
          <w:rFonts w:asciiTheme="minorHAnsi" w:eastAsia="Calibri" w:hAnsiTheme="minorHAnsi" w:cstheme="minorHAnsi"/>
          <w:sz w:val="22"/>
          <w:szCs w:val="22"/>
          <w:lang w:eastAsia="en-US"/>
        </w:rPr>
      </w:pPr>
      <w:r w:rsidRPr="00EB1FDC">
        <w:rPr>
          <w:rFonts w:asciiTheme="minorHAnsi" w:eastAsia="Calibri" w:hAnsiTheme="minorHAnsi" w:cstheme="minorHAnsi"/>
          <w:sz w:val="22"/>
          <w:szCs w:val="22"/>
          <w:lang w:eastAsia="en-US"/>
        </w:rPr>
        <w:t>prejudice the prevention, detection or prosecution of a serious crime</w:t>
      </w:r>
    </w:p>
    <w:p w14:paraId="1B591596" w14:textId="77777777" w:rsidR="00EA7939" w:rsidRPr="00EB1FDC" w:rsidRDefault="00EA7939" w:rsidP="0009330D">
      <w:pPr>
        <w:pStyle w:val="ListParagraph"/>
        <w:numPr>
          <w:ilvl w:val="0"/>
          <w:numId w:val="20"/>
        </w:numPr>
        <w:autoSpaceDE w:val="0"/>
        <w:autoSpaceDN w:val="0"/>
        <w:adjustRightInd w:val="0"/>
        <w:spacing w:line="276" w:lineRule="auto"/>
        <w:ind w:left="714" w:hanging="357"/>
        <w:rPr>
          <w:rFonts w:asciiTheme="minorHAnsi" w:eastAsia="Calibri" w:hAnsiTheme="minorHAnsi" w:cstheme="minorHAnsi"/>
          <w:sz w:val="22"/>
          <w:szCs w:val="22"/>
          <w:lang w:eastAsia="en-US"/>
        </w:rPr>
      </w:pPr>
      <w:r w:rsidRPr="00EB1FDC">
        <w:rPr>
          <w:rFonts w:asciiTheme="minorHAnsi" w:eastAsia="Calibri" w:hAnsiTheme="minorHAnsi" w:cstheme="minorHAnsi"/>
          <w:sz w:val="22"/>
          <w:szCs w:val="22"/>
          <w:lang w:eastAsia="en-US"/>
        </w:rPr>
        <w:t xml:space="preserve">lead to unjustified delay in making enquiries about allegations of significant harm to a child, or serious harm to an adult. </w:t>
      </w:r>
    </w:p>
    <w:p w14:paraId="4A844DFD" w14:textId="3DD1683D" w:rsidR="00F72812" w:rsidRPr="00EB1FDC" w:rsidRDefault="00EA7939" w:rsidP="002168A1">
      <w:pPr>
        <w:spacing w:before="120" w:after="240" w:line="276" w:lineRule="auto"/>
        <w:ind w:right="-85"/>
        <w:rPr>
          <w:rFonts w:asciiTheme="minorHAnsi" w:hAnsiTheme="minorHAnsi" w:cstheme="minorHAnsi"/>
          <w:sz w:val="22"/>
          <w:szCs w:val="22"/>
        </w:rPr>
      </w:pPr>
      <w:r w:rsidRPr="00EB1FDC">
        <w:rPr>
          <w:rFonts w:asciiTheme="minorHAnsi" w:eastAsia="Calibri" w:hAnsiTheme="minorHAnsi" w:cstheme="minorHAnsi"/>
          <w:sz w:val="22"/>
          <w:szCs w:val="22"/>
          <w:lang w:eastAsia="en-US"/>
        </w:rPr>
        <w:t xml:space="preserve">When we become aware that a child is being privately fostered, we remind the carer/parent of their legal duty to notify Wiltshire Children’s Social Care. We follow this up by contacting Children’s Social Care directly. </w:t>
      </w:r>
    </w:p>
    <w:tbl>
      <w:tblPr>
        <w:tblStyle w:val="TableGrid"/>
        <w:tblW w:w="0" w:type="auto"/>
        <w:shd w:val="clear" w:color="auto" w:fill="C6D9F1" w:themeFill="text2" w:themeFillTint="33"/>
        <w:tblLook w:val="04A0" w:firstRow="1" w:lastRow="0" w:firstColumn="1" w:lastColumn="0" w:noHBand="0" w:noVBand="1"/>
      </w:tblPr>
      <w:tblGrid>
        <w:gridCol w:w="10469"/>
      </w:tblGrid>
      <w:tr w:rsidR="00F25C36" w:rsidRPr="00EB1FDC" w14:paraId="73A947DA" w14:textId="77777777" w:rsidTr="00E15C4E">
        <w:tc>
          <w:tcPr>
            <w:tcW w:w="10469" w:type="dxa"/>
            <w:shd w:val="clear" w:color="auto" w:fill="C6D9F1" w:themeFill="text2" w:themeFillTint="33"/>
          </w:tcPr>
          <w:p w14:paraId="0337183B" w14:textId="5223FE56" w:rsidR="00F25C36" w:rsidRPr="000E3219" w:rsidRDefault="00F25C36" w:rsidP="000E3219">
            <w:pPr>
              <w:pStyle w:val="Heading2"/>
              <w:rPr>
                <w:rFonts w:asciiTheme="minorHAnsi" w:hAnsiTheme="minorHAnsi" w:cstheme="minorHAnsi"/>
                <w:sz w:val="22"/>
                <w:szCs w:val="22"/>
              </w:rPr>
            </w:pPr>
            <w:bookmarkStart w:id="11" w:name="_Toc172023139"/>
            <w:r w:rsidRPr="000E3219">
              <w:rPr>
                <w:rFonts w:asciiTheme="minorHAnsi" w:hAnsiTheme="minorHAnsi" w:cstheme="minorHAnsi"/>
              </w:rPr>
              <w:t>Mandatory procedures – Supporting children</w:t>
            </w:r>
            <w:bookmarkEnd w:id="11"/>
          </w:p>
        </w:tc>
      </w:tr>
    </w:tbl>
    <w:p w14:paraId="22016993" w14:textId="2DD6BD3D" w:rsidR="008E0FC9" w:rsidRPr="00EB1FDC" w:rsidRDefault="008E0FC9" w:rsidP="002168A1">
      <w:pPr>
        <w:pStyle w:val="Default"/>
        <w:spacing w:before="120" w:line="276" w:lineRule="auto"/>
        <w:rPr>
          <w:rFonts w:asciiTheme="minorHAnsi" w:hAnsiTheme="minorHAnsi" w:cstheme="minorHAnsi"/>
          <w:b/>
          <w:bCs/>
          <w:sz w:val="22"/>
          <w:szCs w:val="22"/>
        </w:rPr>
      </w:pPr>
      <w:r w:rsidRPr="00EB1FDC">
        <w:rPr>
          <w:rFonts w:asciiTheme="minorHAnsi" w:hAnsiTheme="minorHAnsi" w:cstheme="minorHAnsi"/>
          <w:b/>
          <w:bCs/>
          <w:sz w:val="22"/>
          <w:szCs w:val="22"/>
        </w:rPr>
        <w:t xml:space="preserve">A culture of listening to children </w:t>
      </w:r>
    </w:p>
    <w:p w14:paraId="2B3C03EC" w14:textId="77777777" w:rsidR="008E0FC9" w:rsidRPr="00EB1FDC" w:rsidRDefault="008E0FC9" w:rsidP="00E15C4E">
      <w:pPr>
        <w:pStyle w:val="Default"/>
        <w:spacing w:before="120" w:line="276" w:lineRule="auto"/>
        <w:jc w:val="both"/>
        <w:rPr>
          <w:rFonts w:asciiTheme="minorHAnsi" w:hAnsiTheme="minorHAnsi" w:cstheme="minorHAnsi"/>
          <w:sz w:val="22"/>
          <w:szCs w:val="22"/>
        </w:rPr>
      </w:pPr>
      <w:r w:rsidRPr="00EB1FDC">
        <w:rPr>
          <w:rFonts w:asciiTheme="minorHAnsi" w:hAnsiTheme="minorHAnsi" w:cstheme="minorHAnsi"/>
          <w:sz w:val="22"/>
          <w:szCs w:val="22"/>
        </w:rPr>
        <w:t>We have a whole school approach to listening to children and have systems in place which create an environment where children feel safe to share their concerns and worries and know they will be taken seriously.</w:t>
      </w:r>
      <w:r w:rsidRPr="00EB1FDC">
        <w:rPr>
          <w:rFonts w:asciiTheme="minorHAnsi" w:hAnsiTheme="minorHAnsi" w:cstheme="minorHAnsi"/>
          <w:color w:val="auto"/>
          <w:sz w:val="22"/>
          <w:szCs w:val="22"/>
        </w:rPr>
        <w:t xml:space="preserve"> These systems </w:t>
      </w:r>
      <w:r w:rsidRPr="00EB1FDC">
        <w:rPr>
          <w:rFonts w:asciiTheme="minorHAnsi" w:hAnsiTheme="minorHAnsi" w:cstheme="minorHAnsi"/>
          <w:sz w:val="22"/>
          <w:szCs w:val="22"/>
        </w:rPr>
        <w:t>operate with the best interests of the child at their heart.</w:t>
      </w:r>
    </w:p>
    <w:p w14:paraId="386F2E35" w14:textId="3CE80B99" w:rsidR="008E0FC9" w:rsidRPr="008C6C20" w:rsidRDefault="008E0FC9" w:rsidP="00E15C4E">
      <w:pPr>
        <w:pStyle w:val="Default"/>
        <w:spacing w:before="120" w:line="276" w:lineRule="auto"/>
        <w:jc w:val="both"/>
        <w:rPr>
          <w:rFonts w:asciiTheme="minorHAnsi" w:hAnsiTheme="minorHAnsi" w:cstheme="minorHAnsi"/>
          <w:sz w:val="22"/>
          <w:szCs w:val="22"/>
        </w:rPr>
      </w:pPr>
      <w:r w:rsidRPr="00EB1FDC">
        <w:rPr>
          <w:rFonts w:asciiTheme="minorHAnsi" w:hAnsiTheme="minorHAnsi" w:cstheme="minorHAnsi"/>
          <w:sz w:val="22"/>
          <w:szCs w:val="22"/>
        </w:rPr>
        <w:t xml:space="preserve">Children can safely express their views and give feedback. The school’s safeguarding team are clearly identifiable to our </w:t>
      </w:r>
      <w:r w:rsidR="000407C7">
        <w:rPr>
          <w:rFonts w:asciiTheme="minorHAnsi" w:hAnsiTheme="minorHAnsi" w:cstheme="minorHAnsi"/>
          <w:sz w:val="22"/>
          <w:szCs w:val="22"/>
        </w:rPr>
        <w:t>pupils</w:t>
      </w:r>
      <w:r w:rsidRPr="00EB1FDC">
        <w:rPr>
          <w:rFonts w:asciiTheme="minorHAnsi" w:hAnsiTheme="minorHAnsi" w:cstheme="minorHAnsi"/>
          <w:sz w:val="22"/>
          <w:szCs w:val="22"/>
        </w:rPr>
        <w:t xml:space="preserve">. </w:t>
      </w:r>
      <w:r w:rsidRPr="008C6C20">
        <w:rPr>
          <w:rFonts w:asciiTheme="minorHAnsi" w:hAnsiTheme="minorHAnsi" w:cstheme="minorHAnsi"/>
          <w:sz w:val="22"/>
          <w:szCs w:val="22"/>
        </w:rPr>
        <w:t>We regularly gather pupil voice via forums and surveys, this data informs our practice and policies.</w:t>
      </w:r>
    </w:p>
    <w:p w14:paraId="60C9C242" w14:textId="76781A91" w:rsidR="00486443" w:rsidRPr="00EB1FDC" w:rsidRDefault="001B3176" w:rsidP="002168A1">
      <w:pPr>
        <w:pStyle w:val="BodyText"/>
        <w:spacing w:before="120" w:after="0" w:line="276" w:lineRule="auto"/>
        <w:ind w:right="131"/>
        <w:rPr>
          <w:rFonts w:asciiTheme="minorHAnsi" w:hAnsiTheme="minorHAnsi" w:cstheme="minorHAnsi"/>
          <w:b/>
          <w:sz w:val="22"/>
          <w:szCs w:val="22"/>
        </w:rPr>
      </w:pPr>
      <w:r w:rsidRPr="00EB1FDC">
        <w:rPr>
          <w:rFonts w:asciiTheme="minorHAnsi" w:hAnsiTheme="minorHAnsi" w:cstheme="minorHAnsi"/>
          <w:b/>
          <w:sz w:val="22"/>
          <w:szCs w:val="22"/>
        </w:rPr>
        <w:t>Curriculum – teaching about safeguarding</w:t>
      </w:r>
    </w:p>
    <w:p w14:paraId="372E3964" w14:textId="1C2A039A" w:rsidR="00320D66" w:rsidRPr="00EB1FDC" w:rsidRDefault="00320D66" w:rsidP="00E15C4E">
      <w:pPr>
        <w:pStyle w:val="Default"/>
        <w:spacing w:before="120" w:line="276" w:lineRule="auto"/>
        <w:ind w:right="131"/>
        <w:jc w:val="both"/>
        <w:rPr>
          <w:rFonts w:asciiTheme="minorHAnsi" w:hAnsiTheme="minorHAnsi" w:cstheme="minorHAnsi"/>
          <w:color w:val="auto"/>
          <w:sz w:val="22"/>
          <w:szCs w:val="22"/>
        </w:rPr>
      </w:pPr>
      <w:r w:rsidRPr="00EB1FDC">
        <w:rPr>
          <w:rFonts w:asciiTheme="minorHAnsi" w:hAnsiTheme="minorHAnsi" w:cstheme="minorHAnsi"/>
          <w:color w:val="auto"/>
          <w:sz w:val="22"/>
          <w:szCs w:val="22"/>
        </w:rPr>
        <w:t xml:space="preserve">Our </w:t>
      </w:r>
      <w:r w:rsidR="000407C7">
        <w:rPr>
          <w:rFonts w:asciiTheme="minorHAnsi" w:hAnsiTheme="minorHAnsi" w:cstheme="minorHAnsi"/>
          <w:color w:val="auto"/>
          <w:sz w:val="22"/>
          <w:szCs w:val="22"/>
        </w:rPr>
        <w:t>pupils</w:t>
      </w:r>
      <w:r w:rsidRPr="00EB1FDC">
        <w:rPr>
          <w:rFonts w:asciiTheme="minorHAnsi" w:hAnsiTheme="minorHAnsi" w:cstheme="minorHAnsi"/>
          <w:color w:val="auto"/>
          <w:sz w:val="22"/>
          <w:szCs w:val="22"/>
        </w:rPr>
        <w:t xml:space="preserve"> access a broad and balanced curriculum</w:t>
      </w:r>
      <w:r w:rsidR="00A43CCD" w:rsidRPr="00EB1FDC">
        <w:rPr>
          <w:rFonts w:asciiTheme="minorHAnsi" w:hAnsiTheme="minorHAnsi" w:cstheme="minorHAnsi"/>
          <w:color w:val="auto"/>
          <w:sz w:val="22"/>
          <w:szCs w:val="22"/>
        </w:rPr>
        <w:t xml:space="preserve"> (age </w:t>
      </w:r>
      <w:r w:rsidR="00CA03EE" w:rsidRPr="00EB1FDC">
        <w:rPr>
          <w:rFonts w:asciiTheme="minorHAnsi" w:hAnsiTheme="minorHAnsi" w:cstheme="minorHAnsi"/>
          <w:color w:val="auto"/>
          <w:sz w:val="22"/>
          <w:szCs w:val="22"/>
        </w:rPr>
        <w:t xml:space="preserve">and stage of development </w:t>
      </w:r>
      <w:r w:rsidR="00A43CCD" w:rsidRPr="00EB1FDC">
        <w:rPr>
          <w:rFonts w:asciiTheme="minorHAnsi" w:hAnsiTheme="minorHAnsi" w:cstheme="minorHAnsi"/>
          <w:color w:val="auto"/>
          <w:sz w:val="22"/>
          <w:szCs w:val="22"/>
        </w:rPr>
        <w:t>appropriate)</w:t>
      </w:r>
      <w:r w:rsidRPr="00EB1FDC">
        <w:rPr>
          <w:rFonts w:asciiTheme="minorHAnsi" w:hAnsiTheme="minorHAnsi" w:cstheme="minorHAnsi"/>
          <w:color w:val="auto"/>
          <w:sz w:val="22"/>
          <w:szCs w:val="22"/>
        </w:rPr>
        <w:t xml:space="preserve"> that promotes their spiritual, moral, cultural, mental and physical development</w:t>
      </w:r>
      <w:r w:rsidR="00FE3831" w:rsidRPr="00EB1FDC">
        <w:rPr>
          <w:rFonts w:asciiTheme="minorHAnsi" w:hAnsiTheme="minorHAnsi" w:cstheme="minorHAnsi"/>
          <w:color w:val="auto"/>
          <w:sz w:val="22"/>
          <w:szCs w:val="22"/>
        </w:rPr>
        <w:t>,</w:t>
      </w:r>
      <w:r w:rsidRPr="00EB1FDC">
        <w:rPr>
          <w:rFonts w:asciiTheme="minorHAnsi" w:hAnsiTheme="minorHAnsi" w:cstheme="minorHAnsi"/>
          <w:color w:val="auto"/>
          <w:sz w:val="22"/>
          <w:szCs w:val="22"/>
        </w:rPr>
        <w:t xml:space="preserve"> and prepares them for the opportunities, responsibilities and experiences of life.</w:t>
      </w:r>
    </w:p>
    <w:p w14:paraId="035C7BE3" w14:textId="781396F6" w:rsidR="00401DBF" w:rsidRPr="00EB1FDC" w:rsidRDefault="00FE3831" w:rsidP="00E15C4E">
      <w:pPr>
        <w:autoSpaceDE w:val="0"/>
        <w:autoSpaceDN w:val="0"/>
        <w:adjustRightInd w:val="0"/>
        <w:spacing w:before="120" w:line="276" w:lineRule="auto"/>
        <w:ind w:right="131"/>
        <w:jc w:val="both"/>
        <w:rPr>
          <w:rFonts w:asciiTheme="minorHAnsi" w:hAnsiTheme="minorHAnsi" w:cstheme="minorHAnsi"/>
          <w:sz w:val="22"/>
          <w:szCs w:val="22"/>
        </w:rPr>
      </w:pPr>
      <w:r w:rsidRPr="00EB1FDC">
        <w:rPr>
          <w:rFonts w:asciiTheme="minorHAnsi" w:hAnsiTheme="minorHAnsi" w:cstheme="minorHAnsi"/>
          <w:sz w:val="22"/>
          <w:szCs w:val="22"/>
        </w:rPr>
        <w:t xml:space="preserve">We </w:t>
      </w:r>
      <w:r w:rsidR="00521511" w:rsidRPr="00EB1FDC">
        <w:rPr>
          <w:rFonts w:asciiTheme="minorHAnsi" w:hAnsiTheme="minorHAnsi" w:cstheme="minorHAnsi"/>
          <w:sz w:val="22"/>
          <w:szCs w:val="22"/>
        </w:rPr>
        <w:t xml:space="preserve">provide opportunities for </w:t>
      </w:r>
      <w:r w:rsidR="000407C7">
        <w:rPr>
          <w:rFonts w:asciiTheme="minorHAnsi" w:hAnsiTheme="minorHAnsi" w:cstheme="minorHAnsi"/>
          <w:sz w:val="22"/>
          <w:szCs w:val="22"/>
        </w:rPr>
        <w:t>pupils</w:t>
      </w:r>
      <w:r w:rsidR="00521511" w:rsidRPr="00EB1FDC">
        <w:rPr>
          <w:rFonts w:asciiTheme="minorHAnsi" w:hAnsiTheme="minorHAnsi" w:cstheme="minorHAnsi"/>
          <w:sz w:val="22"/>
          <w:szCs w:val="22"/>
        </w:rPr>
        <w:t xml:space="preserve"> to develop skills, concepts, </w:t>
      </w:r>
      <w:r w:rsidR="0018764F" w:rsidRPr="00EB1FDC">
        <w:rPr>
          <w:rFonts w:asciiTheme="minorHAnsi" w:hAnsiTheme="minorHAnsi" w:cstheme="minorHAnsi"/>
          <w:sz w:val="22"/>
          <w:szCs w:val="22"/>
        </w:rPr>
        <w:t>attitudes,</w:t>
      </w:r>
      <w:r w:rsidR="00521511" w:rsidRPr="00EB1FDC">
        <w:rPr>
          <w:rFonts w:asciiTheme="minorHAnsi" w:hAnsiTheme="minorHAnsi" w:cstheme="minorHAnsi"/>
          <w:sz w:val="22"/>
          <w:szCs w:val="22"/>
        </w:rPr>
        <w:t xml:space="preserve"> and knowledge that prom</w:t>
      </w:r>
      <w:r w:rsidR="000F1693" w:rsidRPr="00EB1FDC">
        <w:rPr>
          <w:rFonts w:asciiTheme="minorHAnsi" w:hAnsiTheme="minorHAnsi" w:cstheme="minorHAnsi"/>
          <w:sz w:val="22"/>
          <w:szCs w:val="22"/>
        </w:rPr>
        <w:t>ote their safety</w:t>
      </w:r>
      <w:r w:rsidR="007C4D86" w:rsidRPr="00EB1FDC">
        <w:rPr>
          <w:rFonts w:asciiTheme="minorHAnsi" w:hAnsiTheme="minorHAnsi" w:cstheme="minorHAnsi"/>
          <w:sz w:val="22"/>
          <w:szCs w:val="22"/>
        </w:rPr>
        <w:t>,</w:t>
      </w:r>
      <w:r w:rsidR="003746AB" w:rsidRPr="00EB1FDC">
        <w:rPr>
          <w:rFonts w:asciiTheme="minorHAnsi" w:hAnsiTheme="minorHAnsi" w:cstheme="minorHAnsi"/>
          <w:sz w:val="22"/>
          <w:szCs w:val="22"/>
        </w:rPr>
        <w:t xml:space="preserve"> </w:t>
      </w:r>
      <w:r w:rsidR="00F1447D" w:rsidRPr="00EB1FDC">
        <w:rPr>
          <w:rFonts w:asciiTheme="minorHAnsi" w:hAnsiTheme="minorHAnsi" w:cstheme="minorHAnsi"/>
          <w:sz w:val="22"/>
          <w:szCs w:val="22"/>
        </w:rPr>
        <w:t>and</w:t>
      </w:r>
      <w:r w:rsidR="000F1693" w:rsidRPr="00EB1FDC">
        <w:rPr>
          <w:rFonts w:asciiTheme="minorHAnsi" w:hAnsiTheme="minorHAnsi" w:cstheme="minorHAnsi"/>
          <w:sz w:val="22"/>
          <w:szCs w:val="22"/>
        </w:rPr>
        <w:t xml:space="preserve"> well-being.</w:t>
      </w:r>
      <w:r w:rsidR="00401DBF" w:rsidRPr="00EB1FDC">
        <w:rPr>
          <w:rFonts w:asciiTheme="minorHAnsi" w:hAnsiTheme="minorHAnsi" w:cstheme="minorHAnsi"/>
          <w:sz w:val="22"/>
          <w:szCs w:val="22"/>
        </w:rPr>
        <w:t xml:space="preserve"> The</w:t>
      </w:r>
      <w:r w:rsidR="00320D66" w:rsidRPr="00EB1FDC">
        <w:rPr>
          <w:rFonts w:asciiTheme="minorHAnsi" w:hAnsiTheme="minorHAnsi" w:cstheme="minorHAnsi"/>
          <w:sz w:val="22"/>
          <w:szCs w:val="22"/>
        </w:rPr>
        <w:t xml:space="preserve"> </w:t>
      </w:r>
      <w:r w:rsidR="00401DBF" w:rsidRPr="00EB1FDC">
        <w:rPr>
          <w:rFonts w:asciiTheme="minorHAnsi" w:hAnsiTheme="minorHAnsi" w:cstheme="minorHAnsi"/>
          <w:sz w:val="22"/>
          <w:szCs w:val="22"/>
        </w:rPr>
        <w:t>PSHE and citizenship curriculum</w:t>
      </w:r>
      <w:r w:rsidR="00F1447D" w:rsidRPr="00EB1FDC">
        <w:rPr>
          <w:rFonts w:asciiTheme="minorHAnsi" w:hAnsiTheme="minorHAnsi" w:cstheme="minorHAnsi"/>
          <w:sz w:val="22"/>
          <w:szCs w:val="22"/>
        </w:rPr>
        <w:t xml:space="preserve">, incorporating Relationships, Sex and Health (RSHE) education </w:t>
      </w:r>
      <w:r w:rsidR="00320D66" w:rsidRPr="00EB1FDC">
        <w:rPr>
          <w:rFonts w:asciiTheme="minorHAnsi" w:hAnsiTheme="minorHAnsi" w:cstheme="minorHAnsi"/>
          <w:sz w:val="22"/>
          <w:szCs w:val="22"/>
        </w:rPr>
        <w:t xml:space="preserve">specifically </w:t>
      </w:r>
      <w:r w:rsidR="00A877D9" w:rsidRPr="00EB1FDC">
        <w:rPr>
          <w:rFonts w:asciiTheme="minorHAnsi" w:hAnsiTheme="minorHAnsi" w:cstheme="minorHAnsi"/>
          <w:sz w:val="22"/>
          <w:szCs w:val="22"/>
        </w:rPr>
        <w:t>includes</w:t>
      </w:r>
      <w:r w:rsidR="00320D66" w:rsidRPr="00EB1FDC">
        <w:rPr>
          <w:rFonts w:asciiTheme="minorHAnsi" w:hAnsiTheme="minorHAnsi" w:cstheme="minorHAnsi"/>
          <w:sz w:val="22"/>
          <w:szCs w:val="22"/>
        </w:rPr>
        <w:t xml:space="preserve"> the following objectives</w:t>
      </w:r>
      <w:r w:rsidR="00382EA2" w:rsidRPr="00EB1FDC">
        <w:rPr>
          <w:rFonts w:asciiTheme="minorHAnsi" w:hAnsiTheme="minorHAnsi" w:cstheme="minorHAnsi"/>
          <w:sz w:val="22"/>
          <w:szCs w:val="22"/>
        </w:rPr>
        <w:t>:</w:t>
      </w:r>
    </w:p>
    <w:p w14:paraId="0E095CAE" w14:textId="320812FB" w:rsidR="00401DBF" w:rsidRPr="00EB1FDC" w:rsidRDefault="00401DBF" w:rsidP="0009330D">
      <w:pPr>
        <w:pStyle w:val="ListParagraph"/>
        <w:numPr>
          <w:ilvl w:val="0"/>
          <w:numId w:val="10"/>
        </w:numPr>
        <w:autoSpaceDE w:val="0"/>
        <w:autoSpaceDN w:val="0"/>
        <w:adjustRightInd w:val="0"/>
        <w:spacing w:line="276" w:lineRule="auto"/>
        <w:ind w:left="714" w:right="130" w:hanging="357"/>
        <w:jc w:val="both"/>
        <w:rPr>
          <w:rFonts w:asciiTheme="minorHAnsi" w:hAnsiTheme="minorHAnsi" w:cstheme="minorHAnsi"/>
          <w:sz w:val="22"/>
          <w:szCs w:val="22"/>
        </w:rPr>
      </w:pPr>
      <w:r w:rsidRPr="00EB1FDC">
        <w:rPr>
          <w:rFonts w:asciiTheme="minorHAnsi" w:hAnsiTheme="minorHAnsi" w:cstheme="minorHAnsi"/>
          <w:sz w:val="22"/>
          <w:szCs w:val="22"/>
        </w:rPr>
        <w:t xml:space="preserve">Developing </w:t>
      </w:r>
      <w:r w:rsidR="00320D66" w:rsidRPr="00EB1FDC">
        <w:rPr>
          <w:rFonts w:asciiTheme="minorHAnsi" w:hAnsiTheme="minorHAnsi" w:cstheme="minorHAnsi"/>
          <w:sz w:val="22"/>
          <w:szCs w:val="22"/>
        </w:rPr>
        <w:t>pupil self-esteem</w:t>
      </w:r>
      <w:r w:rsidR="00F1447D" w:rsidRPr="00EB1FDC">
        <w:rPr>
          <w:rFonts w:asciiTheme="minorHAnsi" w:hAnsiTheme="minorHAnsi" w:cstheme="minorHAnsi"/>
          <w:sz w:val="22"/>
          <w:szCs w:val="22"/>
        </w:rPr>
        <w:t xml:space="preserve"> </w:t>
      </w:r>
      <w:r w:rsidR="00A877D9" w:rsidRPr="00EB1FDC">
        <w:rPr>
          <w:rFonts w:asciiTheme="minorHAnsi" w:hAnsiTheme="minorHAnsi" w:cstheme="minorHAnsi"/>
          <w:sz w:val="22"/>
          <w:szCs w:val="22"/>
        </w:rPr>
        <w:t>and communication skills</w:t>
      </w:r>
    </w:p>
    <w:p w14:paraId="18352EF1" w14:textId="7ACCF5C8" w:rsidR="00401DBF" w:rsidRPr="00EB1FDC" w:rsidRDefault="00401DBF" w:rsidP="0009330D">
      <w:pPr>
        <w:pStyle w:val="ListParagraph"/>
        <w:numPr>
          <w:ilvl w:val="0"/>
          <w:numId w:val="10"/>
        </w:numPr>
        <w:autoSpaceDE w:val="0"/>
        <w:autoSpaceDN w:val="0"/>
        <w:adjustRightInd w:val="0"/>
        <w:spacing w:line="276" w:lineRule="auto"/>
        <w:ind w:right="130"/>
        <w:jc w:val="both"/>
        <w:rPr>
          <w:rFonts w:asciiTheme="minorHAnsi" w:hAnsiTheme="minorHAnsi" w:cstheme="minorHAnsi"/>
          <w:sz w:val="22"/>
          <w:szCs w:val="22"/>
        </w:rPr>
      </w:pPr>
      <w:r w:rsidRPr="00EB1FDC">
        <w:rPr>
          <w:rFonts w:asciiTheme="minorHAnsi" w:hAnsiTheme="minorHAnsi" w:cstheme="minorHAnsi"/>
          <w:sz w:val="22"/>
          <w:szCs w:val="22"/>
        </w:rPr>
        <w:t>Developing</w:t>
      </w:r>
      <w:r w:rsidR="00320D66" w:rsidRPr="00EB1FDC">
        <w:rPr>
          <w:rFonts w:asciiTheme="minorHAnsi" w:hAnsiTheme="minorHAnsi" w:cstheme="minorHAnsi"/>
          <w:sz w:val="22"/>
          <w:szCs w:val="22"/>
        </w:rPr>
        <w:t xml:space="preserve"> strategies for self-protection including</w:t>
      </w:r>
      <w:r w:rsidR="007C0209" w:rsidRPr="00EB1FDC">
        <w:rPr>
          <w:rFonts w:asciiTheme="minorHAnsi" w:hAnsiTheme="minorHAnsi" w:cstheme="minorHAnsi"/>
          <w:sz w:val="22"/>
          <w:szCs w:val="22"/>
        </w:rPr>
        <w:t xml:space="preserve"> </w:t>
      </w:r>
      <w:r w:rsidR="00320D66" w:rsidRPr="00EB1FDC">
        <w:rPr>
          <w:rFonts w:asciiTheme="minorHAnsi" w:hAnsiTheme="minorHAnsi" w:cstheme="minorHAnsi"/>
          <w:sz w:val="22"/>
          <w:szCs w:val="22"/>
        </w:rPr>
        <w:t>online safety</w:t>
      </w:r>
      <w:r w:rsidR="007C0209" w:rsidRPr="00EB1FDC">
        <w:rPr>
          <w:rFonts w:asciiTheme="minorHAnsi" w:hAnsiTheme="minorHAnsi" w:cstheme="minorHAnsi"/>
          <w:sz w:val="22"/>
          <w:szCs w:val="22"/>
        </w:rPr>
        <w:t xml:space="preserve"> </w:t>
      </w:r>
    </w:p>
    <w:p w14:paraId="4B56A213" w14:textId="57A84037" w:rsidR="00FC514F" w:rsidRPr="00EB1FDC" w:rsidRDefault="00401DBF" w:rsidP="0009330D">
      <w:pPr>
        <w:pStyle w:val="ListParagraph"/>
        <w:numPr>
          <w:ilvl w:val="0"/>
          <w:numId w:val="10"/>
        </w:numPr>
        <w:autoSpaceDE w:val="0"/>
        <w:autoSpaceDN w:val="0"/>
        <w:adjustRightInd w:val="0"/>
        <w:spacing w:line="276" w:lineRule="auto"/>
        <w:ind w:right="130"/>
        <w:jc w:val="both"/>
        <w:rPr>
          <w:rFonts w:asciiTheme="minorHAnsi" w:hAnsiTheme="minorHAnsi" w:cstheme="minorHAnsi"/>
          <w:sz w:val="22"/>
          <w:szCs w:val="22"/>
        </w:rPr>
      </w:pPr>
      <w:r w:rsidRPr="00EB1FDC">
        <w:rPr>
          <w:rFonts w:asciiTheme="minorHAnsi" w:hAnsiTheme="minorHAnsi" w:cstheme="minorHAnsi"/>
          <w:sz w:val="22"/>
          <w:szCs w:val="22"/>
        </w:rPr>
        <w:t>Developing a sense of the boundaries between appropriate and inappropriate behaviour</w:t>
      </w:r>
      <w:r w:rsidR="00320D66" w:rsidRPr="00EB1FDC">
        <w:rPr>
          <w:rFonts w:asciiTheme="minorHAnsi" w:hAnsiTheme="minorHAnsi" w:cstheme="minorHAnsi"/>
          <w:sz w:val="22"/>
          <w:szCs w:val="22"/>
        </w:rPr>
        <w:t xml:space="preserve"> in adults and within peer relationships</w:t>
      </w:r>
      <w:r w:rsidR="003D59FC" w:rsidRPr="00EB1FDC">
        <w:rPr>
          <w:rFonts w:asciiTheme="minorHAnsi" w:hAnsiTheme="minorHAnsi" w:cstheme="minorHAnsi"/>
          <w:sz w:val="22"/>
          <w:szCs w:val="22"/>
        </w:rPr>
        <w:t xml:space="preserve"> (</w:t>
      </w:r>
      <w:r w:rsidR="000A5A99" w:rsidRPr="00EB1FDC">
        <w:rPr>
          <w:rFonts w:asciiTheme="minorHAnsi" w:hAnsiTheme="minorHAnsi" w:cstheme="minorHAnsi"/>
          <w:sz w:val="22"/>
          <w:szCs w:val="22"/>
        </w:rPr>
        <w:t>positive</w:t>
      </w:r>
      <w:r w:rsidR="003D59FC" w:rsidRPr="00EB1FDC">
        <w:rPr>
          <w:rFonts w:asciiTheme="minorHAnsi" w:hAnsiTheme="minorHAnsi" w:cstheme="minorHAnsi"/>
          <w:sz w:val="22"/>
          <w:szCs w:val="22"/>
        </w:rPr>
        <w:t xml:space="preserve"> relationships and consent)</w:t>
      </w:r>
      <w:r w:rsidR="0077034C" w:rsidRPr="00EB1FDC">
        <w:rPr>
          <w:rFonts w:asciiTheme="minorHAnsi" w:hAnsiTheme="minorHAnsi" w:cstheme="minorHAnsi"/>
          <w:color w:val="0B0C0C"/>
          <w:sz w:val="22"/>
          <w:szCs w:val="22"/>
          <w:shd w:val="clear" w:color="auto" w:fill="FFFFFF"/>
        </w:rPr>
        <w:t xml:space="preserve"> </w:t>
      </w:r>
    </w:p>
    <w:p w14:paraId="6CB45F3C" w14:textId="375815E6" w:rsidR="00D5548C" w:rsidRPr="00EB1FDC" w:rsidRDefault="00CA03EE" w:rsidP="00E15C4E">
      <w:pPr>
        <w:autoSpaceDE w:val="0"/>
        <w:autoSpaceDN w:val="0"/>
        <w:adjustRightInd w:val="0"/>
        <w:spacing w:before="120" w:line="276" w:lineRule="auto"/>
        <w:ind w:right="131"/>
        <w:jc w:val="both"/>
        <w:rPr>
          <w:rFonts w:asciiTheme="minorHAnsi" w:hAnsiTheme="minorHAnsi" w:cstheme="minorHAnsi"/>
          <w:sz w:val="22"/>
          <w:szCs w:val="22"/>
        </w:rPr>
      </w:pPr>
      <w:r w:rsidRPr="00EB1FDC">
        <w:rPr>
          <w:rFonts w:asciiTheme="minorHAnsi" w:hAnsiTheme="minorHAnsi" w:cstheme="minorHAnsi"/>
          <w:sz w:val="22"/>
          <w:szCs w:val="22"/>
        </w:rPr>
        <w:t xml:space="preserve">Examples of </w:t>
      </w:r>
      <w:r w:rsidR="00D5548C" w:rsidRPr="00EB1FDC">
        <w:rPr>
          <w:rFonts w:asciiTheme="minorHAnsi" w:hAnsiTheme="minorHAnsi" w:cstheme="minorHAnsi"/>
          <w:sz w:val="22"/>
          <w:szCs w:val="22"/>
        </w:rPr>
        <w:t>topics:</w:t>
      </w:r>
    </w:p>
    <w:p w14:paraId="1B8F6179" w14:textId="293C6B61" w:rsidR="00D5548C" w:rsidRPr="00EB1FDC" w:rsidRDefault="00D5548C" w:rsidP="0009330D">
      <w:pPr>
        <w:pStyle w:val="ListParagraph"/>
        <w:numPr>
          <w:ilvl w:val="0"/>
          <w:numId w:val="22"/>
        </w:numPr>
        <w:autoSpaceDE w:val="0"/>
        <w:autoSpaceDN w:val="0"/>
        <w:adjustRightInd w:val="0"/>
        <w:spacing w:line="276" w:lineRule="auto"/>
        <w:ind w:left="839" w:right="130" w:hanging="357"/>
        <w:jc w:val="both"/>
        <w:rPr>
          <w:rFonts w:asciiTheme="minorHAnsi" w:hAnsiTheme="minorHAnsi" w:cstheme="minorHAnsi"/>
          <w:sz w:val="22"/>
          <w:szCs w:val="22"/>
        </w:rPr>
      </w:pPr>
      <w:r w:rsidRPr="00EB1FDC">
        <w:rPr>
          <w:rFonts w:asciiTheme="minorHAnsi" w:hAnsiTheme="minorHAnsi" w:cstheme="minorHAnsi"/>
          <w:sz w:val="22"/>
          <w:szCs w:val="22"/>
        </w:rPr>
        <w:t>healthy and respectful relationships</w:t>
      </w:r>
    </w:p>
    <w:p w14:paraId="669B31FA" w14:textId="5E4ABE97" w:rsidR="00D5548C" w:rsidRPr="00EB1FDC" w:rsidRDefault="00D5548C" w:rsidP="0009330D">
      <w:pPr>
        <w:pStyle w:val="ListParagraph"/>
        <w:numPr>
          <w:ilvl w:val="0"/>
          <w:numId w:val="22"/>
        </w:numPr>
        <w:autoSpaceDE w:val="0"/>
        <w:autoSpaceDN w:val="0"/>
        <w:adjustRightInd w:val="0"/>
        <w:spacing w:line="276" w:lineRule="auto"/>
        <w:ind w:left="839" w:right="130" w:hanging="357"/>
        <w:jc w:val="both"/>
        <w:rPr>
          <w:rFonts w:asciiTheme="minorHAnsi" w:hAnsiTheme="minorHAnsi" w:cstheme="minorHAnsi"/>
          <w:sz w:val="22"/>
          <w:szCs w:val="22"/>
        </w:rPr>
      </w:pPr>
      <w:r w:rsidRPr="00EB1FDC">
        <w:rPr>
          <w:rFonts w:asciiTheme="minorHAnsi" w:hAnsiTheme="minorHAnsi" w:cstheme="minorHAnsi"/>
          <w:sz w:val="22"/>
          <w:szCs w:val="22"/>
        </w:rPr>
        <w:t xml:space="preserve">boundaries and consent </w:t>
      </w:r>
    </w:p>
    <w:p w14:paraId="6AD9278C" w14:textId="2A946775" w:rsidR="00D5548C" w:rsidRPr="00EB1FDC" w:rsidRDefault="00D5548C" w:rsidP="0009330D">
      <w:pPr>
        <w:pStyle w:val="ListParagraph"/>
        <w:numPr>
          <w:ilvl w:val="0"/>
          <w:numId w:val="22"/>
        </w:numPr>
        <w:autoSpaceDE w:val="0"/>
        <w:autoSpaceDN w:val="0"/>
        <w:adjustRightInd w:val="0"/>
        <w:spacing w:line="276" w:lineRule="auto"/>
        <w:ind w:left="839" w:right="130" w:hanging="357"/>
        <w:jc w:val="both"/>
        <w:rPr>
          <w:rFonts w:asciiTheme="minorHAnsi" w:hAnsiTheme="minorHAnsi" w:cstheme="minorHAnsi"/>
          <w:sz w:val="22"/>
          <w:szCs w:val="22"/>
        </w:rPr>
      </w:pPr>
      <w:r w:rsidRPr="00EB1FDC">
        <w:rPr>
          <w:rFonts w:asciiTheme="minorHAnsi" w:hAnsiTheme="minorHAnsi" w:cstheme="minorHAnsi"/>
          <w:sz w:val="22"/>
          <w:szCs w:val="22"/>
        </w:rPr>
        <w:t>stereotyping, prejudice and equality</w:t>
      </w:r>
    </w:p>
    <w:p w14:paraId="27CF1CFF" w14:textId="76F08B83" w:rsidR="00D5548C" w:rsidRPr="00EB1FDC" w:rsidRDefault="00D5548C" w:rsidP="0009330D">
      <w:pPr>
        <w:pStyle w:val="ListParagraph"/>
        <w:numPr>
          <w:ilvl w:val="0"/>
          <w:numId w:val="22"/>
        </w:numPr>
        <w:autoSpaceDE w:val="0"/>
        <w:autoSpaceDN w:val="0"/>
        <w:adjustRightInd w:val="0"/>
        <w:spacing w:line="276" w:lineRule="auto"/>
        <w:ind w:left="839" w:right="130" w:hanging="357"/>
        <w:jc w:val="both"/>
        <w:rPr>
          <w:rFonts w:asciiTheme="minorHAnsi" w:hAnsiTheme="minorHAnsi" w:cstheme="minorHAnsi"/>
          <w:sz w:val="22"/>
          <w:szCs w:val="22"/>
        </w:rPr>
      </w:pPr>
      <w:r w:rsidRPr="00EB1FDC">
        <w:rPr>
          <w:rFonts w:asciiTheme="minorHAnsi" w:hAnsiTheme="minorHAnsi" w:cstheme="minorHAnsi"/>
          <w:sz w:val="22"/>
          <w:szCs w:val="22"/>
        </w:rPr>
        <w:t>body confidence and self-esteem</w:t>
      </w:r>
    </w:p>
    <w:p w14:paraId="32F26D53" w14:textId="07C08A3A" w:rsidR="00D5548C" w:rsidRPr="00EB1FDC" w:rsidRDefault="00D5548C" w:rsidP="0009330D">
      <w:pPr>
        <w:pStyle w:val="ListParagraph"/>
        <w:numPr>
          <w:ilvl w:val="0"/>
          <w:numId w:val="22"/>
        </w:numPr>
        <w:autoSpaceDE w:val="0"/>
        <w:autoSpaceDN w:val="0"/>
        <w:adjustRightInd w:val="0"/>
        <w:spacing w:line="276" w:lineRule="auto"/>
        <w:ind w:left="839" w:right="130" w:hanging="357"/>
        <w:jc w:val="both"/>
        <w:rPr>
          <w:rFonts w:asciiTheme="minorHAnsi" w:hAnsiTheme="minorHAnsi" w:cstheme="minorHAnsi"/>
          <w:sz w:val="22"/>
          <w:szCs w:val="22"/>
        </w:rPr>
      </w:pPr>
      <w:r w:rsidRPr="00EB1FDC">
        <w:rPr>
          <w:rFonts w:asciiTheme="minorHAnsi" w:hAnsiTheme="minorHAnsi" w:cstheme="minorHAnsi"/>
          <w:sz w:val="22"/>
          <w:szCs w:val="22"/>
        </w:rPr>
        <w:t>how to recognise an abusive relationship, including coercive and controlling behaviour</w:t>
      </w:r>
    </w:p>
    <w:p w14:paraId="45D7A970" w14:textId="77777777" w:rsidR="00D5548C" w:rsidRPr="00EB1FDC" w:rsidRDefault="00D5548C" w:rsidP="0009330D">
      <w:pPr>
        <w:pStyle w:val="ListParagraph"/>
        <w:numPr>
          <w:ilvl w:val="0"/>
          <w:numId w:val="22"/>
        </w:numPr>
        <w:autoSpaceDE w:val="0"/>
        <w:autoSpaceDN w:val="0"/>
        <w:adjustRightInd w:val="0"/>
        <w:spacing w:line="276" w:lineRule="auto"/>
        <w:ind w:left="839" w:right="130" w:hanging="357"/>
        <w:jc w:val="both"/>
        <w:rPr>
          <w:rFonts w:asciiTheme="minorHAnsi" w:hAnsiTheme="minorHAnsi" w:cstheme="minorHAnsi"/>
          <w:sz w:val="22"/>
          <w:szCs w:val="22"/>
        </w:rPr>
      </w:pPr>
      <w:r w:rsidRPr="00EB1FDC">
        <w:rPr>
          <w:rFonts w:asciiTheme="minorHAnsi" w:hAnsiTheme="minorHAnsi" w:cstheme="minorHAnsi"/>
          <w:sz w:val="22"/>
          <w:szCs w:val="22"/>
        </w:rPr>
        <w:t>the concepts of, and laws relating to-sexual consent, sexual exploitation, abuse, grooming, coercion, harassment, rape, domestic abuse, so called honour-based violence such as forced marriage and FGM, and how to access support, and</w:t>
      </w:r>
    </w:p>
    <w:p w14:paraId="008393D0" w14:textId="7D8C1203" w:rsidR="00D5548C" w:rsidRPr="00EB1FDC" w:rsidRDefault="00D5548C" w:rsidP="0009330D">
      <w:pPr>
        <w:pStyle w:val="ListParagraph"/>
        <w:numPr>
          <w:ilvl w:val="0"/>
          <w:numId w:val="22"/>
        </w:numPr>
        <w:autoSpaceDE w:val="0"/>
        <w:autoSpaceDN w:val="0"/>
        <w:adjustRightInd w:val="0"/>
        <w:spacing w:line="276" w:lineRule="auto"/>
        <w:ind w:left="839" w:right="130" w:hanging="357"/>
        <w:jc w:val="both"/>
        <w:rPr>
          <w:rFonts w:asciiTheme="minorHAnsi" w:hAnsiTheme="minorHAnsi" w:cstheme="minorHAnsi"/>
          <w:sz w:val="22"/>
          <w:szCs w:val="22"/>
        </w:rPr>
      </w:pPr>
      <w:r w:rsidRPr="00EB1FDC">
        <w:rPr>
          <w:rFonts w:asciiTheme="minorHAnsi" w:hAnsiTheme="minorHAnsi" w:cstheme="minorHAnsi"/>
          <w:sz w:val="22"/>
          <w:szCs w:val="22"/>
        </w:rPr>
        <w:t>what constitutes sexual harassment and sexual violence and why these are always unacceptable.</w:t>
      </w:r>
    </w:p>
    <w:p w14:paraId="2BEFEF2E" w14:textId="77777777" w:rsidR="00EA7939" w:rsidRPr="00EB1FDC" w:rsidRDefault="00EA7939" w:rsidP="00E15C4E">
      <w:pPr>
        <w:spacing w:before="120" w:line="276" w:lineRule="auto"/>
        <w:ind w:right="187"/>
        <w:jc w:val="both"/>
        <w:rPr>
          <w:rFonts w:asciiTheme="minorHAnsi" w:hAnsiTheme="minorHAnsi" w:cstheme="minorHAnsi"/>
          <w:b/>
          <w:bCs/>
          <w:sz w:val="22"/>
          <w:szCs w:val="22"/>
        </w:rPr>
      </w:pPr>
      <w:r w:rsidRPr="00EB1FDC">
        <w:rPr>
          <w:rFonts w:asciiTheme="minorHAnsi" w:hAnsiTheme="minorHAnsi" w:cstheme="minorHAnsi"/>
          <w:b/>
          <w:sz w:val="22"/>
          <w:szCs w:val="22"/>
        </w:rPr>
        <w:t>Remote learning</w:t>
      </w:r>
    </w:p>
    <w:p w14:paraId="2EB77B4C" w14:textId="1B7EFA89" w:rsidR="00EA7939" w:rsidRPr="00EB1FDC" w:rsidRDefault="00EA7939" w:rsidP="00E15C4E">
      <w:pPr>
        <w:spacing w:before="120" w:line="276" w:lineRule="auto"/>
        <w:ind w:right="187"/>
        <w:jc w:val="both"/>
        <w:rPr>
          <w:rFonts w:asciiTheme="minorHAnsi" w:hAnsiTheme="minorHAnsi" w:cstheme="minorHAnsi"/>
          <w:sz w:val="22"/>
          <w:szCs w:val="22"/>
        </w:rPr>
      </w:pPr>
      <w:r w:rsidRPr="00EB1FDC">
        <w:rPr>
          <w:rFonts w:asciiTheme="minorHAnsi" w:hAnsiTheme="minorHAnsi" w:cstheme="minorHAnsi"/>
          <w:sz w:val="22"/>
          <w:szCs w:val="22"/>
        </w:rPr>
        <w:lastRenderedPageBreak/>
        <w:t xml:space="preserve">If the school is required to change the way provision to children is offered due to exceptional circumstances </w:t>
      </w:r>
      <w:proofErr w:type="gramStart"/>
      <w:r w:rsidR="00712A40" w:rsidRPr="00EB1FDC">
        <w:rPr>
          <w:rFonts w:asciiTheme="minorHAnsi" w:hAnsiTheme="minorHAnsi" w:cstheme="minorHAnsi"/>
          <w:sz w:val="22"/>
          <w:szCs w:val="22"/>
        </w:rPr>
        <w:t>e.g.</w:t>
      </w:r>
      <w:proofErr w:type="gramEnd"/>
      <w:r w:rsidRPr="00EB1FDC">
        <w:rPr>
          <w:rFonts w:asciiTheme="minorHAnsi" w:hAnsiTheme="minorHAnsi" w:cstheme="minorHAnsi"/>
          <w:sz w:val="22"/>
          <w:szCs w:val="22"/>
        </w:rPr>
        <w:t xml:space="preserve"> during a pandemic lockdown, self-isolation, staff responsibilities to remain alert to the signs and risks of abuse to children will continue to apply. In such circumstances:</w:t>
      </w:r>
    </w:p>
    <w:p w14:paraId="5001E64E" w14:textId="77777777" w:rsidR="00EA7939" w:rsidRPr="00EB1FDC" w:rsidRDefault="00EA7939" w:rsidP="00E15C4E">
      <w:pPr>
        <w:spacing w:before="120" w:line="276" w:lineRule="auto"/>
        <w:ind w:right="187"/>
        <w:jc w:val="both"/>
        <w:rPr>
          <w:rFonts w:asciiTheme="minorHAnsi" w:hAnsiTheme="minorHAnsi" w:cstheme="minorHAnsi"/>
          <w:sz w:val="22"/>
          <w:szCs w:val="22"/>
        </w:rPr>
      </w:pPr>
      <w:r w:rsidRPr="00EB1FDC">
        <w:rPr>
          <w:rFonts w:asciiTheme="minorHAnsi" w:hAnsiTheme="minorHAnsi" w:cstheme="minorHAnsi"/>
          <w:sz w:val="22"/>
          <w:szCs w:val="22"/>
        </w:rPr>
        <w:t xml:space="preserve">The DSL will: </w:t>
      </w:r>
    </w:p>
    <w:p w14:paraId="73ED140D" w14:textId="77777777" w:rsidR="00EA7939" w:rsidRPr="00EB1FDC" w:rsidRDefault="00EA7939" w:rsidP="0009330D">
      <w:pPr>
        <w:pStyle w:val="ListParagraph"/>
        <w:numPr>
          <w:ilvl w:val="0"/>
          <w:numId w:val="17"/>
        </w:numPr>
        <w:spacing w:before="120" w:line="276" w:lineRule="auto"/>
        <w:ind w:right="187"/>
        <w:jc w:val="both"/>
        <w:rPr>
          <w:rFonts w:asciiTheme="minorHAnsi" w:hAnsiTheme="minorHAnsi" w:cstheme="minorHAnsi"/>
          <w:sz w:val="22"/>
          <w:szCs w:val="22"/>
        </w:rPr>
      </w:pPr>
      <w:r w:rsidRPr="00EB1FDC">
        <w:rPr>
          <w:rFonts w:asciiTheme="minorHAnsi" w:hAnsiTheme="minorHAnsi" w:cstheme="minorHAnsi"/>
          <w:sz w:val="22"/>
          <w:szCs w:val="22"/>
        </w:rPr>
        <w:t xml:space="preserve">work closely with social care and partner agencies to support children in these circumstances and to identify children who may be at risk for the first time and/or benefit from additional support </w:t>
      </w:r>
    </w:p>
    <w:p w14:paraId="69272F21" w14:textId="636F753E" w:rsidR="00EA7939" w:rsidRPr="00EB1FDC" w:rsidRDefault="00EA7939" w:rsidP="0009330D">
      <w:pPr>
        <w:pStyle w:val="ListParagraph"/>
        <w:numPr>
          <w:ilvl w:val="0"/>
          <w:numId w:val="17"/>
        </w:numPr>
        <w:spacing w:before="120" w:line="276" w:lineRule="auto"/>
        <w:ind w:right="187"/>
        <w:jc w:val="both"/>
        <w:rPr>
          <w:rFonts w:asciiTheme="minorHAnsi" w:hAnsiTheme="minorHAnsi" w:cstheme="minorHAnsi"/>
          <w:sz w:val="22"/>
          <w:szCs w:val="22"/>
        </w:rPr>
      </w:pPr>
      <w:r w:rsidRPr="00EB1FDC">
        <w:rPr>
          <w:rFonts w:asciiTheme="minorHAnsi" w:hAnsiTheme="minorHAnsi" w:cstheme="minorHAnsi"/>
          <w:sz w:val="22"/>
          <w:szCs w:val="22"/>
        </w:rPr>
        <w:t xml:space="preserve">use specific local and national guidance about safeguarding in such circumstances to inform practice </w:t>
      </w:r>
      <w:proofErr w:type="gramStart"/>
      <w:r w:rsidR="00712A40" w:rsidRPr="00EB1FDC">
        <w:rPr>
          <w:rFonts w:asciiTheme="minorHAnsi" w:hAnsiTheme="minorHAnsi" w:cstheme="minorHAnsi"/>
          <w:sz w:val="22"/>
          <w:szCs w:val="22"/>
        </w:rPr>
        <w:t>e.g.</w:t>
      </w:r>
      <w:proofErr w:type="gramEnd"/>
      <w:r w:rsidRPr="00EB1FDC">
        <w:rPr>
          <w:rFonts w:asciiTheme="minorHAnsi" w:hAnsiTheme="minorHAnsi" w:cstheme="minorHAnsi"/>
          <w:sz w:val="22"/>
          <w:szCs w:val="22"/>
        </w:rPr>
        <w:t xml:space="preserve"> UK Safer internet centre guidance, DfE safeguarding and remote education and will ensure staff, children, and families are provided with written:</w:t>
      </w:r>
    </w:p>
    <w:p w14:paraId="1F48014C" w14:textId="77777777" w:rsidR="00EA7939" w:rsidRPr="00EB1FDC" w:rsidRDefault="00EA7939" w:rsidP="0009330D">
      <w:pPr>
        <w:pStyle w:val="ListParagraph"/>
        <w:numPr>
          <w:ilvl w:val="0"/>
          <w:numId w:val="18"/>
        </w:numPr>
        <w:spacing w:line="276" w:lineRule="auto"/>
        <w:ind w:left="1077" w:right="187" w:hanging="357"/>
        <w:jc w:val="both"/>
        <w:rPr>
          <w:rFonts w:asciiTheme="minorHAnsi" w:hAnsiTheme="minorHAnsi" w:cstheme="minorHAnsi"/>
          <w:sz w:val="22"/>
          <w:szCs w:val="22"/>
        </w:rPr>
      </w:pPr>
      <w:r w:rsidRPr="00EB1FDC">
        <w:rPr>
          <w:rFonts w:asciiTheme="minorHAnsi" w:hAnsiTheme="minorHAnsi" w:cstheme="minorHAnsi"/>
          <w:sz w:val="22"/>
          <w:szCs w:val="22"/>
        </w:rPr>
        <w:t>amended DSL arrangements as required (names, location and contact details)</w:t>
      </w:r>
    </w:p>
    <w:p w14:paraId="28668133" w14:textId="19DC60D2" w:rsidR="00EA7939" w:rsidRPr="00EB1FDC" w:rsidRDefault="00EA7939" w:rsidP="0009330D">
      <w:pPr>
        <w:pStyle w:val="ListParagraph"/>
        <w:numPr>
          <w:ilvl w:val="0"/>
          <w:numId w:val="18"/>
        </w:numPr>
        <w:spacing w:line="276" w:lineRule="auto"/>
        <w:ind w:left="1077" w:right="187" w:hanging="357"/>
        <w:jc w:val="both"/>
        <w:rPr>
          <w:rFonts w:asciiTheme="minorHAnsi" w:hAnsiTheme="minorHAnsi" w:cstheme="minorHAnsi"/>
          <w:sz w:val="22"/>
          <w:szCs w:val="22"/>
        </w:rPr>
      </w:pPr>
      <w:r w:rsidRPr="00EB1FDC">
        <w:rPr>
          <w:rFonts w:asciiTheme="minorHAnsi" w:hAnsiTheme="minorHAnsi" w:cstheme="minorHAnsi"/>
          <w:sz w:val="22"/>
          <w:szCs w:val="22"/>
        </w:rPr>
        <w:t xml:space="preserve">temporary changes to procedures for working with children </w:t>
      </w:r>
      <w:proofErr w:type="gramStart"/>
      <w:r w:rsidR="00712A40" w:rsidRPr="00EB1FDC">
        <w:rPr>
          <w:rFonts w:asciiTheme="minorHAnsi" w:hAnsiTheme="minorHAnsi" w:cstheme="minorHAnsi"/>
          <w:sz w:val="22"/>
          <w:szCs w:val="22"/>
        </w:rPr>
        <w:t>e.g.</w:t>
      </w:r>
      <w:proofErr w:type="gramEnd"/>
      <w:r w:rsidRPr="00EB1FDC">
        <w:rPr>
          <w:rFonts w:asciiTheme="minorHAnsi" w:hAnsiTheme="minorHAnsi" w:cstheme="minorHAnsi"/>
          <w:sz w:val="22"/>
          <w:szCs w:val="22"/>
        </w:rPr>
        <w:t xml:space="preserve"> online.</w:t>
      </w:r>
    </w:p>
    <w:p w14:paraId="7F774B07" w14:textId="77777777" w:rsidR="00EA7939" w:rsidRPr="00EB1FDC" w:rsidRDefault="00EA7939" w:rsidP="0009330D">
      <w:pPr>
        <w:pStyle w:val="ListParagraph"/>
        <w:numPr>
          <w:ilvl w:val="0"/>
          <w:numId w:val="18"/>
        </w:numPr>
        <w:spacing w:line="276" w:lineRule="auto"/>
        <w:ind w:left="1077" w:right="187" w:hanging="357"/>
        <w:jc w:val="both"/>
        <w:rPr>
          <w:rFonts w:asciiTheme="minorHAnsi" w:hAnsiTheme="minorHAnsi" w:cstheme="minorHAnsi"/>
          <w:sz w:val="22"/>
          <w:szCs w:val="22"/>
        </w:rPr>
      </w:pPr>
      <w:r w:rsidRPr="00EB1FDC">
        <w:rPr>
          <w:rFonts w:asciiTheme="minorHAnsi" w:hAnsiTheme="minorHAnsi" w:cstheme="minorHAnsi"/>
          <w:sz w:val="22"/>
          <w:szCs w:val="22"/>
        </w:rPr>
        <w:t>amended procedures for reporting concerns</w:t>
      </w:r>
    </w:p>
    <w:p w14:paraId="1E865304" w14:textId="77777777" w:rsidR="00EA7939" w:rsidRPr="00EB1FDC" w:rsidRDefault="00EA7939" w:rsidP="0009330D">
      <w:pPr>
        <w:pStyle w:val="ListParagraph"/>
        <w:numPr>
          <w:ilvl w:val="0"/>
          <w:numId w:val="18"/>
        </w:numPr>
        <w:spacing w:line="276" w:lineRule="auto"/>
        <w:ind w:left="1077" w:right="187" w:hanging="357"/>
        <w:jc w:val="both"/>
        <w:rPr>
          <w:rFonts w:asciiTheme="minorHAnsi" w:hAnsiTheme="minorHAnsi" w:cstheme="minorHAnsi"/>
          <w:sz w:val="22"/>
          <w:szCs w:val="22"/>
        </w:rPr>
      </w:pPr>
      <w:r w:rsidRPr="00EB1FDC">
        <w:rPr>
          <w:rFonts w:asciiTheme="minorHAnsi" w:hAnsiTheme="minorHAnsi" w:cstheme="minorHAnsi"/>
          <w:sz w:val="22"/>
          <w:szCs w:val="22"/>
        </w:rPr>
        <w:t>safeguarding training arrangements</w:t>
      </w:r>
    </w:p>
    <w:p w14:paraId="222B8384" w14:textId="77777777" w:rsidR="00EA7939" w:rsidRPr="00EB1FDC" w:rsidRDefault="00EA7939" w:rsidP="0009330D">
      <w:pPr>
        <w:pStyle w:val="ListParagraph"/>
        <w:numPr>
          <w:ilvl w:val="0"/>
          <w:numId w:val="18"/>
        </w:numPr>
        <w:spacing w:line="276" w:lineRule="auto"/>
        <w:ind w:left="1077" w:right="187" w:hanging="357"/>
        <w:jc w:val="both"/>
        <w:rPr>
          <w:rFonts w:asciiTheme="minorHAnsi" w:hAnsiTheme="minorHAnsi" w:cstheme="minorHAnsi"/>
          <w:sz w:val="22"/>
          <w:szCs w:val="22"/>
        </w:rPr>
      </w:pPr>
      <w:r w:rsidRPr="00EB1FDC">
        <w:rPr>
          <w:rFonts w:asciiTheme="minorHAnsi" w:hAnsiTheme="minorHAnsi" w:cstheme="minorHAnsi"/>
          <w:sz w:val="22"/>
          <w:szCs w:val="22"/>
        </w:rPr>
        <w:t>timescales for such changes so that all children, families and staff understand when such arrangements will end, and arrangements revert to those in place prior to the events leading to the need for the temporary changes.</w:t>
      </w:r>
    </w:p>
    <w:p w14:paraId="7A61283B" w14:textId="77777777" w:rsidR="00EA7939" w:rsidRPr="00EB1FDC" w:rsidRDefault="00EA7939" w:rsidP="00E15C4E">
      <w:pPr>
        <w:spacing w:before="120" w:line="276" w:lineRule="auto"/>
        <w:ind w:right="187"/>
        <w:jc w:val="both"/>
        <w:rPr>
          <w:rFonts w:asciiTheme="minorHAnsi" w:hAnsiTheme="minorHAnsi" w:cstheme="minorHAnsi"/>
          <w:b/>
          <w:bCs/>
          <w:sz w:val="22"/>
          <w:szCs w:val="22"/>
        </w:rPr>
      </w:pPr>
      <w:r w:rsidRPr="00EB1FDC">
        <w:rPr>
          <w:rFonts w:asciiTheme="minorHAnsi" w:hAnsiTheme="minorHAnsi" w:cstheme="minorHAnsi"/>
          <w:sz w:val="22"/>
          <w:szCs w:val="22"/>
        </w:rPr>
        <w:t>We will ensure the curriculum we offer during such circumstances, continues to promote learners’ spiritual, moral, cultural, mental and physical development.</w:t>
      </w:r>
    </w:p>
    <w:p w14:paraId="55949A87" w14:textId="24FACB78" w:rsidR="001B3176" w:rsidRPr="00EB1FDC" w:rsidRDefault="000D7020" w:rsidP="00E15C4E">
      <w:pPr>
        <w:pStyle w:val="BodyText"/>
        <w:spacing w:before="120" w:after="0" w:line="276" w:lineRule="auto"/>
        <w:ind w:right="130"/>
        <w:jc w:val="both"/>
        <w:rPr>
          <w:rFonts w:asciiTheme="minorHAnsi" w:hAnsiTheme="minorHAnsi" w:cstheme="minorHAnsi"/>
          <w:b/>
          <w:sz w:val="22"/>
          <w:szCs w:val="22"/>
        </w:rPr>
      </w:pPr>
      <w:r w:rsidRPr="00EB1FDC">
        <w:rPr>
          <w:rFonts w:asciiTheme="minorHAnsi" w:hAnsiTheme="minorHAnsi" w:cstheme="minorHAnsi"/>
          <w:b/>
          <w:sz w:val="22"/>
          <w:szCs w:val="22"/>
        </w:rPr>
        <w:t>E</w:t>
      </w:r>
      <w:r w:rsidR="001B3176" w:rsidRPr="00EB1FDC">
        <w:rPr>
          <w:rFonts w:asciiTheme="minorHAnsi" w:hAnsiTheme="minorHAnsi" w:cstheme="minorHAnsi"/>
          <w:b/>
          <w:sz w:val="22"/>
          <w:szCs w:val="22"/>
        </w:rPr>
        <w:t>arly help</w:t>
      </w:r>
    </w:p>
    <w:p w14:paraId="40F90EE6" w14:textId="276A5284" w:rsidR="00FC514F" w:rsidRPr="00EB1FDC" w:rsidRDefault="008A29CD" w:rsidP="00E15C4E">
      <w:pPr>
        <w:spacing w:before="120" w:line="276" w:lineRule="auto"/>
        <w:ind w:right="130"/>
        <w:jc w:val="both"/>
        <w:rPr>
          <w:rFonts w:asciiTheme="minorHAnsi" w:hAnsiTheme="minorHAnsi" w:cstheme="minorHAnsi"/>
          <w:bCs/>
          <w:sz w:val="22"/>
          <w:szCs w:val="22"/>
          <w:lang w:eastAsia="en-US"/>
        </w:rPr>
      </w:pPr>
      <w:r>
        <w:rPr>
          <w:rFonts w:asciiTheme="minorHAnsi" w:hAnsiTheme="minorHAnsi" w:cstheme="minorHAnsi"/>
          <w:sz w:val="22"/>
          <w:szCs w:val="22"/>
        </w:rPr>
        <w:t xml:space="preserve">At </w:t>
      </w:r>
      <w:r>
        <w:rPr>
          <w:rFonts w:asciiTheme="minorHAnsi" w:hAnsiTheme="minorHAnsi" w:cstheme="minorHAnsi"/>
          <w:sz w:val="22"/>
          <w:szCs w:val="22"/>
        </w:rPr>
        <w:t>Amesbury CE Primary School</w:t>
      </w:r>
      <w:r w:rsidR="00C76ABC" w:rsidRPr="00EB1FDC">
        <w:rPr>
          <w:rFonts w:asciiTheme="minorHAnsi" w:hAnsiTheme="minorHAnsi" w:cstheme="minorHAnsi"/>
          <w:bCs/>
          <w:sz w:val="22"/>
          <w:szCs w:val="22"/>
          <w:lang w:eastAsia="en-US"/>
        </w:rPr>
        <w:t>,</w:t>
      </w:r>
      <w:r w:rsidR="00401DBF" w:rsidRPr="00EB1FDC">
        <w:rPr>
          <w:rFonts w:asciiTheme="minorHAnsi" w:hAnsiTheme="minorHAnsi" w:cstheme="minorHAnsi"/>
          <w:bCs/>
          <w:sz w:val="22"/>
          <w:szCs w:val="22"/>
          <w:lang w:eastAsia="en-US"/>
        </w:rPr>
        <w:t xml:space="preserve"> all our</w:t>
      </w:r>
      <w:r w:rsidR="003F004C" w:rsidRPr="00EB1FDC">
        <w:rPr>
          <w:rFonts w:asciiTheme="minorHAnsi" w:hAnsiTheme="minorHAnsi" w:cstheme="minorHAnsi"/>
          <w:bCs/>
          <w:sz w:val="22"/>
          <w:szCs w:val="22"/>
          <w:lang w:eastAsia="en-US"/>
        </w:rPr>
        <w:t xml:space="preserve"> staff </w:t>
      </w:r>
      <w:r w:rsidR="00A877D9" w:rsidRPr="00EB1FDC">
        <w:rPr>
          <w:rFonts w:asciiTheme="minorHAnsi" w:hAnsiTheme="minorHAnsi" w:cstheme="minorHAnsi"/>
          <w:bCs/>
          <w:sz w:val="22"/>
          <w:szCs w:val="22"/>
          <w:lang w:eastAsia="en-US"/>
        </w:rPr>
        <w:t>can</w:t>
      </w:r>
      <w:r w:rsidR="003F004C" w:rsidRPr="00EB1FDC">
        <w:rPr>
          <w:rFonts w:asciiTheme="minorHAnsi" w:hAnsiTheme="minorHAnsi" w:cstheme="minorHAnsi"/>
          <w:bCs/>
          <w:sz w:val="22"/>
          <w:szCs w:val="22"/>
          <w:lang w:eastAsia="en-US"/>
        </w:rPr>
        <w:t xml:space="preserve"> identify children who may benefit from early </w:t>
      </w:r>
      <w:r w:rsidR="00A81B5F" w:rsidRPr="00EB1FDC">
        <w:rPr>
          <w:rFonts w:asciiTheme="minorHAnsi" w:hAnsiTheme="minorHAnsi" w:cstheme="minorHAnsi"/>
          <w:bCs/>
          <w:sz w:val="22"/>
          <w:szCs w:val="22"/>
          <w:lang w:eastAsia="en-US"/>
        </w:rPr>
        <w:t xml:space="preserve">help </w:t>
      </w:r>
      <w:r w:rsidR="003F004C" w:rsidRPr="00EB1FDC">
        <w:rPr>
          <w:rFonts w:asciiTheme="minorHAnsi" w:hAnsiTheme="minorHAnsi" w:cstheme="minorHAnsi"/>
          <w:bCs/>
          <w:sz w:val="22"/>
          <w:szCs w:val="22"/>
          <w:lang w:eastAsia="en-US"/>
        </w:rPr>
        <w:t xml:space="preserve">as a problem </w:t>
      </w:r>
      <w:r w:rsidR="00311A61" w:rsidRPr="00EB1FDC">
        <w:rPr>
          <w:rFonts w:asciiTheme="minorHAnsi" w:hAnsiTheme="minorHAnsi" w:cstheme="minorHAnsi"/>
          <w:bCs/>
          <w:sz w:val="22"/>
          <w:szCs w:val="22"/>
          <w:lang w:eastAsia="en-US"/>
        </w:rPr>
        <w:t>emerges and</w:t>
      </w:r>
      <w:r w:rsidR="00401DBF" w:rsidRPr="00EB1FDC">
        <w:rPr>
          <w:rFonts w:asciiTheme="minorHAnsi" w:hAnsiTheme="minorHAnsi" w:cstheme="minorHAnsi"/>
          <w:bCs/>
          <w:sz w:val="22"/>
          <w:szCs w:val="22"/>
          <w:lang w:eastAsia="en-US"/>
        </w:rPr>
        <w:t xml:space="preserve"> discuss this with the </w:t>
      </w:r>
      <w:r w:rsidR="00814D75" w:rsidRPr="00EB1FDC">
        <w:rPr>
          <w:rFonts w:asciiTheme="minorHAnsi" w:hAnsiTheme="minorHAnsi" w:cstheme="minorHAnsi"/>
          <w:bCs/>
          <w:sz w:val="22"/>
          <w:szCs w:val="22"/>
          <w:lang w:eastAsia="en-US"/>
        </w:rPr>
        <w:t>D/</w:t>
      </w:r>
      <w:r w:rsidR="00401DBF" w:rsidRPr="00EB1FDC">
        <w:rPr>
          <w:rFonts w:asciiTheme="minorHAnsi" w:hAnsiTheme="minorHAnsi" w:cstheme="minorHAnsi"/>
          <w:bCs/>
          <w:sz w:val="22"/>
          <w:szCs w:val="22"/>
          <w:lang w:eastAsia="en-US"/>
        </w:rPr>
        <w:t xml:space="preserve">DSL. </w:t>
      </w:r>
    </w:p>
    <w:p w14:paraId="4D9673B6" w14:textId="77777777" w:rsidR="00644236" w:rsidRPr="00EB1FDC" w:rsidRDefault="009D361B" w:rsidP="00E15C4E">
      <w:pPr>
        <w:spacing w:before="120" w:line="276" w:lineRule="auto"/>
        <w:ind w:right="131"/>
        <w:jc w:val="both"/>
        <w:rPr>
          <w:rFonts w:asciiTheme="minorHAnsi" w:hAnsiTheme="minorHAnsi" w:cstheme="minorHAnsi"/>
          <w:bCs/>
          <w:sz w:val="22"/>
          <w:szCs w:val="22"/>
          <w:lang w:eastAsia="en-US"/>
        </w:rPr>
      </w:pPr>
      <w:r w:rsidRPr="00EB1FDC">
        <w:rPr>
          <w:rFonts w:asciiTheme="minorHAnsi" w:hAnsiTheme="minorHAnsi" w:cstheme="minorHAnsi"/>
          <w:bCs/>
          <w:sz w:val="22"/>
          <w:szCs w:val="22"/>
          <w:lang w:eastAsia="en-US"/>
        </w:rPr>
        <w:t>The D</w:t>
      </w:r>
      <w:r w:rsidR="00644236" w:rsidRPr="00EB1FDC">
        <w:rPr>
          <w:rFonts w:asciiTheme="minorHAnsi" w:hAnsiTheme="minorHAnsi" w:cstheme="minorHAnsi"/>
          <w:bCs/>
          <w:sz w:val="22"/>
          <w:szCs w:val="22"/>
          <w:lang w:eastAsia="en-US"/>
        </w:rPr>
        <w:t>/D</w:t>
      </w:r>
      <w:r w:rsidRPr="00EB1FDC">
        <w:rPr>
          <w:rFonts w:asciiTheme="minorHAnsi" w:hAnsiTheme="minorHAnsi" w:cstheme="minorHAnsi"/>
          <w:bCs/>
          <w:sz w:val="22"/>
          <w:szCs w:val="22"/>
          <w:lang w:eastAsia="en-US"/>
        </w:rPr>
        <w:t xml:space="preserve">SL </w:t>
      </w:r>
      <w:r w:rsidR="00644236" w:rsidRPr="00EB1FDC">
        <w:rPr>
          <w:rFonts w:asciiTheme="minorHAnsi" w:hAnsiTheme="minorHAnsi" w:cstheme="minorHAnsi"/>
          <w:bCs/>
          <w:sz w:val="22"/>
          <w:szCs w:val="22"/>
          <w:lang w:eastAsia="en-US"/>
        </w:rPr>
        <w:t>uses</w:t>
      </w:r>
      <w:r w:rsidR="00CB3FDE" w:rsidRPr="00EB1FDC">
        <w:rPr>
          <w:rFonts w:asciiTheme="minorHAnsi" w:hAnsiTheme="minorHAnsi" w:cstheme="minorHAnsi"/>
          <w:bCs/>
          <w:sz w:val="22"/>
          <w:szCs w:val="22"/>
          <w:lang w:eastAsia="en-US"/>
        </w:rPr>
        <w:t>:</w:t>
      </w:r>
      <w:r w:rsidRPr="00EB1FDC">
        <w:rPr>
          <w:rFonts w:asciiTheme="minorHAnsi" w:hAnsiTheme="minorHAnsi" w:cstheme="minorHAnsi"/>
          <w:bCs/>
          <w:sz w:val="22"/>
          <w:szCs w:val="22"/>
          <w:lang w:eastAsia="en-US"/>
        </w:rPr>
        <w:t xml:space="preserve"> </w:t>
      </w:r>
    </w:p>
    <w:p w14:paraId="1F228C27" w14:textId="7B93D7DA" w:rsidR="00792ABE" w:rsidRPr="00EB1FDC" w:rsidRDefault="00C92CA4" w:rsidP="0009330D">
      <w:pPr>
        <w:pStyle w:val="ListParagraph"/>
        <w:numPr>
          <w:ilvl w:val="0"/>
          <w:numId w:val="23"/>
        </w:numPr>
        <w:spacing w:line="276" w:lineRule="auto"/>
        <w:ind w:left="714" w:right="131" w:hanging="357"/>
        <w:jc w:val="both"/>
        <w:rPr>
          <w:rFonts w:asciiTheme="minorHAnsi" w:hAnsiTheme="minorHAnsi" w:cstheme="minorHAnsi"/>
          <w:bCs/>
          <w:sz w:val="22"/>
          <w:szCs w:val="22"/>
          <w:lang w:eastAsia="en-US"/>
        </w:rPr>
      </w:pPr>
      <w:r w:rsidRPr="00EB1FDC">
        <w:rPr>
          <w:rFonts w:asciiTheme="minorHAnsi" w:hAnsiTheme="minorHAnsi" w:cstheme="minorHAnsi"/>
          <w:bCs/>
          <w:sz w:val="22"/>
          <w:szCs w:val="22"/>
          <w:lang w:eastAsia="en-US"/>
        </w:rPr>
        <w:t xml:space="preserve">The </w:t>
      </w:r>
      <w:r w:rsidR="00314D42" w:rsidRPr="00EB1FDC">
        <w:rPr>
          <w:rFonts w:asciiTheme="minorHAnsi" w:hAnsiTheme="minorHAnsi" w:cstheme="minorHAnsi"/>
          <w:bCs/>
          <w:sz w:val="22"/>
          <w:szCs w:val="22"/>
          <w:lang w:eastAsia="en-US"/>
        </w:rPr>
        <w:t>Wiltshire</w:t>
      </w:r>
      <w:r w:rsidR="00FF26E2" w:rsidRPr="00EB1FDC">
        <w:rPr>
          <w:rFonts w:asciiTheme="minorHAnsi" w:hAnsiTheme="minorHAnsi" w:cstheme="minorHAnsi"/>
          <w:bCs/>
          <w:sz w:val="22"/>
          <w:szCs w:val="22"/>
          <w:lang w:eastAsia="en-US"/>
        </w:rPr>
        <w:t xml:space="preserve">’s </w:t>
      </w:r>
      <w:r w:rsidR="00FF26E2" w:rsidRPr="008C6C20">
        <w:rPr>
          <w:rFonts w:asciiTheme="minorHAnsi" w:hAnsiTheme="minorHAnsi" w:cstheme="minorHAnsi"/>
          <w:bCs/>
          <w:sz w:val="22"/>
          <w:szCs w:val="22"/>
          <w:lang w:eastAsia="en-US"/>
        </w:rPr>
        <w:t>Integrated Front Door (</w:t>
      </w:r>
      <w:r w:rsidR="00FF26E2" w:rsidRPr="00EB1FDC">
        <w:rPr>
          <w:rFonts w:asciiTheme="minorHAnsi" w:hAnsiTheme="minorHAnsi" w:cstheme="minorHAnsi"/>
          <w:bCs/>
          <w:sz w:val="22"/>
          <w:szCs w:val="22"/>
          <w:lang w:eastAsia="en-US"/>
        </w:rPr>
        <w:t>MASH and Early Support Hub)</w:t>
      </w:r>
      <w:r w:rsidR="00314D42" w:rsidRPr="00EB1FDC">
        <w:rPr>
          <w:rFonts w:asciiTheme="minorHAnsi" w:hAnsiTheme="minorHAnsi" w:cstheme="minorHAnsi"/>
          <w:bCs/>
          <w:sz w:val="22"/>
          <w:szCs w:val="22"/>
          <w:lang w:eastAsia="en-US"/>
        </w:rPr>
        <w:t>.</w:t>
      </w:r>
    </w:p>
    <w:p w14:paraId="1FE1DFB1" w14:textId="77777777" w:rsidR="00644236" w:rsidRPr="00EB1FDC" w:rsidRDefault="00B77F6C" w:rsidP="0009330D">
      <w:pPr>
        <w:pStyle w:val="ListParagraph"/>
        <w:numPr>
          <w:ilvl w:val="0"/>
          <w:numId w:val="13"/>
        </w:numPr>
        <w:spacing w:line="276" w:lineRule="auto"/>
        <w:ind w:left="714" w:right="131" w:hanging="357"/>
        <w:jc w:val="both"/>
        <w:rPr>
          <w:rFonts w:asciiTheme="minorHAnsi" w:hAnsiTheme="minorHAnsi" w:cstheme="minorHAnsi"/>
          <w:bCs/>
          <w:sz w:val="22"/>
          <w:szCs w:val="22"/>
          <w:lang w:eastAsia="en-US"/>
        </w:rPr>
      </w:pPr>
      <w:r w:rsidRPr="00EB1FDC">
        <w:rPr>
          <w:rFonts w:asciiTheme="minorHAnsi" w:hAnsiTheme="minorHAnsi" w:cstheme="minorHAnsi"/>
          <w:bCs/>
          <w:sz w:val="22"/>
          <w:szCs w:val="22"/>
          <w:lang w:eastAsia="en-US"/>
        </w:rPr>
        <w:t>T</w:t>
      </w:r>
      <w:r w:rsidR="00644236" w:rsidRPr="00EB1FDC">
        <w:rPr>
          <w:rFonts w:asciiTheme="minorHAnsi" w:hAnsiTheme="minorHAnsi" w:cstheme="minorHAnsi"/>
          <w:bCs/>
          <w:sz w:val="22"/>
          <w:szCs w:val="22"/>
          <w:lang w:eastAsia="en-US"/>
        </w:rPr>
        <w:t xml:space="preserve">he Digital Assessment and Referral Tool as appropriate as part of a holistic assessment of the child’s needs. </w:t>
      </w:r>
    </w:p>
    <w:p w14:paraId="374F4339" w14:textId="14C9139B" w:rsidR="00BD3B33" w:rsidRPr="00EB1FDC" w:rsidRDefault="00B77F6C" w:rsidP="0009330D">
      <w:pPr>
        <w:pStyle w:val="ListParagraph"/>
        <w:numPr>
          <w:ilvl w:val="0"/>
          <w:numId w:val="13"/>
        </w:numPr>
        <w:spacing w:line="276" w:lineRule="auto"/>
        <w:ind w:left="714" w:right="181" w:hanging="357"/>
        <w:jc w:val="both"/>
        <w:rPr>
          <w:rFonts w:asciiTheme="minorHAnsi" w:hAnsiTheme="minorHAnsi" w:cstheme="minorHAnsi"/>
          <w:bCs/>
          <w:sz w:val="22"/>
          <w:szCs w:val="22"/>
          <w:lang w:eastAsia="en-US"/>
        </w:rPr>
      </w:pPr>
      <w:r w:rsidRPr="00EB1FDC">
        <w:rPr>
          <w:rFonts w:asciiTheme="minorHAnsi" w:hAnsiTheme="minorHAnsi" w:cstheme="minorHAnsi"/>
          <w:bCs/>
          <w:sz w:val="22"/>
          <w:szCs w:val="22"/>
          <w:lang w:eastAsia="en-US"/>
        </w:rPr>
        <w:t>T</w:t>
      </w:r>
      <w:r w:rsidR="003A1294" w:rsidRPr="00EB1FDC">
        <w:rPr>
          <w:rFonts w:asciiTheme="minorHAnsi" w:hAnsiTheme="minorHAnsi" w:cstheme="minorHAnsi"/>
          <w:bCs/>
          <w:sz w:val="22"/>
          <w:szCs w:val="22"/>
          <w:lang w:eastAsia="en-US"/>
        </w:rPr>
        <w:t>he</w:t>
      </w:r>
      <w:r w:rsidR="006F5448" w:rsidRPr="00EB1FDC">
        <w:rPr>
          <w:rFonts w:asciiTheme="minorHAnsi" w:hAnsiTheme="minorHAnsi" w:cstheme="minorHAnsi"/>
          <w:bCs/>
          <w:sz w:val="22"/>
          <w:szCs w:val="22"/>
          <w:lang w:eastAsia="en-US"/>
        </w:rPr>
        <w:t xml:space="preserve"> Multi-Agency Thresholds</w:t>
      </w:r>
      <w:r w:rsidR="008F7870" w:rsidRPr="00EB1FDC">
        <w:rPr>
          <w:rFonts w:asciiTheme="minorHAnsi" w:hAnsiTheme="minorHAnsi" w:cstheme="minorHAnsi"/>
          <w:bCs/>
          <w:sz w:val="22"/>
          <w:szCs w:val="22"/>
          <w:lang w:eastAsia="en-US"/>
        </w:rPr>
        <w:t xml:space="preserve"> guidance</w:t>
      </w:r>
      <w:r w:rsidR="00435784" w:rsidRPr="00EB1FDC">
        <w:rPr>
          <w:rFonts w:asciiTheme="minorHAnsi" w:hAnsiTheme="minorHAnsi" w:cstheme="minorHAnsi"/>
          <w:bCs/>
          <w:sz w:val="22"/>
          <w:szCs w:val="22"/>
          <w:lang w:eastAsia="en-US"/>
        </w:rPr>
        <w:t xml:space="preserve"> </w:t>
      </w:r>
      <w:r w:rsidR="006F5448" w:rsidRPr="00EB1FDC">
        <w:rPr>
          <w:rFonts w:asciiTheme="minorHAnsi" w:hAnsiTheme="minorHAnsi" w:cstheme="minorHAnsi"/>
          <w:bCs/>
          <w:sz w:val="22"/>
          <w:szCs w:val="22"/>
          <w:lang w:eastAsia="en-US"/>
        </w:rPr>
        <w:t xml:space="preserve">for Safeguarding Children on </w:t>
      </w:r>
      <w:r w:rsidR="00430334" w:rsidRPr="00EB1FDC">
        <w:rPr>
          <w:rFonts w:asciiTheme="minorHAnsi" w:hAnsiTheme="minorHAnsi" w:cstheme="minorHAnsi"/>
          <w:bCs/>
          <w:sz w:val="22"/>
          <w:szCs w:val="22"/>
          <w:lang w:eastAsia="en-US"/>
        </w:rPr>
        <w:t xml:space="preserve">the </w:t>
      </w:r>
      <w:r w:rsidR="008A31EB" w:rsidRPr="00EB1FDC">
        <w:rPr>
          <w:rFonts w:asciiTheme="minorHAnsi" w:hAnsiTheme="minorHAnsi" w:cstheme="minorHAnsi"/>
          <w:bCs/>
          <w:sz w:val="22"/>
          <w:szCs w:val="22"/>
          <w:lang w:eastAsia="en-US"/>
        </w:rPr>
        <w:t>S</w:t>
      </w:r>
      <w:r w:rsidR="00926B0E" w:rsidRPr="00EB1FDC">
        <w:rPr>
          <w:rFonts w:asciiTheme="minorHAnsi" w:hAnsiTheme="minorHAnsi" w:cstheme="minorHAnsi"/>
          <w:bCs/>
          <w:sz w:val="22"/>
          <w:szCs w:val="22"/>
          <w:lang w:eastAsia="en-US"/>
        </w:rPr>
        <w:t xml:space="preserve">afeguarding </w:t>
      </w:r>
      <w:r w:rsidR="008A31EB" w:rsidRPr="00EB1FDC">
        <w:rPr>
          <w:rFonts w:asciiTheme="minorHAnsi" w:hAnsiTheme="minorHAnsi" w:cstheme="minorHAnsi"/>
          <w:bCs/>
          <w:sz w:val="22"/>
          <w:szCs w:val="22"/>
          <w:lang w:eastAsia="en-US"/>
        </w:rPr>
        <w:t>V</w:t>
      </w:r>
      <w:r w:rsidR="00926B0E" w:rsidRPr="00EB1FDC">
        <w:rPr>
          <w:rFonts w:asciiTheme="minorHAnsi" w:hAnsiTheme="minorHAnsi" w:cstheme="minorHAnsi"/>
          <w:bCs/>
          <w:sz w:val="22"/>
          <w:szCs w:val="22"/>
          <w:lang w:eastAsia="en-US"/>
        </w:rPr>
        <w:t xml:space="preserve">ulnerable </w:t>
      </w:r>
      <w:r w:rsidR="008A31EB" w:rsidRPr="00EB1FDC">
        <w:rPr>
          <w:rFonts w:asciiTheme="minorHAnsi" w:hAnsiTheme="minorHAnsi" w:cstheme="minorHAnsi"/>
          <w:bCs/>
          <w:sz w:val="22"/>
          <w:szCs w:val="22"/>
          <w:lang w:eastAsia="en-US"/>
        </w:rPr>
        <w:t>P</w:t>
      </w:r>
      <w:r w:rsidR="00926B0E" w:rsidRPr="00EB1FDC">
        <w:rPr>
          <w:rFonts w:asciiTheme="minorHAnsi" w:hAnsiTheme="minorHAnsi" w:cstheme="minorHAnsi"/>
          <w:bCs/>
          <w:sz w:val="22"/>
          <w:szCs w:val="22"/>
          <w:lang w:eastAsia="en-US"/>
        </w:rPr>
        <w:t xml:space="preserve">eople </w:t>
      </w:r>
      <w:r w:rsidR="008A31EB" w:rsidRPr="00EB1FDC">
        <w:rPr>
          <w:rFonts w:asciiTheme="minorHAnsi" w:hAnsiTheme="minorHAnsi" w:cstheme="minorHAnsi"/>
          <w:bCs/>
          <w:sz w:val="22"/>
          <w:szCs w:val="22"/>
          <w:lang w:eastAsia="en-US"/>
        </w:rPr>
        <w:t>P</w:t>
      </w:r>
      <w:r w:rsidR="00926B0E" w:rsidRPr="00EB1FDC">
        <w:rPr>
          <w:rFonts w:asciiTheme="minorHAnsi" w:hAnsiTheme="minorHAnsi" w:cstheme="minorHAnsi"/>
          <w:bCs/>
          <w:sz w:val="22"/>
          <w:szCs w:val="22"/>
          <w:lang w:eastAsia="en-US"/>
        </w:rPr>
        <w:t>artnership</w:t>
      </w:r>
      <w:r w:rsidR="00A33EC5" w:rsidRPr="00EB1FDC">
        <w:rPr>
          <w:rFonts w:asciiTheme="minorHAnsi" w:hAnsiTheme="minorHAnsi" w:cstheme="minorHAnsi"/>
          <w:bCs/>
          <w:sz w:val="22"/>
          <w:szCs w:val="22"/>
          <w:lang w:eastAsia="en-US"/>
        </w:rPr>
        <w:t xml:space="preserve"> (SVPP)</w:t>
      </w:r>
      <w:r w:rsidR="006F5448" w:rsidRPr="00EB1FDC">
        <w:rPr>
          <w:rFonts w:asciiTheme="minorHAnsi" w:hAnsiTheme="minorHAnsi" w:cstheme="minorHAnsi"/>
          <w:bCs/>
          <w:sz w:val="22"/>
          <w:szCs w:val="22"/>
          <w:lang w:eastAsia="en-US"/>
        </w:rPr>
        <w:t xml:space="preserve"> website a</w:t>
      </w:r>
      <w:r w:rsidR="00430334" w:rsidRPr="00EB1FDC">
        <w:rPr>
          <w:rFonts w:asciiTheme="minorHAnsi" w:hAnsiTheme="minorHAnsi" w:cstheme="minorHAnsi"/>
          <w:bCs/>
          <w:sz w:val="22"/>
          <w:szCs w:val="22"/>
          <w:lang w:eastAsia="en-US"/>
        </w:rPr>
        <w:t>bout</w:t>
      </w:r>
      <w:r w:rsidR="006F5448" w:rsidRPr="00EB1FDC">
        <w:rPr>
          <w:rFonts w:asciiTheme="minorHAnsi" w:hAnsiTheme="minorHAnsi" w:cstheme="minorHAnsi"/>
          <w:bCs/>
          <w:sz w:val="22"/>
          <w:szCs w:val="22"/>
          <w:lang w:eastAsia="en-US"/>
        </w:rPr>
        <w:t xml:space="preserve"> suitable action to take when a </w:t>
      </w:r>
      <w:r w:rsidR="00213A26" w:rsidRPr="00EB1FDC">
        <w:rPr>
          <w:rFonts w:asciiTheme="minorHAnsi" w:hAnsiTheme="minorHAnsi" w:cstheme="minorHAnsi"/>
          <w:bCs/>
          <w:sz w:val="22"/>
          <w:szCs w:val="22"/>
          <w:lang w:eastAsia="en-US"/>
        </w:rPr>
        <w:t>pupil</w:t>
      </w:r>
      <w:r w:rsidR="006F5448" w:rsidRPr="00EB1FDC">
        <w:rPr>
          <w:rFonts w:asciiTheme="minorHAnsi" w:hAnsiTheme="minorHAnsi" w:cstheme="minorHAnsi"/>
          <w:bCs/>
          <w:sz w:val="22"/>
          <w:szCs w:val="22"/>
          <w:lang w:eastAsia="en-US"/>
        </w:rPr>
        <w:t xml:space="preserve"> has been identified as making inadequate pr</w:t>
      </w:r>
      <w:r w:rsidR="00A81B5F" w:rsidRPr="00EB1FDC">
        <w:rPr>
          <w:rFonts w:asciiTheme="minorHAnsi" w:hAnsiTheme="minorHAnsi" w:cstheme="minorHAnsi"/>
          <w:bCs/>
          <w:sz w:val="22"/>
          <w:szCs w:val="22"/>
          <w:lang w:eastAsia="en-US"/>
        </w:rPr>
        <w:t>ogress or having an unmet need.</w:t>
      </w:r>
    </w:p>
    <w:p w14:paraId="0101DA8F" w14:textId="4B635B4C" w:rsidR="00E308DC" w:rsidRPr="00EB1FDC" w:rsidRDefault="00E308DC" w:rsidP="0009330D">
      <w:pPr>
        <w:pStyle w:val="ListParagraph"/>
        <w:numPr>
          <w:ilvl w:val="0"/>
          <w:numId w:val="13"/>
        </w:numPr>
        <w:spacing w:line="276" w:lineRule="auto"/>
        <w:ind w:left="714" w:right="181" w:hanging="357"/>
        <w:jc w:val="both"/>
        <w:rPr>
          <w:rFonts w:asciiTheme="minorHAnsi" w:hAnsiTheme="minorHAnsi" w:cstheme="minorHAnsi"/>
          <w:bCs/>
          <w:sz w:val="22"/>
          <w:szCs w:val="22"/>
          <w:lang w:eastAsia="en-US"/>
        </w:rPr>
      </w:pPr>
      <w:r w:rsidRPr="00EB1FDC">
        <w:rPr>
          <w:rFonts w:asciiTheme="minorHAnsi" w:hAnsiTheme="minorHAnsi" w:cstheme="minorHAnsi"/>
          <w:bCs/>
          <w:sz w:val="22"/>
          <w:szCs w:val="22"/>
          <w:lang w:eastAsia="en-US"/>
        </w:rPr>
        <w:t>Liaises with Wiltshire SEND service</w:t>
      </w:r>
    </w:p>
    <w:p w14:paraId="3DB2561D" w14:textId="38FA186D" w:rsidR="004740AB" w:rsidRDefault="004740AB" w:rsidP="0009330D">
      <w:pPr>
        <w:pStyle w:val="ListParagraph"/>
        <w:numPr>
          <w:ilvl w:val="0"/>
          <w:numId w:val="13"/>
        </w:numPr>
        <w:spacing w:line="276" w:lineRule="auto"/>
        <w:ind w:left="714" w:right="181" w:hanging="357"/>
        <w:jc w:val="both"/>
        <w:rPr>
          <w:rFonts w:asciiTheme="minorHAnsi" w:hAnsiTheme="minorHAnsi" w:cstheme="minorHAnsi"/>
          <w:bCs/>
          <w:sz w:val="22"/>
          <w:szCs w:val="22"/>
          <w:lang w:eastAsia="en-US"/>
        </w:rPr>
      </w:pPr>
      <w:r w:rsidRPr="00EB1FDC">
        <w:rPr>
          <w:rFonts w:asciiTheme="minorHAnsi" w:hAnsiTheme="minorHAnsi" w:cstheme="minorHAnsi"/>
          <w:bCs/>
          <w:sz w:val="22"/>
          <w:szCs w:val="22"/>
          <w:lang w:eastAsia="en-US"/>
        </w:rPr>
        <w:t xml:space="preserve">Various resources to identify and respond to harmful sexual behaviour </w:t>
      </w:r>
    </w:p>
    <w:p w14:paraId="06FC5C1C" w14:textId="082A77C6" w:rsidR="00AE62DB" w:rsidRPr="00EB1FDC" w:rsidRDefault="00AE62DB" w:rsidP="002168A1">
      <w:pPr>
        <w:pStyle w:val="BodyText"/>
        <w:spacing w:before="120" w:after="0" w:line="276" w:lineRule="auto"/>
        <w:rPr>
          <w:rFonts w:asciiTheme="minorHAnsi" w:hAnsiTheme="minorHAnsi" w:cstheme="minorHAnsi"/>
          <w:b/>
          <w:sz w:val="22"/>
          <w:szCs w:val="22"/>
        </w:rPr>
      </w:pPr>
      <w:r w:rsidRPr="00EB1FDC">
        <w:rPr>
          <w:rFonts w:asciiTheme="minorHAnsi" w:hAnsiTheme="minorHAnsi" w:cstheme="minorHAnsi"/>
          <w:b/>
          <w:sz w:val="22"/>
          <w:szCs w:val="22"/>
        </w:rPr>
        <w:t>Children with Special Education Needs and Disabilities (SEND) or physical health issues</w:t>
      </w:r>
    </w:p>
    <w:p w14:paraId="1716FF71" w14:textId="20D4B492" w:rsidR="00AE62DB" w:rsidRPr="00EB1FDC" w:rsidRDefault="000407C7" w:rsidP="00E15C4E">
      <w:pPr>
        <w:spacing w:before="120" w:line="276" w:lineRule="auto"/>
        <w:ind w:right="181"/>
        <w:jc w:val="both"/>
        <w:rPr>
          <w:rFonts w:asciiTheme="minorHAnsi" w:hAnsiTheme="minorHAnsi" w:cstheme="minorHAnsi"/>
          <w:sz w:val="22"/>
          <w:szCs w:val="22"/>
          <w:lang w:val="en-US"/>
        </w:rPr>
      </w:pPr>
      <w:r>
        <w:rPr>
          <w:rFonts w:asciiTheme="minorHAnsi" w:hAnsiTheme="minorHAnsi" w:cstheme="minorHAnsi"/>
          <w:sz w:val="22"/>
          <w:szCs w:val="22"/>
        </w:rPr>
        <w:t>Pupils</w:t>
      </w:r>
      <w:r w:rsidR="00AE62DB" w:rsidRPr="00EB1FDC">
        <w:rPr>
          <w:rFonts w:asciiTheme="minorHAnsi" w:hAnsiTheme="minorHAnsi" w:cstheme="minorHAnsi"/>
          <w:sz w:val="22"/>
          <w:szCs w:val="22"/>
        </w:rPr>
        <w:t xml:space="preserve"> with additional needs or certain health conditions face an increased risk of abuse and neglect. Staff take extra care to interpret correctly apparent signs of abuse or neglect. We never assume that </w:t>
      </w:r>
      <w:proofErr w:type="spellStart"/>
      <w:r w:rsidR="00AE62DB" w:rsidRPr="00EB1FDC">
        <w:rPr>
          <w:rFonts w:asciiTheme="minorHAnsi" w:hAnsiTheme="minorHAnsi" w:cstheme="minorHAnsi"/>
          <w:sz w:val="22"/>
          <w:szCs w:val="22"/>
          <w:lang w:val="en-US"/>
        </w:rPr>
        <w:t>behaviour</w:t>
      </w:r>
      <w:proofErr w:type="spellEnd"/>
      <w:r w:rsidR="00AE62DB" w:rsidRPr="00EB1FDC">
        <w:rPr>
          <w:rFonts w:asciiTheme="minorHAnsi" w:hAnsiTheme="minorHAnsi" w:cstheme="minorHAnsi"/>
          <w:sz w:val="22"/>
          <w:szCs w:val="22"/>
          <w:lang w:val="en-US"/>
        </w:rPr>
        <w:t xml:space="preserve">, </w:t>
      </w:r>
      <w:r w:rsidR="00E15C4E" w:rsidRPr="00EB1FDC">
        <w:rPr>
          <w:rFonts w:asciiTheme="minorHAnsi" w:hAnsiTheme="minorHAnsi" w:cstheme="minorHAnsi"/>
          <w:sz w:val="22"/>
          <w:szCs w:val="22"/>
          <w:lang w:val="en-US"/>
        </w:rPr>
        <w:t>mood,</w:t>
      </w:r>
      <w:r w:rsidR="00AE62DB" w:rsidRPr="00EB1FDC">
        <w:rPr>
          <w:rFonts w:asciiTheme="minorHAnsi" w:hAnsiTheme="minorHAnsi" w:cstheme="minorHAnsi"/>
          <w:sz w:val="22"/>
          <w:szCs w:val="22"/>
          <w:lang w:val="en-US"/>
        </w:rPr>
        <w:t xml:space="preserve"> or injury relates to the pupil’s additional needs without further exploration</w:t>
      </w:r>
      <w:r w:rsidR="00AE62DB" w:rsidRPr="00EB1FDC">
        <w:rPr>
          <w:rFonts w:asciiTheme="minorHAnsi" w:hAnsiTheme="minorHAnsi" w:cstheme="minorHAnsi"/>
          <w:sz w:val="22"/>
          <w:szCs w:val="22"/>
        </w:rPr>
        <w:t>. Staff understand that additional</w:t>
      </w:r>
      <w:r w:rsidR="00AE62DB" w:rsidRPr="00EB1FDC">
        <w:rPr>
          <w:rFonts w:asciiTheme="minorHAnsi" w:hAnsiTheme="minorHAnsi" w:cstheme="minorHAnsi"/>
          <w:sz w:val="22"/>
          <w:szCs w:val="22"/>
          <w:lang w:val="en-US"/>
        </w:rPr>
        <w:t xml:space="preserve"> challenges can exist when </w:t>
      </w:r>
      <w:proofErr w:type="spellStart"/>
      <w:r w:rsidR="00AE62DB" w:rsidRPr="00EB1FDC">
        <w:rPr>
          <w:rFonts w:asciiTheme="minorHAnsi" w:hAnsiTheme="minorHAnsi" w:cstheme="minorHAnsi"/>
          <w:sz w:val="22"/>
          <w:szCs w:val="22"/>
          <w:lang w:val="en-US"/>
        </w:rPr>
        <w:t>recognising</w:t>
      </w:r>
      <w:proofErr w:type="spellEnd"/>
      <w:r w:rsidR="00AE62DB" w:rsidRPr="00EB1FDC">
        <w:rPr>
          <w:rFonts w:asciiTheme="minorHAnsi" w:hAnsiTheme="minorHAnsi" w:cstheme="minorHAnsi"/>
          <w:sz w:val="22"/>
          <w:szCs w:val="22"/>
          <w:lang w:val="en-US"/>
        </w:rPr>
        <w:t xml:space="preserve"> abuse and neglect in </w:t>
      </w:r>
      <w:r>
        <w:rPr>
          <w:rFonts w:asciiTheme="minorHAnsi" w:hAnsiTheme="minorHAnsi" w:cstheme="minorHAnsi"/>
          <w:sz w:val="22"/>
          <w:szCs w:val="22"/>
          <w:lang w:val="en-US"/>
        </w:rPr>
        <w:t>pupils</w:t>
      </w:r>
      <w:r w:rsidR="00AE62DB" w:rsidRPr="00EB1FDC">
        <w:rPr>
          <w:rFonts w:asciiTheme="minorHAnsi" w:hAnsiTheme="minorHAnsi" w:cstheme="minorHAnsi"/>
          <w:sz w:val="22"/>
          <w:szCs w:val="22"/>
          <w:lang w:val="en-US"/>
        </w:rPr>
        <w:t xml:space="preserve"> with SEND, including communication barriers. Staff </w:t>
      </w:r>
      <w:proofErr w:type="spellStart"/>
      <w:r w:rsidR="00AE62DB" w:rsidRPr="00EB1FDC">
        <w:rPr>
          <w:rFonts w:asciiTheme="minorHAnsi" w:hAnsiTheme="minorHAnsi" w:cstheme="minorHAnsi"/>
          <w:sz w:val="22"/>
          <w:szCs w:val="22"/>
          <w:lang w:val="en-US"/>
        </w:rPr>
        <w:t>recognise</w:t>
      </w:r>
      <w:proofErr w:type="spellEnd"/>
      <w:r w:rsidR="00AE62DB" w:rsidRPr="00EB1FDC">
        <w:rPr>
          <w:rFonts w:asciiTheme="minorHAnsi" w:hAnsiTheme="minorHAnsi" w:cstheme="minorHAnsi"/>
          <w:sz w:val="22"/>
          <w:szCs w:val="22"/>
          <w:lang w:val="en-US"/>
        </w:rPr>
        <w:t xml:space="preserve"> that children with SEND are also at a higher risk of peer group isolation and can be disproportionately affected by bullying (including prejudiced-based bullying). </w:t>
      </w:r>
    </w:p>
    <w:p w14:paraId="68525EED" w14:textId="501E65EE" w:rsidR="00AE62DB" w:rsidRPr="00EB1FDC" w:rsidRDefault="00AE62DB" w:rsidP="00E15C4E">
      <w:pPr>
        <w:spacing w:before="120" w:line="276" w:lineRule="auto"/>
        <w:ind w:right="181"/>
        <w:jc w:val="both"/>
        <w:rPr>
          <w:rFonts w:asciiTheme="minorHAnsi" w:hAnsiTheme="minorHAnsi" w:cstheme="minorHAnsi"/>
          <w:sz w:val="22"/>
          <w:szCs w:val="22"/>
        </w:rPr>
      </w:pPr>
      <w:r w:rsidRPr="00EB1FDC">
        <w:rPr>
          <w:rFonts w:asciiTheme="minorHAnsi" w:hAnsiTheme="minorHAnsi" w:cstheme="minorHAnsi"/>
          <w:sz w:val="22"/>
          <w:szCs w:val="22"/>
          <w:lang w:val="en-US"/>
        </w:rPr>
        <w:t>To address those additional challenges, extra pastoral support is considered for children with SEND or physical health issues and they are</w:t>
      </w:r>
      <w:r w:rsidRPr="00EB1FDC">
        <w:rPr>
          <w:rFonts w:asciiTheme="minorHAnsi" w:hAnsiTheme="minorHAnsi" w:cstheme="minorHAnsi"/>
          <w:sz w:val="22"/>
          <w:szCs w:val="22"/>
        </w:rPr>
        <w:t xml:space="preserve"> also encouraged to discuss their concerns. The D/DSL works with the Special Educational Needs Co-ordinator (</w:t>
      </w:r>
      <w:r w:rsidR="002E24BD">
        <w:rPr>
          <w:rFonts w:asciiTheme="minorHAnsi" w:hAnsiTheme="minorHAnsi" w:cstheme="minorHAnsi"/>
          <w:sz w:val="22"/>
          <w:szCs w:val="22"/>
        </w:rPr>
        <w:t>SENDCo</w:t>
      </w:r>
      <w:r w:rsidRPr="00EB1FDC">
        <w:rPr>
          <w:rFonts w:asciiTheme="minorHAnsi" w:hAnsiTheme="minorHAnsi" w:cstheme="minorHAnsi"/>
          <w:sz w:val="22"/>
          <w:szCs w:val="22"/>
        </w:rPr>
        <w:t xml:space="preserve">) to identify </w:t>
      </w:r>
      <w:r w:rsidR="000407C7">
        <w:rPr>
          <w:rFonts w:asciiTheme="minorHAnsi" w:hAnsiTheme="minorHAnsi" w:cstheme="minorHAnsi"/>
          <w:sz w:val="22"/>
          <w:szCs w:val="22"/>
        </w:rPr>
        <w:t>pupils</w:t>
      </w:r>
      <w:r w:rsidRPr="00EB1FDC">
        <w:rPr>
          <w:rFonts w:asciiTheme="minorHAnsi" w:hAnsiTheme="minorHAnsi" w:cstheme="minorHAnsi"/>
          <w:sz w:val="22"/>
          <w:szCs w:val="22"/>
        </w:rPr>
        <w:t xml:space="preserve"> with additional communication needs and whenever possible, these </w:t>
      </w:r>
      <w:r w:rsidR="000407C7">
        <w:rPr>
          <w:rFonts w:asciiTheme="minorHAnsi" w:hAnsiTheme="minorHAnsi" w:cstheme="minorHAnsi"/>
          <w:sz w:val="22"/>
          <w:szCs w:val="22"/>
        </w:rPr>
        <w:t>pupils</w:t>
      </w:r>
      <w:r w:rsidRPr="00EB1FDC">
        <w:rPr>
          <w:rFonts w:asciiTheme="minorHAnsi" w:hAnsiTheme="minorHAnsi" w:cstheme="minorHAnsi"/>
          <w:sz w:val="22"/>
          <w:szCs w:val="22"/>
        </w:rPr>
        <w:t xml:space="preserve"> are given the chance to express themselves to a member of staff with appropriate communication skills.</w:t>
      </w:r>
    </w:p>
    <w:p w14:paraId="5666FB52" w14:textId="77777777" w:rsidR="00AE62DB" w:rsidRPr="00EB1FDC" w:rsidRDefault="00AE62DB" w:rsidP="002168A1">
      <w:pPr>
        <w:autoSpaceDE w:val="0"/>
        <w:autoSpaceDN w:val="0"/>
        <w:adjustRightInd w:val="0"/>
        <w:spacing w:before="120" w:line="276" w:lineRule="auto"/>
        <w:rPr>
          <w:rFonts w:asciiTheme="minorHAnsi" w:eastAsia="Calibri" w:hAnsiTheme="minorHAnsi" w:cstheme="minorHAnsi"/>
          <w:b/>
          <w:bCs/>
          <w:color w:val="000000"/>
          <w:sz w:val="22"/>
          <w:szCs w:val="22"/>
          <w:lang w:eastAsia="en-US"/>
        </w:rPr>
      </w:pPr>
      <w:r w:rsidRPr="00EB1FDC">
        <w:rPr>
          <w:rFonts w:asciiTheme="minorHAnsi" w:eastAsia="Calibri" w:hAnsiTheme="minorHAnsi" w:cstheme="minorHAnsi"/>
          <w:b/>
          <w:bCs/>
          <w:color w:val="000000"/>
          <w:sz w:val="22"/>
          <w:szCs w:val="22"/>
          <w:lang w:eastAsia="en-US"/>
        </w:rPr>
        <w:t>The use of ‘reasonable force’ in school</w:t>
      </w:r>
    </w:p>
    <w:p w14:paraId="47C44A89" w14:textId="6810948B" w:rsidR="00AE62DB" w:rsidRPr="00EB1FDC" w:rsidRDefault="00AE62DB" w:rsidP="0075207A">
      <w:pPr>
        <w:autoSpaceDE w:val="0"/>
        <w:autoSpaceDN w:val="0"/>
        <w:adjustRightInd w:val="0"/>
        <w:spacing w:before="120" w:line="276" w:lineRule="auto"/>
        <w:jc w:val="both"/>
        <w:rPr>
          <w:rFonts w:asciiTheme="minorHAnsi" w:eastAsia="Calibri" w:hAnsiTheme="minorHAnsi" w:cstheme="minorHAnsi"/>
          <w:color w:val="000000"/>
          <w:sz w:val="22"/>
          <w:szCs w:val="22"/>
          <w:lang w:eastAsia="en-US"/>
        </w:rPr>
      </w:pPr>
      <w:r w:rsidRPr="00EB1FDC">
        <w:rPr>
          <w:rFonts w:asciiTheme="minorHAnsi" w:eastAsia="Calibri" w:hAnsiTheme="minorHAnsi" w:cstheme="minorHAnsi"/>
          <w:color w:val="000000"/>
          <w:sz w:val="22"/>
          <w:szCs w:val="22"/>
          <w:lang w:eastAsia="en-US"/>
        </w:rPr>
        <w:t xml:space="preserve">There are circumstances when it is appropriate for staff to use reasonable force to safeguard children. The term ‘reasonable force’ covers the broad range of actions used by staff that involve a degree of physical contact to control or restrain children. This can range from guiding a child to safety by the arm, to more extreme circumstances such as </w:t>
      </w:r>
      <w:r w:rsidRPr="00EB1FDC">
        <w:rPr>
          <w:rFonts w:asciiTheme="minorHAnsi" w:eastAsia="Calibri" w:hAnsiTheme="minorHAnsi" w:cstheme="minorHAnsi"/>
          <w:color w:val="000000"/>
          <w:sz w:val="22"/>
          <w:szCs w:val="22"/>
          <w:lang w:eastAsia="en-US"/>
        </w:rPr>
        <w:lastRenderedPageBreak/>
        <w:t xml:space="preserve">breaking up a fight or where a young person needs to be restrained to prevent violence or injury. ‘Reasonable’ in these circumstances means ‘using no more force than is needed’. The use of force may involve either passive physical contact, such as standing between </w:t>
      </w:r>
      <w:r w:rsidR="000407C7">
        <w:rPr>
          <w:rFonts w:asciiTheme="minorHAnsi" w:eastAsia="Calibri" w:hAnsiTheme="minorHAnsi" w:cstheme="minorHAnsi"/>
          <w:color w:val="000000"/>
          <w:sz w:val="22"/>
          <w:szCs w:val="22"/>
          <w:lang w:eastAsia="en-US"/>
        </w:rPr>
        <w:t>pupils</w:t>
      </w:r>
      <w:r w:rsidRPr="00EB1FDC">
        <w:rPr>
          <w:rFonts w:asciiTheme="minorHAnsi" w:eastAsia="Calibri" w:hAnsiTheme="minorHAnsi" w:cstheme="minorHAnsi"/>
          <w:color w:val="000000"/>
          <w:sz w:val="22"/>
          <w:szCs w:val="22"/>
          <w:lang w:eastAsia="en-US"/>
        </w:rPr>
        <w:t xml:space="preserve"> or blocking a pupil’s path, or active physical contact such as leading a pupil by the arm out of the classroom. </w:t>
      </w:r>
      <w:r w:rsidR="008A29CD">
        <w:rPr>
          <w:rFonts w:asciiTheme="minorHAnsi" w:hAnsiTheme="minorHAnsi" w:cstheme="minorHAnsi"/>
          <w:sz w:val="22"/>
          <w:szCs w:val="22"/>
        </w:rPr>
        <w:t xml:space="preserve">Amesbury CE Primary School </w:t>
      </w:r>
      <w:r w:rsidRPr="00EB1FDC">
        <w:rPr>
          <w:rFonts w:asciiTheme="minorHAnsi" w:eastAsia="Calibri" w:hAnsiTheme="minorHAnsi" w:cstheme="minorHAnsi"/>
          <w:color w:val="000000"/>
          <w:sz w:val="22"/>
          <w:szCs w:val="22"/>
          <w:lang w:eastAsia="en-US"/>
        </w:rPr>
        <w:t xml:space="preserve">follows DfE advice for schools is available at </w:t>
      </w:r>
      <w:hyperlink r:id="rId14" w:history="1">
        <w:r w:rsidRPr="00EB1FDC">
          <w:rPr>
            <w:rFonts w:asciiTheme="minorHAnsi" w:eastAsia="Calibri" w:hAnsiTheme="minorHAnsi" w:cstheme="minorHAnsi"/>
            <w:color w:val="0563C1"/>
            <w:sz w:val="22"/>
            <w:szCs w:val="22"/>
            <w:u w:val="single"/>
            <w:lang w:eastAsia="en-US"/>
          </w:rPr>
          <w:t>Use of Reasonable Force in Schools</w:t>
        </w:r>
      </w:hyperlink>
      <w:r w:rsidRPr="00EB1FDC">
        <w:rPr>
          <w:rFonts w:asciiTheme="minorHAnsi" w:eastAsia="Calibri" w:hAnsiTheme="minorHAnsi" w:cstheme="minorHAnsi"/>
          <w:color w:val="000000"/>
          <w:sz w:val="22"/>
          <w:szCs w:val="22"/>
          <w:lang w:eastAsia="en-US"/>
        </w:rPr>
        <w:t>.</w:t>
      </w:r>
    </w:p>
    <w:p w14:paraId="1DF40628" w14:textId="6C3641E5" w:rsidR="008E0FC9" w:rsidRPr="00EB1FDC" w:rsidRDefault="00AE62DB" w:rsidP="0075207A">
      <w:pPr>
        <w:autoSpaceDE w:val="0"/>
        <w:autoSpaceDN w:val="0"/>
        <w:adjustRightInd w:val="0"/>
        <w:spacing w:before="120" w:after="240" w:line="276" w:lineRule="auto"/>
        <w:jc w:val="both"/>
        <w:rPr>
          <w:rFonts w:asciiTheme="minorHAnsi" w:eastAsia="Calibri" w:hAnsiTheme="minorHAnsi" w:cstheme="minorHAnsi"/>
          <w:color w:val="000000"/>
          <w:sz w:val="22"/>
          <w:szCs w:val="22"/>
          <w:lang w:eastAsia="en-US"/>
        </w:rPr>
      </w:pPr>
      <w:r w:rsidRPr="00EB1FDC">
        <w:rPr>
          <w:rFonts w:asciiTheme="minorHAnsi" w:eastAsia="Calibri" w:hAnsiTheme="minorHAnsi" w:cstheme="minorHAnsi"/>
          <w:color w:val="000000"/>
          <w:sz w:val="22"/>
          <w:szCs w:val="22"/>
          <w:lang w:eastAsia="en-US"/>
        </w:rPr>
        <w:t xml:space="preserve">All staff will follow our </w:t>
      </w:r>
      <w:r w:rsidR="00353699">
        <w:rPr>
          <w:rFonts w:asciiTheme="minorHAnsi" w:eastAsia="Calibri" w:hAnsiTheme="minorHAnsi" w:cstheme="minorHAnsi"/>
          <w:color w:val="000000"/>
          <w:sz w:val="22"/>
          <w:szCs w:val="22"/>
          <w:lang w:eastAsia="en-US"/>
        </w:rPr>
        <w:t>B</w:t>
      </w:r>
      <w:r w:rsidRPr="00EB1FDC">
        <w:rPr>
          <w:rFonts w:asciiTheme="minorHAnsi" w:eastAsia="Calibri" w:hAnsiTheme="minorHAnsi" w:cstheme="minorHAnsi"/>
          <w:color w:val="000000"/>
          <w:sz w:val="22"/>
          <w:szCs w:val="22"/>
          <w:lang w:eastAsia="en-US"/>
        </w:rPr>
        <w:t xml:space="preserve">ehaviour </w:t>
      </w:r>
      <w:r w:rsidR="00353699">
        <w:rPr>
          <w:rFonts w:asciiTheme="minorHAnsi" w:eastAsia="Calibri" w:hAnsiTheme="minorHAnsi" w:cstheme="minorHAnsi"/>
          <w:color w:val="000000"/>
          <w:sz w:val="22"/>
          <w:szCs w:val="22"/>
          <w:lang w:eastAsia="en-US"/>
        </w:rPr>
        <w:t>P</w:t>
      </w:r>
      <w:r w:rsidRPr="00EB1FDC">
        <w:rPr>
          <w:rFonts w:asciiTheme="minorHAnsi" w:eastAsia="Calibri" w:hAnsiTheme="minorHAnsi" w:cstheme="minorHAnsi"/>
          <w:color w:val="000000"/>
          <w:sz w:val="22"/>
          <w:szCs w:val="22"/>
          <w:lang w:eastAsia="en-US"/>
        </w:rPr>
        <w:t xml:space="preserve">olicy and all </w:t>
      </w:r>
      <w:r w:rsidR="000407C7">
        <w:rPr>
          <w:rFonts w:asciiTheme="minorHAnsi" w:eastAsia="Calibri" w:hAnsiTheme="minorHAnsi" w:cstheme="minorHAnsi"/>
          <w:color w:val="000000"/>
          <w:sz w:val="22"/>
          <w:szCs w:val="22"/>
          <w:lang w:eastAsia="en-US"/>
        </w:rPr>
        <w:t>pupils</w:t>
      </w:r>
      <w:r w:rsidRPr="00EB1FDC">
        <w:rPr>
          <w:rFonts w:asciiTheme="minorHAnsi" w:eastAsia="Calibri" w:hAnsiTheme="minorHAnsi" w:cstheme="minorHAnsi"/>
          <w:color w:val="000000"/>
          <w:sz w:val="22"/>
          <w:szCs w:val="22"/>
          <w:lang w:eastAsia="en-US"/>
        </w:rPr>
        <w:t xml:space="preserve"> are encouraged to follow these expectations to reduce the need for the need for ‘use of reasonable force.’  Staff will work in collaboration with </w:t>
      </w:r>
      <w:r w:rsidR="000407C7">
        <w:rPr>
          <w:rFonts w:asciiTheme="minorHAnsi" w:eastAsia="Calibri" w:hAnsiTheme="minorHAnsi" w:cstheme="minorHAnsi"/>
          <w:color w:val="000000"/>
          <w:sz w:val="22"/>
          <w:szCs w:val="22"/>
          <w:lang w:eastAsia="en-US"/>
        </w:rPr>
        <w:t>pupils</w:t>
      </w:r>
      <w:r w:rsidRPr="00EB1FDC">
        <w:rPr>
          <w:rFonts w:asciiTheme="minorHAnsi" w:eastAsia="Calibri" w:hAnsiTheme="minorHAnsi" w:cstheme="minorHAnsi"/>
          <w:color w:val="000000"/>
          <w:sz w:val="22"/>
          <w:szCs w:val="22"/>
          <w:lang w:eastAsia="en-US"/>
        </w:rPr>
        <w:t xml:space="preserve"> and parents/carers to plan positive, proactive behaviour support which may include support plans, referral to specialist agencies and agreeing actions to reduce the occurrence of challenging behaviour.</w:t>
      </w:r>
    </w:p>
    <w:tbl>
      <w:tblPr>
        <w:tblStyle w:val="TableGrid"/>
        <w:tblW w:w="0" w:type="auto"/>
        <w:shd w:val="clear" w:color="auto" w:fill="C6D9F1" w:themeFill="text2" w:themeFillTint="33"/>
        <w:tblLook w:val="04A0" w:firstRow="1" w:lastRow="0" w:firstColumn="1" w:lastColumn="0" w:noHBand="0" w:noVBand="1"/>
      </w:tblPr>
      <w:tblGrid>
        <w:gridCol w:w="10469"/>
      </w:tblGrid>
      <w:tr w:rsidR="00BD7590" w:rsidRPr="00EB1FDC" w14:paraId="669F643A" w14:textId="77777777" w:rsidTr="0075207A">
        <w:tc>
          <w:tcPr>
            <w:tcW w:w="10469" w:type="dxa"/>
            <w:shd w:val="clear" w:color="auto" w:fill="C6D9F1" w:themeFill="text2" w:themeFillTint="33"/>
          </w:tcPr>
          <w:p w14:paraId="28EEA792" w14:textId="6EA62005" w:rsidR="00BD7590" w:rsidRPr="000E3219" w:rsidRDefault="00BD7590" w:rsidP="000E3219">
            <w:pPr>
              <w:pStyle w:val="Heading2"/>
              <w:rPr>
                <w:rFonts w:asciiTheme="minorHAnsi" w:hAnsiTheme="minorHAnsi" w:cstheme="minorHAnsi"/>
              </w:rPr>
            </w:pPr>
            <w:bookmarkStart w:id="12" w:name="_Toc172023140"/>
            <w:r w:rsidRPr="000E3219">
              <w:rPr>
                <w:rFonts w:asciiTheme="minorHAnsi" w:hAnsiTheme="minorHAnsi" w:cstheme="minorHAnsi"/>
              </w:rPr>
              <w:t>Mandatory procedures – Specific forms of abuse and safeguarding issues</w:t>
            </w:r>
            <w:bookmarkEnd w:id="12"/>
          </w:p>
        </w:tc>
      </w:tr>
    </w:tbl>
    <w:p w14:paraId="0BA8837C" w14:textId="36B6EC41" w:rsidR="008E0FC9" w:rsidRPr="00EB1FDC" w:rsidRDefault="00F76C37" w:rsidP="002168A1">
      <w:pPr>
        <w:spacing w:before="120" w:line="276" w:lineRule="auto"/>
        <w:ind w:right="181"/>
        <w:rPr>
          <w:rFonts w:asciiTheme="minorHAnsi" w:hAnsiTheme="minorHAnsi" w:cstheme="minorHAnsi"/>
          <w:sz w:val="22"/>
          <w:szCs w:val="22"/>
          <w:lang w:val="en-US"/>
        </w:rPr>
      </w:pPr>
      <w:r w:rsidRPr="00EB1FDC">
        <w:rPr>
          <w:rFonts w:asciiTheme="minorHAnsi" w:hAnsiTheme="minorHAnsi" w:cstheme="minorHAnsi"/>
          <w:b/>
          <w:sz w:val="22"/>
          <w:szCs w:val="22"/>
        </w:rPr>
        <w:t>Child</w:t>
      </w:r>
      <w:r w:rsidR="00452D5E" w:rsidRPr="00EB1FDC">
        <w:rPr>
          <w:rFonts w:asciiTheme="minorHAnsi" w:hAnsiTheme="minorHAnsi" w:cstheme="minorHAnsi"/>
          <w:b/>
          <w:sz w:val="22"/>
          <w:szCs w:val="22"/>
        </w:rPr>
        <w:t>-</w:t>
      </w:r>
      <w:r w:rsidRPr="00EB1FDC">
        <w:rPr>
          <w:rFonts w:asciiTheme="minorHAnsi" w:hAnsiTheme="minorHAnsi" w:cstheme="minorHAnsi"/>
          <w:b/>
          <w:sz w:val="22"/>
          <w:szCs w:val="22"/>
        </w:rPr>
        <w:t>on</w:t>
      </w:r>
      <w:r w:rsidR="00452D5E" w:rsidRPr="00EB1FDC">
        <w:rPr>
          <w:rFonts w:asciiTheme="minorHAnsi" w:hAnsiTheme="minorHAnsi" w:cstheme="minorHAnsi"/>
          <w:b/>
          <w:sz w:val="22"/>
          <w:szCs w:val="22"/>
        </w:rPr>
        <w:t>-</w:t>
      </w:r>
      <w:r w:rsidRPr="00EB1FDC">
        <w:rPr>
          <w:rFonts w:asciiTheme="minorHAnsi" w:hAnsiTheme="minorHAnsi" w:cstheme="minorHAnsi"/>
          <w:b/>
          <w:sz w:val="22"/>
          <w:szCs w:val="22"/>
        </w:rPr>
        <w:t>child</w:t>
      </w:r>
      <w:r w:rsidR="008E0FC9" w:rsidRPr="00EB1FDC">
        <w:rPr>
          <w:rFonts w:asciiTheme="minorHAnsi" w:hAnsiTheme="minorHAnsi" w:cstheme="minorHAnsi"/>
          <w:b/>
          <w:sz w:val="22"/>
          <w:szCs w:val="22"/>
        </w:rPr>
        <w:t xml:space="preserve"> abuse</w:t>
      </w:r>
    </w:p>
    <w:p w14:paraId="5AC8ED3C" w14:textId="768CBC04" w:rsidR="008E0FC9" w:rsidRPr="00EB1FDC" w:rsidRDefault="008E0FC9" w:rsidP="0075207A">
      <w:pPr>
        <w:spacing w:before="120" w:line="276" w:lineRule="auto"/>
        <w:ind w:right="181"/>
        <w:jc w:val="both"/>
        <w:rPr>
          <w:rStyle w:val="HTMLCite"/>
          <w:rFonts w:asciiTheme="minorHAnsi" w:hAnsiTheme="minorHAnsi" w:cstheme="minorHAnsi"/>
          <w:color w:val="auto"/>
          <w:sz w:val="22"/>
          <w:szCs w:val="22"/>
        </w:rPr>
      </w:pPr>
      <w:r w:rsidRPr="00EB1FDC">
        <w:rPr>
          <w:rStyle w:val="HTMLCite"/>
          <w:rFonts w:asciiTheme="minorHAnsi" w:hAnsiTheme="minorHAnsi" w:cstheme="minorHAnsi"/>
          <w:color w:val="auto"/>
          <w:sz w:val="22"/>
          <w:szCs w:val="22"/>
        </w:rPr>
        <w:t xml:space="preserve">All children have a right to attend school and learn in a safe environment. All </w:t>
      </w:r>
      <w:r w:rsidR="00A90C9D" w:rsidRPr="00EB1FDC">
        <w:rPr>
          <w:rStyle w:val="HTMLCite"/>
          <w:rFonts w:asciiTheme="minorHAnsi" w:hAnsiTheme="minorHAnsi" w:cstheme="minorHAnsi"/>
          <w:color w:val="auto"/>
          <w:sz w:val="22"/>
          <w:szCs w:val="22"/>
        </w:rPr>
        <w:t>child</w:t>
      </w:r>
      <w:r w:rsidR="00452D5E" w:rsidRPr="00EB1FDC">
        <w:rPr>
          <w:rStyle w:val="HTMLCite"/>
          <w:rFonts w:asciiTheme="minorHAnsi" w:hAnsiTheme="minorHAnsi" w:cstheme="minorHAnsi"/>
          <w:color w:val="auto"/>
          <w:sz w:val="22"/>
          <w:szCs w:val="22"/>
        </w:rPr>
        <w:t>-</w:t>
      </w:r>
      <w:r w:rsidR="00A90C9D" w:rsidRPr="00EB1FDC">
        <w:rPr>
          <w:rStyle w:val="HTMLCite"/>
          <w:rFonts w:asciiTheme="minorHAnsi" w:hAnsiTheme="minorHAnsi" w:cstheme="minorHAnsi"/>
          <w:color w:val="auto"/>
          <w:sz w:val="22"/>
          <w:szCs w:val="22"/>
        </w:rPr>
        <w:t>on</w:t>
      </w:r>
      <w:r w:rsidR="00452D5E" w:rsidRPr="00EB1FDC">
        <w:rPr>
          <w:rStyle w:val="HTMLCite"/>
          <w:rFonts w:asciiTheme="minorHAnsi" w:hAnsiTheme="minorHAnsi" w:cstheme="minorHAnsi"/>
          <w:color w:val="auto"/>
          <w:sz w:val="22"/>
          <w:szCs w:val="22"/>
        </w:rPr>
        <w:t>-</w:t>
      </w:r>
      <w:r w:rsidR="00A90C9D" w:rsidRPr="00EB1FDC">
        <w:rPr>
          <w:rStyle w:val="HTMLCite"/>
          <w:rFonts w:asciiTheme="minorHAnsi" w:hAnsiTheme="minorHAnsi" w:cstheme="minorHAnsi"/>
          <w:color w:val="auto"/>
          <w:sz w:val="22"/>
          <w:szCs w:val="22"/>
        </w:rPr>
        <w:t>child</w:t>
      </w:r>
      <w:r w:rsidRPr="00EB1FDC">
        <w:rPr>
          <w:rStyle w:val="HTMLCite"/>
          <w:rFonts w:asciiTheme="minorHAnsi" w:hAnsiTheme="minorHAnsi" w:cstheme="minorHAnsi"/>
          <w:color w:val="auto"/>
          <w:sz w:val="22"/>
          <w:szCs w:val="22"/>
        </w:rPr>
        <w:t xml:space="preserve"> abuse is unacceptable and will be taken seriously. </w:t>
      </w:r>
    </w:p>
    <w:p w14:paraId="6941F1AF" w14:textId="140CCE46" w:rsidR="008E0FC9" w:rsidRPr="00EB1FDC" w:rsidRDefault="008E0FC9" w:rsidP="0075207A">
      <w:pPr>
        <w:spacing w:before="120" w:line="276" w:lineRule="auto"/>
        <w:ind w:right="181"/>
        <w:jc w:val="both"/>
        <w:rPr>
          <w:rStyle w:val="HTMLCite"/>
          <w:rFonts w:asciiTheme="minorHAnsi" w:hAnsiTheme="minorHAnsi" w:cstheme="minorHAnsi"/>
          <w:color w:val="auto"/>
          <w:sz w:val="22"/>
          <w:szCs w:val="22"/>
        </w:rPr>
      </w:pPr>
      <w:r w:rsidRPr="00EB1FDC">
        <w:rPr>
          <w:rStyle w:val="HTMLCite"/>
          <w:rFonts w:asciiTheme="minorHAnsi" w:hAnsiTheme="minorHAnsi" w:cstheme="minorHAnsi"/>
          <w:color w:val="auto"/>
          <w:sz w:val="22"/>
          <w:szCs w:val="22"/>
        </w:rPr>
        <w:t>In addition, we have a zero-tolerance approach and will respond to all reports and concerns of child</w:t>
      </w:r>
      <w:r w:rsidR="00452D5E" w:rsidRPr="00EB1FDC">
        <w:rPr>
          <w:rStyle w:val="HTMLCite"/>
          <w:rFonts w:asciiTheme="minorHAnsi" w:hAnsiTheme="minorHAnsi" w:cstheme="minorHAnsi"/>
          <w:color w:val="auto"/>
          <w:sz w:val="22"/>
          <w:szCs w:val="22"/>
        </w:rPr>
        <w:t>-</w:t>
      </w:r>
      <w:r w:rsidRPr="00EB1FDC">
        <w:rPr>
          <w:rStyle w:val="HTMLCite"/>
          <w:rFonts w:asciiTheme="minorHAnsi" w:hAnsiTheme="minorHAnsi" w:cstheme="minorHAnsi"/>
          <w:color w:val="auto"/>
          <w:sz w:val="22"/>
          <w:szCs w:val="22"/>
        </w:rPr>
        <w:t>on</w:t>
      </w:r>
      <w:r w:rsidR="00452D5E" w:rsidRPr="00EB1FDC">
        <w:rPr>
          <w:rStyle w:val="HTMLCite"/>
          <w:rFonts w:asciiTheme="minorHAnsi" w:hAnsiTheme="minorHAnsi" w:cstheme="minorHAnsi"/>
          <w:color w:val="auto"/>
          <w:sz w:val="22"/>
          <w:szCs w:val="22"/>
        </w:rPr>
        <w:t>-</w:t>
      </w:r>
      <w:r w:rsidRPr="00EB1FDC">
        <w:rPr>
          <w:rStyle w:val="HTMLCite"/>
          <w:rFonts w:asciiTheme="minorHAnsi" w:hAnsiTheme="minorHAnsi" w:cstheme="minorHAnsi"/>
          <w:color w:val="auto"/>
          <w:sz w:val="22"/>
          <w:szCs w:val="22"/>
        </w:rPr>
        <w:t>child sexual violence and sexual harassment, including those that have happened outside of the school, and/or online.</w:t>
      </w:r>
    </w:p>
    <w:p w14:paraId="21E1AD14" w14:textId="49963727" w:rsidR="008E0FC9" w:rsidRPr="00EB1FDC" w:rsidRDefault="008E0FC9" w:rsidP="0075207A">
      <w:pPr>
        <w:spacing w:before="120" w:line="276" w:lineRule="auto"/>
        <w:ind w:right="181"/>
        <w:jc w:val="both"/>
        <w:rPr>
          <w:rStyle w:val="HTMLCite"/>
          <w:rFonts w:asciiTheme="minorHAnsi" w:hAnsiTheme="minorHAnsi" w:cstheme="minorHAnsi"/>
          <w:color w:val="auto"/>
          <w:sz w:val="22"/>
          <w:szCs w:val="22"/>
        </w:rPr>
      </w:pPr>
      <w:r w:rsidRPr="00EB1FDC">
        <w:rPr>
          <w:rStyle w:val="HTMLCite"/>
          <w:rFonts w:asciiTheme="minorHAnsi" w:hAnsiTheme="minorHAnsi" w:cstheme="minorHAnsi"/>
          <w:color w:val="auto"/>
          <w:sz w:val="22"/>
          <w:szCs w:val="22"/>
        </w:rPr>
        <w:t xml:space="preserve">Staff recognise that while both boys and girls can abuse their peers, it is more likely that girls will be victims and </w:t>
      </w:r>
      <w:proofErr w:type="gramStart"/>
      <w:r w:rsidRPr="00EB1FDC">
        <w:rPr>
          <w:rStyle w:val="HTMLCite"/>
          <w:rFonts w:asciiTheme="minorHAnsi" w:hAnsiTheme="minorHAnsi" w:cstheme="minorHAnsi"/>
          <w:color w:val="auto"/>
          <w:sz w:val="22"/>
          <w:szCs w:val="22"/>
        </w:rPr>
        <w:t>boys</w:t>
      </w:r>
      <w:proofErr w:type="gramEnd"/>
      <w:r w:rsidRPr="00EB1FDC">
        <w:rPr>
          <w:rStyle w:val="HTMLCite"/>
          <w:rFonts w:asciiTheme="minorHAnsi" w:hAnsiTheme="minorHAnsi" w:cstheme="minorHAnsi"/>
          <w:color w:val="auto"/>
          <w:sz w:val="22"/>
          <w:szCs w:val="22"/>
        </w:rPr>
        <w:t xml:space="preserve"> instigators of such abuse. </w:t>
      </w:r>
      <w:r w:rsidR="00821F3C" w:rsidRPr="00EB1FDC">
        <w:rPr>
          <w:rStyle w:val="HTMLCite"/>
          <w:rFonts w:asciiTheme="minorHAnsi" w:hAnsiTheme="minorHAnsi" w:cstheme="minorHAnsi"/>
          <w:color w:val="auto"/>
          <w:sz w:val="22"/>
          <w:szCs w:val="22"/>
        </w:rPr>
        <w:t xml:space="preserve">Children who are </w:t>
      </w:r>
      <w:r w:rsidR="0071275C" w:rsidRPr="00EB1FDC">
        <w:rPr>
          <w:rStyle w:val="HTMLCite"/>
          <w:rFonts w:asciiTheme="minorHAnsi" w:hAnsiTheme="minorHAnsi" w:cstheme="minorHAnsi"/>
          <w:color w:val="auto"/>
          <w:sz w:val="22"/>
          <w:szCs w:val="22"/>
        </w:rPr>
        <w:t>LGBT</w:t>
      </w:r>
      <w:r w:rsidR="00821F3C" w:rsidRPr="00EB1FDC">
        <w:rPr>
          <w:rStyle w:val="HTMLCite"/>
          <w:rFonts w:asciiTheme="minorHAnsi" w:hAnsiTheme="minorHAnsi" w:cstheme="minorHAnsi"/>
          <w:color w:val="auto"/>
          <w:sz w:val="22"/>
          <w:szCs w:val="22"/>
        </w:rPr>
        <w:t xml:space="preserve"> may be targeted by other children. </w:t>
      </w:r>
      <w:r w:rsidR="0075347F" w:rsidRPr="00EB1FDC">
        <w:rPr>
          <w:rStyle w:val="HTMLCite"/>
          <w:rFonts w:asciiTheme="minorHAnsi" w:hAnsiTheme="minorHAnsi" w:cstheme="minorHAnsi"/>
          <w:color w:val="auto"/>
          <w:sz w:val="22"/>
          <w:szCs w:val="22"/>
        </w:rPr>
        <w:t>Child</w:t>
      </w:r>
      <w:r w:rsidR="00452D5E" w:rsidRPr="00EB1FDC">
        <w:rPr>
          <w:rStyle w:val="HTMLCite"/>
          <w:rFonts w:asciiTheme="minorHAnsi" w:hAnsiTheme="minorHAnsi" w:cstheme="minorHAnsi"/>
          <w:color w:val="auto"/>
          <w:sz w:val="22"/>
          <w:szCs w:val="22"/>
        </w:rPr>
        <w:t>-</w:t>
      </w:r>
      <w:r w:rsidR="0075347F" w:rsidRPr="00EB1FDC">
        <w:rPr>
          <w:rStyle w:val="HTMLCite"/>
          <w:rFonts w:asciiTheme="minorHAnsi" w:hAnsiTheme="minorHAnsi" w:cstheme="minorHAnsi"/>
          <w:color w:val="auto"/>
          <w:sz w:val="22"/>
          <w:szCs w:val="22"/>
        </w:rPr>
        <w:t>on</w:t>
      </w:r>
      <w:r w:rsidR="00452D5E" w:rsidRPr="00EB1FDC">
        <w:rPr>
          <w:rStyle w:val="HTMLCite"/>
          <w:rFonts w:asciiTheme="minorHAnsi" w:hAnsiTheme="minorHAnsi" w:cstheme="minorHAnsi"/>
          <w:color w:val="auto"/>
          <w:sz w:val="22"/>
          <w:szCs w:val="22"/>
        </w:rPr>
        <w:t>-</w:t>
      </w:r>
      <w:r w:rsidR="0075347F" w:rsidRPr="00EB1FDC">
        <w:rPr>
          <w:rStyle w:val="HTMLCite"/>
          <w:rFonts w:asciiTheme="minorHAnsi" w:hAnsiTheme="minorHAnsi" w:cstheme="minorHAnsi"/>
          <w:color w:val="auto"/>
          <w:sz w:val="22"/>
          <w:szCs w:val="22"/>
        </w:rPr>
        <w:t>child</w:t>
      </w:r>
      <w:r w:rsidRPr="00EB1FDC">
        <w:rPr>
          <w:rStyle w:val="HTMLCite"/>
          <w:rFonts w:asciiTheme="minorHAnsi" w:hAnsiTheme="minorHAnsi" w:cstheme="minorHAnsi"/>
          <w:color w:val="auto"/>
          <w:sz w:val="22"/>
          <w:szCs w:val="22"/>
        </w:rPr>
        <w:t xml:space="preserve"> abuse is not tolerated, passed off as “banter” or seen as “part of growing up”. The different forms of </w:t>
      </w:r>
      <w:r w:rsidR="00A90C9D" w:rsidRPr="00EB1FDC">
        <w:rPr>
          <w:rStyle w:val="HTMLCite"/>
          <w:rFonts w:asciiTheme="minorHAnsi" w:hAnsiTheme="minorHAnsi" w:cstheme="minorHAnsi"/>
          <w:color w:val="auto"/>
          <w:sz w:val="22"/>
          <w:szCs w:val="22"/>
        </w:rPr>
        <w:t>child</w:t>
      </w:r>
      <w:r w:rsidR="00452D5E" w:rsidRPr="00EB1FDC">
        <w:rPr>
          <w:rStyle w:val="HTMLCite"/>
          <w:rFonts w:asciiTheme="minorHAnsi" w:hAnsiTheme="minorHAnsi" w:cstheme="minorHAnsi"/>
          <w:color w:val="auto"/>
          <w:sz w:val="22"/>
          <w:szCs w:val="22"/>
        </w:rPr>
        <w:t>-</w:t>
      </w:r>
      <w:r w:rsidR="00A90C9D" w:rsidRPr="00EB1FDC">
        <w:rPr>
          <w:rStyle w:val="HTMLCite"/>
          <w:rFonts w:asciiTheme="minorHAnsi" w:hAnsiTheme="minorHAnsi" w:cstheme="minorHAnsi"/>
          <w:color w:val="auto"/>
          <w:sz w:val="22"/>
          <w:szCs w:val="22"/>
        </w:rPr>
        <w:t>on</w:t>
      </w:r>
      <w:r w:rsidR="00452D5E" w:rsidRPr="00EB1FDC">
        <w:rPr>
          <w:rStyle w:val="HTMLCite"/>
          <w:rFonts w:asciiTheme="minorHAnsi" w:hAnsiTheme="minorHAnsi" w:cstheme="minorHAnsi"/>
          <w:color w:val="auto"/>
          <w:sz w:val="22"/>
          <w:szCs w:val="22"/>
        </w:rPr>
        <w:t>-</w:t>
      </w:r>
      <w:r w:rsidR="00A90C9D" w:rsidRPr="00EB1FDC">
        <w:rPr>
          <w:rStyle w:val="HTMLCite"/>
          <w:rFonts w:asciiTheme="minorHAnsi" w:hAnsiTheme="minorHAnsi" w:cstheme="minorHAnsi"/>
          <w:color w:val="auto"/>
          <w:sz w:val="22"/>
          <w:szCs w:val="22"/>
        </w:rPr>
        <w:t>child</w:t>
      </w:r>
      <w:r w:rsidRPr="00EB1FDC">
        <w:rPr>
          <w:rStyle w:val="HTMLCite"/>
          <w:rFonts w:asciiTheme="minorHAnsi" w:hAnsiTheme="minorHAnsi" w:cstheme="minorHAnsi"/>
          <w:color w:val="auto"/>
          <w:sz w:val="22"/>
          <w:szCs w:val="22"/>
        </w:rPr>
        <w:t xml:space="preserve"> abuse is likely to include, but not limited to: </w:t>
      </w:r>
    </w:p>
    <w:p w14:paraId="69B99E52" w14:textId="77777777" w:rsidR="008E0FC9" w:rsidRPr="00EB1FDC" w:rsidRDefault="008E0FC9" w:rsidP="0009330D">
      <w:pPr>
        <w:pStyle w:val="Normal1"/>
        <w:numPr>
          <w:ilvl w:val="0"/>
          <w:numId w:val="8"/>
        </w:numPr>
        <w:spacing w:after="0" w:line="276" w:lineRule="auto"/>
        <w:ind w:left="850" w:hanging="425"/>
        <w:jc w:val="both"/>
        <w:rPr>
          <w:rStyle w:val="HTMLCite"/>
          <w:rFonts w:asciiTheme="minorHAnsi" w:hAnsiTheme="minorHAnsi" w:cstheme="minorHAnsi"/>
          <w:color w:val="auto"/>
          <w:sz w:val="22"/>
          <w:szCs w:val="22"/>
        </w:rPr>
      </w:pPr>
      <w:r w:rsidRPr="00EB1FDC">
        <w:rPr>
          <w:rStyle w:val="HTMLCite"/>
          <w:rFonts w:asciiTheme="minorHAnsi" w:hAnsiTheme="minorHAnsi" w:cstheme="minorHAnsi"/>
          <w:color w:val="auto"/>
          <w:sz w:val="22"/>
          <w:szCs w:val="22"/>
        </w:rPr>
        <w:t>bullying (including cyber bullying, prejudice-based and discriminatory bullying)</w:t>
      </w:r>
    </w:p>
    <w:p w14:paraId="10FBA9A0" w14:textId="77777777" w:rsidR="008E0FC9" w:rsidRPr="00EB1FDC" w:rsidRDefault="008E0FC9" w:rsidP="0009330D">
      <w:pPr>
        <w:pStyle w:val="Normal1"/>
        <w:numPr>
          <w:ilvl w:val="0"/>
          <w:numId w:val="8"/>
        </w:numPr>
        <w:spacing w:after="0" w:line="276" w:lineRule="auto"/>
        <w:ind w:left="850" w:hanging="425"/>
        <w:jc w:val="both"/>
        <w:rPr>
          <w:rStyle w:val="HTMLCite"/>
          <w:rFonts w:asciiTheme="minorHAnsi" w:hAnsiTheme="minorHAnsi" w:cstheme="minorHAnsi"/>
          <w:color w:val="auto"/>
          <w:sz w:val="22"/>
          <w:szCs w:val="22"/>
        </w:rPr>
      </w:pPr>
      <w:r w:rsidRPr="00EB1FDC">
        <w:rPr>
          <w:rStyle w:val="HTMLCite"/>
          <w:rFonts w:asciiTheme="minorHAnsi" w:hAnsiTheme="minorHAnsi" w:cstheme="minorHAnsi"/>
          <w:color w:val="auto"/>
          <w:sz w:val="22"/>
          <w:szCs w:val="22"/>
        </w:rPr>
        <w:t xml:space="preserve">abuse in intimate personal relationships between peers </w:t>
      </w:r>
    </w:p>
    <w:p w14:paraId="21A71FF1" w14:textId="77777777" w:rsidR="008E0FC9" w:rsidRPr="00EB1FDC" w:rsidRDefault="008E0FC9" w:rsidP="0009330D">
      <w:pPr>
        <w:pStyle w:val="Normal1"/>
        <w:numPr>
          <w:ilvl w:val="0"/>
          <w:numId w:val="3"/>
        </w:numPr>
        <w:spacing w:after="0" w:line="276" w:lineRule="auto"/>
        <w:ind w:left="850" w:hanging="425"/>
        <w:jc w:val="both"/>
        <w:rPr>
          <w:rStyle w:val="HTMLCite"/>
          <w:rFonts w:asciiTheme="minorHAnsi" w:hAnsiTheme="minorHAnsi" w:cstheme="minorHAnsi"/>
          <w:color w:val="auto"/>
          <w:sz w:val="22"/>
          <w:szCs w:val="22"/>
        </w:rPr>
      </w:pPr>
      <w:r w:rsidRPr="00EB1FDC">
        <w:rPr>
          <w:rStyle w:val="HTMLCite"/>
          <w:rFonts w:asciiTheme="minorHAnsi" w:hAnsiTheme="minorHAnsi" w:cstheme="minorHAnsi"/>
          <w:color w:val="auto"/>
          <w:sz w:val="22"/>
          <w:szCs w:val="22"/>
        </w:rPr>
        <w:t>physical abuse which can include hitting, kicking, shaking, biting, hair pulling or otherwise causing physical harm</w:t>
      </w:r>
    </w:p>
    <w:p w14:paraId="23811899" w14:textId="77777777" w:rsidR="008E0FC9" w:rsidRPr="00EB1FDC" w:rsidRDefault="008E0FC9" w:rsidP="0009330D">
      <w:pPr>
        <w:pStyle w:val="Normal1"/>
        <w:numPr>
          <w:ilvl w:val="0"/>
          <w:numId w:val="3"/>
        </w:numPr>
        <w:spacing w:after="0" w:line="276" w:lineRule="auto"/>
        <w:ind w:left="850" w:hanging="425"/>
        <w:jc w:val="both"/>
        <w:rPr>
          <w:rStyle w:val="HTMLCite"/>
          <w:rFonts w:asciiTheme="minorHAnsi" w:hAnsiTheme="minorHAnsi" w:cstheme="minorHAnsi"/>
          <w:color w:val="auto"/>
          <w:sz w:val="22"/>
          <w:szCs w:val="22"/>
        </w:rPr>
      </w:pPr>
      <w:r w:rsidRPr="00EB1FDC">
        <w:rPr>
          <w:rStyle w:val="HTMLCite"/>
          <w:rFonts w:asciiTheme="minorHAnsi" w:hAnsiTheme="minorHAnsi" w:cstheme="minorHAnsi"/>
          <w:color w:val="auto"/>
          <w:sz w:val="22"/>
          <w:szCs w:val="22"/>
        </w:rPr>
        <w:t>‘</w:t>
      </w:r>
      <w:proofErr w:type="spellStart"/>
      <w:r w:rsidRPr="00EB1FDC">
        <w:rPr>
          <w:rStyle w:val="HTMLCite"/>
          <w:rFonts w:asciiTheme="minorHAnsi" w:hAnsiTheme="minorHAnsi" w:cstheme="minorHAnsi"/>
          <w:color w:val="auto"/>
          <w:sz w:val="22"/>
          <w:szCs w:val="22"/>
        </w:rPr>
        <w:t>upskirting</w:t>
      </w:r>
      <w:proofErr w:type="spellEnd"/>
      <w:r w:rsidRPr="00EB1FDC">
        <w:rPr>
          <w:rStyle w:val="HTMLCite"/>
          <w:rFonts w:asciiTheme="minorHAnsi" w:hAnsiTheme="minorHAnsi" w:cstheme="minorHAnsi"/>
          <w:color w:val="auto"/>
          <w:sz w:val="22"/>
          <w:szCs w:val="22"/>
        </w:rPr>
        <w:t xml:space="preserve">’ or any picture taken under a person’s clothing without their permission or them knowing to obtain sexual gratification or cause humiliation, distress or alarm. </w:t>
      </w:r>
    </w:p>
    <w:p w14:paraId="2A997A54" w14:textId="77777777" w:rsidR="008E0FC9" w:rsidRPr="00EB1FDC" w:rsidRDefault="008E0FC9" w:rsidP="0009330D">
      <w:pPr>
        <w:pStyle w:val="Normal1"/>
        <w:numPr>
          <w:ilvl w:val="0"/>
          <w:numId w:val="3"/>
        </w:numPr>
        <w:spacing w:after="0" w:line="276" w:lineRule="auto"/>
        <w:ind w:left="850" w:hanging="425"/>
        <w:jc w:val="both"/>
        <w:rPr>
          <w:rStyle w:val="HTMLCite"/>
          <w:rFonts w:asciiTheme="minorHAnsi" w:hAnsiTheme="minorHAnsi" w:cstheme="minorHAnsi"/>
          <w:color w:val="auto"/>
          <w:sz w:val="22"/>
          <w:szCs w:val="22"/>
        </w:rPr>
      </w:pPr>
      <w:r w:rsidRPr="00EB1FDC">
        <w:rPr>
          <w:rStyle w:val="HTMLCite"/>
          <w:rFonts w:asciiTheme="minorHAnsi" w:hAnsiTheme="minorHAnsi" w:cstheme="minorHAnsi"/>
          <w:color w:val="auto"/>
          <w:sz w:val="22"/>
          <w:szCs w:val="22"/>
        </w:rPr>
        <w:t>causing someone to engage in sexual activity without consent</w:t>
      </w:r>
    </w:p>
    <w:p w14:paraId="5CF6ACB3" w14:textId="77777777" w:rsidR="008E0FC9" w:rsidRPr="00EB1FDC" w:rsidRDefault="008E0FC9" w:rsidP="0009330D">
      <w:pPr>
        <w:pStyle w:val="Normal1"/>
        <w:numPr>
          <w:ilvl w:val="0"/>
          <w:numId w:val="3"/>
        </w:numPr>
        <w:spacing w:after="0" w:line="276" w:lineRule="auto"/>
        <w:ind w:left="850" w:hanging="425"/>
        <w:jc w:val="both"/>
        <w:rPr>
          <w:rStyle w:val="HTMLCite"/>
          <w:rFonts w:asciiTheme="minorHAnsi" w:hAnsiTheme="minorHAnsi" w:cstheme="minorHAnsi"/>
          <w:color w:val="auto"/>
          <w:sz w:val="22"/>
          <w:szCs w:val="22"/>
        </w:rPr>
      </w:pPr>
      <w:r w:rsidRPr="00EB1FDC">
        <w:rPr>
          <w:rStyle w:val="HTMLCite"/>
          <w:rFonts w:asciiTheme="minorHAnsi" w:hAnsiTheme="minorHAnsi" w:cstheme="minorHAnsi"/>
          <w:color w:val="auto"/>
          <w:sz w:val="22"/>
          <w:szCs w:val="22"/>
        </w:rPr>
        <w:t>initiation/hazing type violence and rituals.</w:t>
      </w:r>
    </w:p>
    <w:p w14:paraId="7E4C341A" w14:textId="378FE864" w:rsidR="008E0FC9" w:rsidRPr="00EB1FDC" w:rsidRDefault="008E0FC9" w:rsidP="0009330D">
      <w:pPr>
        <w:pStyle w:val="Normal1"/>
        <w:numPr>
          <w:ilvl w:val="0"/>
          <w:numId w:val="3"/>
        </w:numPr>
        <w:spacing w:after="0" w:line="276" w:lineRule="auto"/>
        <w:ind w:left="850" w:hanging="425"/>
        <w:jc w:val="both"/>
        <w:rPr>
          <w:rStyle w:val="HTMLCite"/>
          <w:rFonts w:asciiTheme="minorHAnsi" w:hAnsiTheme="minorHAnsi" w:cstheme="minorHAnsi"/>
          <w:color w:val="auto"/>
          <w:sz w:val="22"/>
          <w:szCs w:val="22"/>
        </w:rPr>
      </w:pPr>
      <w:r w:rsidRPr="00EB1FDC">
        <w:rPr>
          <w:rStyle w:val="HTMLCite"/>
          <w:rFonts w:asciiTheme="minorHAnsi" w:hAnsiTheme="minorHAnsi" w:cstheme="minorHAnsi"/>
          <w:color w:val="auto"/>
          <w:sz w:val="22"/>
          <w:szCs w:val="22"/>
        </w:rPr>
        <w:t xml:space="preserve">consensual and </w:t>
      </w:r>
      <w:r w:rsidR="006B4B26" w:rsidRPr="00EB1FDC">
        <w:rPr>
          <w:rStyle w:val="HTMLCite"/>
          <w:rFonts w:asciiTheme="minorHAnsi" w:hAnsiTheme="minorHAnsi" w:cstheme="minorHAnsi"/>
          <w:color w:val="auto"/>
          <w:sz w:val="22"/>
          <w:szCs w:val="22"/>
        </w:rPr>
        <w:t>n</w:t>
      </w:r>
      <w:r w:rsidRPr="00EB1FDC">
        <w:rPr>
          <w:rStyle w:val="HTMLCite"/>
          <w:rFonts w:asciiTheme="minorHAnsi" w:hAnsiTheme="minorHAnsi" w:cstheme="minorHAnsi"/>
          <w:color w:val="auto"/>
          <w:sz w:val="22"/>
          <w:szCs w:val="22"/>
        </w:rPr>
        <w:t>on-consensual sharing of nudes and semi-nude images and/or videos (also known as sexting)</w:t>
      </w:r>
    </w:p>
    <w:p w14:paraId="4C77CAEC" w14:textId="77777777" w:rsidR="008E0FC9" w:rsidRPr="00EB1FDC" w:rsidRDefault="008E0FC9" w:rsidP="0009330D">
      <w:pPr>
        <w:pStyle w:val="Normal1"/>
        <w:numPr>
          <w:ilvl w:val="0"/>
          <w:numId w:val="3"/>
        </w:numPr>
        <w:spacing w:after="0" w:line="276" w:lineRule="auto"/>
        <w:ind w:left="850" w:hanging="425"/>
        <w:jc w:val="both"/>
        <w:rPr>
          <w:rStyle w:val="HTMLCite"/>
          <w:rFonts w:asciiTheme="minorHAnsi" w:hAnsiTheme="minorHAnsi" w:cstheme="minorHAnsi"/>
          <w:color w:val="auto"/>
          <w:sz w:val="22"/>
          <w:szCs w:val="22"/>
        </w:rPr>
      </w:pPr>
      <w:r w:rsidRPr="00EB1FDC">
        <w:rPr>
          <w:rStyle w:val="HTMLCite"/>
          <w:rFonts w:asciiTheme="minorHAnsi" w:hAnsiTheme="minorHAnsi" w:cstheme="minorHAnsi"/>
          <w:color w:val="auto"/>
          <w:sz w:val="22"/>
          <w:szCs w:val="22"/>
        </w:rPr>
        <w:t xml:space="preserve">sexual violence and sexual harassment between children, as defined by Sexual offences act 2003 </w:t>
      </w:r>
      <w:r w:rsidRPr="00EB1FDC">
        <w:rPr>
          <w:rFonts w:asciiTheme="minorHAnsi" w:hAnsiTheme="minorHAnsi" w:cstheme="minorHAnsi"/>
          <w:sz w:val="22"/>
          <w:szCs w:val="22"/>
        </w:rPr>
        <w:t>which considers rape, assault by penetration and sexual assault, all types of sexual violence. Sexual violence and sexual harassment can be between two children, or a group of children and can occur online and offline.</w:t>
      </w:r>
    </w:p>
    <w:p w14:paraId="2AB094C8" w14:textId="2F57124F" w:rsidR="008E0FC9" w:rsidRPr="00EB1FDC" w:rsidRDefault="008E0FC9" w:rsidP="0075207A">
      <w:pPr>
        <w:pStyle w:val="Normal1"/>
        <w:spacing w:before="120" w:after="0" w:line="276" w:lineRule="auto"/>
        <w:jc w:val="both"/>
        <w:rPr>
          <w:rStyle w:val="HTMLCite"/>
          <w:rFonts w:asciiTheme="minorHAnsi" w:hAnsiTheme="minorHAnsi" w:cstheme="minorHAnsi"/>
          <w:color w:val="auto"/>
          <w:sz w:val="22"/>
          <w:szCs w:val="22"/>
        </w:rPr>
      </w:pPr>
      <w:r w:rsidRPr="00EB1FDC">
        <w:rPr>
          <w:rStyle w:val="HTMLCite"/>
          <w:rFonts w:asciiTheme="minorHAnsi" w:hAnsiTheme="minorHAnsi" w:cstheme="minorHAnsi"/>
          <w:color w:val="auto"/>
          <w:sz w:val="22"/>
          <w:szCs w:val="22"/>
        </w:rPr>
        <w:t xml:space="preserve">Consequently, </w:t>
      </w:r>
      <w:r w:rsidR="00A90C9D" w:rsidRPr="00EB1FDC">
        <w:rPr>
          <w:rStyle w:val="HTMLCite"/>
          <w:rFonts w:asciiTheme="minorHAnsi" w:hAnsiTheme="minorHAnsi" w:cstheme="minorHAnsi"/>
          <w:color w:val="auto"/>
          <w:sz w:val="22"/>
          <w:szCs w:val="22"/>
        </w:rPr>
        <w:t>child</w:t>
      </w:r>
      <w:r w:rsidR="0075347F" w:rsidRPr="00EB1FDC">
        <w:rPr>
          <w:rStyle w:val="HTMLCite"/>
          <w:rFonts w:asciiTheme="minorHAnsi" w:hAnsiTheme="minorHAnsi" w:cstheme="minorHAnsi"/>
          <w:color w:val="auto"/>
          <w:sz w:val="22"/>
          <w:szCs w:val="22"/>
        </w:rPr>
        <w:t>-</w:t>
      </w:r>
      <w:r w:rsidR="00A90C9D" w:rsidRPr="00EB1FDC">
        <w:rPr>
          <w:rStyle w:val="HTMLCite"/>
          <w:rFonts w:asciiTheme="minorHAnsi" w:hAnsiTheme="minorHAnsi" w:cstheme="minorHAnsi"/>
          <w:color w:val="auto"/>
          <w:sz w:val="22"/>
          <w:szCs w:val="22"/>
        </w:rPr>
        <w:t>on</w:t>
      </w:r>
      <w:r w:rsidR="00452D5E" w:rsidRPr="00EB1FDC">
        <w:rPr>
          <w:rStyle w:val="HTMLCite"/>
          <w:rFonts w:asciiTheme="minorHAnsi" w:hAnsiTheme="minorHAnsi" w:cstheme="minorHAnsi"/>
          <w:color w:val="auto"/>
          <w:sz w:val="22"/>
          <w:szCs w:val="22"/>
        </w:rPr>
        <w:t>-</w:t>
      </w:r>
      <w:r w:rsidR="00A90C9D" w:rsidRPr="00EB1FDC">
        <w:rPr>
          <w:rStyle w:val="HTMLCite"/>
          <w:rFonts w:asciiTheme="minorHAnsi" w:hAnsiTheme="minorHAnsi" w:cstheme="minorHAnsi"/>
          <w:color w:val="auto"/>
          <w:sz w:val="22"/>
          <w:szCs w:val="22"/>
        </w:rPr>
        <w:t>child</w:t>
      </w:r>
      <w:r w:rsidRPr="00EB1FDC">
        <w:rPr>
          <w:rStyle w:val="HTMLCite"/>
          <w:rFonts w:asciiTheme="minorHAnsi" w:hAnsiTheme="minorHAnsi" w:cstheme="minorHAnsi"/>
          <w:color w:val="auto"/>
          <w:sz w:val="22"/>
          <w:szCs w:val="22"/>
        </w:rPr>
        <w:t xml:space="preserve"> abuse is dealt with as a safeguarding issue, recorded as </w:t>
      </w:r>
      <w:r w:rsidR="00E24090" w:rsidRPr="00EB1FDC">
        <w:rPr>
          <w:rStyle w:val="HTMLCite"/>
          <w:rFonts w:asciiTheme="minorHAnsi" w:hAnsiTheme="minorHAnsi" w:cstheme="minorHAnsi"/>
          <w:color w:val="auto"/>
          <w:sz w:val="22"/>
          <w:szCs w:val="22"/>
        </w:rPr>
        <w:t>such,</w:t>
      </w:r>
      <w:r w:rsidRPr="00EB1FDC">
        <w:rPr>
          <w:rStyle w:val="HTMLCite"/>
          <w:rFonts w:asciiTheme="minorHAnsi" w:hAnsiTheme="minorHAnsi" w:cstheme="minorHAnsi"/>
          <w:color w:val="auto"/>
          <w:sz w:val="22"/>
          <w:szCs w:val="22"/>
        </w:rPr>
        <w:t xml:space="preserve"> and not managed through the systems set out in the school </w:t>
      </w:r>
      <w:r w:rsidR="00640223">
        <w:rPr>
          <w:rStyle w:val="HTMLCite"/>
          <w:rFonts w:asciiTheme="minorHAnsi" w:hAnsiTheme="minorHAnsi" w:cstheme="minorHAnsi"/>
          <w:color w:val="auto"/>
          <w:sz w:val="22"/>
          <w:szCs w:val="22"/>
        </w:rPr>
        <w:t>B</w:t>
      </w:r>
      <w:r w:rsidRPr="00EB1FDC">
        <w:rPr>
          <w:rStyle w:val="HTMLCite"/>
          <w:rFonts w:asciiTheme="minorHAnsi" w:hAnsiTheme="minorHAnsi" w:cstheme="minorHAnsi"/>
          <w:color w:val="auto"/>
          <w:sz w:val="22"/>
          <w:szCs w:val="22"/>
        </w:rPr>
        <w:t xml:space="preserve">ehaviour </w:t>
      </w:r>
      <w:r w:rsidR="00640223">
        <w:rPr>
          <w:rStyle w:val="HTMLCite"/>
          <w:rFonts w:asciiTheme="minorHAnsi" w:hAnsiTheme="minorHAnsi" w:cstheme="minorHAnsi"/>
          <w:color w:val="auto"/>
          <w:sz w:val="22"/>
          <w:szCs w:val="22"/>
        </w:rPr>
        <w:t>P</w:t>
      </w:r>
      <w:r w:rsidRPr="00EB1FDC">
        <w:rPr>
          <w:rStyle w:val="HTMLCite"/>
          <w:rFonts w:asciiTheme="minorHAnsi" w:hAnsiTheme="minorHAnsi" w:cstheme="minorHAnsi"/>
          <w:color w:val="auto"/>
          <w:sz w:val="22"/>
          <w:szCs w:val="22"/>
        </w:rPr>
        <w:t xml:space="preserve">olicy. </w:t>
      </w:r>
    </w:p>
    <w:p w14:paraId="24B4A05C" w14:textId="5BB05F8D" w:rsidR="008E0FC9" w:rsidRPr="00EB1FDC" w:rsidRDefault="008E0FC9" w:rsidP="0075207A">
      <w:pPr>
        <w:autoSpaceDE w:val="0"/>
        <w:autoSpaceDN w:val="0"/>
        <w:adjustRightInd w:val="0"/>
        <w:spacing w:before="120" w:line="276" w:lineRule="auto"/>
        <w:jc w:val="both"/>
        <w:rPr>
          <w:rStyle w:val="HTMLCite"/>
          <w:rFonts w:asciiTheme="minorHAnsi" w:hAnsiTheme="minorHAnsi" w:cstheme="minorHAnsi"/>
          <w:color w:val="auto"/>
          <w:sz w:val="22"/>
          <w:szCs w:val="22"/>
        </w:rPr>
      </w:pPr>
      <w:r w:rsidRPr="00EB1FDC">
        <w:rPr>
          <w:rStyle w:val="HTMLCite"/>
          <w:rFonts w:asciiTheme="minorHAnsi" w:hAnsiTheme="minorHAnsi" w:cstheme="minorHAnsi"/>
          <w:color w:val="auto"/>
          <w:sz w:val="22"/>
          <w:szCs w:val="22"/>
        </w:rPr>
        <w:t xml:space="preserve">Any pupil who may have been victimised and/or displayed such harmful behaviours, along with any other child affected by </w:t>
      </w:r>
      <w:r w:rsidR="00A90C9D" w:rsidRPr="00EB1FDC">
        <w:rPr>
          <w:rStyle w:val="HTMLCite"/>
          <w:rFonts w:asciiTheme="minorHAnsi" w:hAnsiTheme="minorHAnsi" w:cstheme="minorHAnsi"/>
          <w:color w:val="auto"/>
          <w:sz w:val="22"/>
          <w:szCs w:val="22"/>
        </w:rPr>
        <w:t>child</w:t>
      </w:r>
      <w:r w:rsidR="00452D5E" w:rsidRPr="00EB1FDC">
        <w:rPr>
          <w:rStyle w:val="HTMLCite"/>
          <w:rFonts w:asciiTheme="minorHAnsi" w:hAnsiTheme="minorHAnsi" w:cstheme="minorHAnsi"/>
          <w:color w:val="auto"/>
          <w:sz w:val="22"/>
          <w:szCs w:val="22"/>
        </w:rPr>
        <w:t>-</w:t>
      </w:r>
      <w:r w:rsidR="00A90C9D" w:rsidRPr="00EB1FDC">
        <w:rPr>
          <w:rStyle w:val="HTMLCite"/>
          <w:rFonts w:asciiTheme="minorHAnsi" w:hAnsiTheme="minorHAnsi" w:cstheme="minorHAnsi"/>
          <w:color w:val="auto"/>
          <w:sz w:val="22"/>
          <w:szCs w:val="22"/>
        </w:rPr>
        <w:t>on</w:t>
      </w:r>
      <w:r w:rsidR="00452D5E" w:rsidRPr="00EB1FDC">
        <w:rPr>
          <w:rStyle w:val="HTMLCite"/>
          <w:rFonts w:asciiTheme="minorHAnsi" w:hAnsiTheme="minorHAnsi" w:cstheme="minorHAnsi"/>
          <w:color w:val="auto"/>
          <w:sz w:val="22"/>
          <w:szCs w:val="22"/>
        </w:rPr>
        <w:t>-</w:t>
      </w:r>
      <w:r w:rsidR="00A90C9D" w:rsidRPr="00EB1FDC">
        <w:rPr>
          <w:rStyle w:val="HTMLCite"/>
          <w:rFonts w:asciiTheme="minorHAnsi" w:hAnsiTheme="minorHAnsi" w:cstheme="minorHAnsi"/>
          <w:color w:val="auto"/>
          <w:sz w:val="22"/>
          <w:szCs w:val="22"/>
        </w:rPr>
        <w:t>child</w:t>
      </w:r>
      <w:r w:rsidRPr="00EB1FDC">
        <w:rPr>
          <w:rStyle w:val="HTMLCite"/>
          <w:rFonts w:asciiTheme="minorHAnsi" w:hAnsiTheme="minorHAnsi" w:cstheme="minorHAnsi"/>
          <w:color w:val="auto"/>
          <w:sz w:val="22"/>
          <w:szCs w:val="22"/>
        </w:rPr>
        <w:t xml:space="preserve"> abuse, will be supported through the school’s pastoral system and the support will be regularly monitored and reviewed. </w:t>
      </w:r>
    </w:p>
    <w:p w14:paraId="4078AE22" w14:textId="77777777" w:rsidR="008E0FC9" w:rsidRPr="00EB1FDC" w:rsidRDefault="008E0FC9" w:rsidP="0075207A">
      <w:pPr>
        <w:autoSpaceDE w:val="0"/>
        <w:autoSpaceDN w:val="0"/>
        <w:adjustRightInd w:val="0"/>
        <w:spacing w:before="120" w:line="276" w:lineRule="auto"/>
        <w:jc w:val="both"/>
        <w:rPr>
          <w:rStyle w:val="HTMLCite"/>
          <w:rFonts w:asciiTheme="minorHAnsi" w:hAnsiTheme="minorHAnsi" w:cstheme="minorHAnsi"/>
          <w:color w:val="auto"/>
          <w:sz w:val="22"/>
          <w:szCs w:val="22"/>
        </w:rPr>
      </w:pPr>
      <w:r w:rsidRPr="00EB1FDC">
        <w:rPr>
          <w:rStyle w:val="HTMLCite"/>
          <w:rFonts w:asciiTheme="minorHAnsi" w:hAnsiTheme="minorHAnsi" w:cstheme="minorHAnsi"/>
          <w:color w:val="auto"/>
          <w:sz w:val="22"/>
          <w:szCs w:val="22"/>
        </w:rPr>
        <w:t>We will address inappropriate behaviour (even if it appears to be relatively innocuous) as this can be an important intervention that may help prevent problematic, abusive and/or violent behaviour in the future.</w:t>
      </w:r>
    </w:p>
    <w:p w14:paraId="70BD177B" w14:textId="0EA4C62D" w:rsidR="008E0FC9" w:rsidRPr="00EB1FDC" w:rsidRDefault="008E0FC9" w:rsidP="0075207A">
      <w:pPr>
        <w:autoSpaceDE w:val="0"/>
        <w:autoSpaceDN w:val="0"/>
        <w:adjustRightInd w:val="0"/>
        <w:spacing w:before="120" w:line="276" w:lineRule="auto"/>
        <w:jc w:val="both"/>
        <w:rPr>
          <w:rStyle w:val="HTMLCite"/>
          <w:rFonts w:asciiTheme="minorHAnsi" w:hAnsiTheme="minorHAnsi" w:cstheme="minorHAnsi"/>
          <w:color w:val="auto"/>
          <w:sz w:val="22"/>
          <w:szCs w:val="22"/>
        </w:rPr>
      </w:pPr>
      <w:r w:rsidRPr="00EB1FDC">
        <w:rPr>
          <w:rStyle w:val="HTMLCite"/>
          <w:rFonts w:asciiTheme="minorHAnsi" w:hAnsiTheme="minorHAnsi" w:cstheme="minorHAnsi"/>
          <w:color w:val="auto"/>
          <w:sz w:val="22"/>
          <w:szCs w:val="22"/>
        </w:rPr>
        <w:t xml:space="preserve">We acknowledge that even if there are no reported cases of </w:t>
      </w:r>
      <w:r w:rsidR="00A90C9D" w:rsidRPr="00EB1FDC">
        <w:rPr>
          <w:rStyle w:val="HTMLCite"/>
          <w:rFonts w:asciiTheme="minorHAnsi" w:hAnsiTheme="minorHAnsi" w:cstheme="minorHAnsi"/>
          <w:color w:val="auto"/>
          <w:sz w:val="22"/>
          <w:szCs w:val="22"/>
        </w:rPr>
        <w:t>child</w:t>
      </w:r>
      <w:r w:rsidR="00452D5E" w:rsidRPr="00EB1FDC">
        <w:rPr>
          <w:rStyle w:val="HTMLCite"/>
          <w:rFonts w:asciiTheme="minorHAnsi" w:hAnsiTheme="minorHAnsi" w:cstheme="minorHAnsi"/>
          <w:color w:val="auto"/>
          <w:sz w:val="22"/>
          <w:szCs w:val="22"/>
        </w:rPr>
        <w:t>-</w:t>
      </w:r>
      <w:r w:rsidR="00A90C9D" w:rsidRPr="00EB1FDC">
        <w:rPr>
          <w:rStyle w:val="HTMLCite"/>
          <w:rFonts w:asciiTheme="minorHAnsi" w:hAnsiTheme="minorHAnsi" w:cstheme="minorHAnsi"/>
          <w:color w:val="auto"/>
          <w:sz w:val="22"/>
          <w:szCs w:val="22"/>
        </w:rPr>
        <w:t>on</w:t>
      </w:r>
      <w:r w:rsidR="00452D5E" w:rsidRPr="00EB1FDC">
        <w:rPr>
          <w:rStyle w:val="HTMLCite"/>
          <w:rFonts w:asciiTheme="minorHAnsi" w:hAnsiTheme="minorHAnsi" w:cstheme="minorHAnsi"/>
          <w:color w:val="auto"/>
          <w:sz w:val="22"/>
          <w:szCs w:val="22"/>
        </w:rPr>
        <w:t>-</w:t>
      </w:r>
      <w:r w:rsidR="00A90C9D" w:rsidRPr="00EB1FDC">
        <w:rPr>
          <w:rStyle w:val="HTMLCite"/>
          <w:rFonts w:asciiTheme="minorHAnsi" w:hAnsiTheme="minorHAnsi" w:cstheme="minorHAnsi"/>
          <w:color w:val="auto"/>
          <w:sz w:val="22"/>
          <w:szCs w:val="22"/>
        </w:rPr>
        <w:t xml:space="preserve">child </w:t>
      </w:r>
      <w:r w:rsidRPr="00EB1FDC">
        <w:rPr>
          <w:rStyle w:val="HTMLCite"/>
          <w:rFonts w:asciiTheme="minorHAnsi" w:hAnsiTheme="minorHAnsi" w:cstheme="minorHAnsi"/>
          <w:color w:val="auto"/>
          <w:sz w:val="22"/>
          <w:szCs w:val="22"/>
        </w:rPr>
        <w:t>abuse, such abuse may still be taking place and is simply not being reported. Staff maintain an attitude of ‘it could happen here’ where safeguarding is concerned.</w:t>
      </w:r>
    </w:p>
    <w:p w14:paraId="213AAE51" w14:textId="5190A41A" w:rsidR="008E0FC9" w:rsidRPr="00EB1FDC" w:rsidRDefault="008E0FC9" w:rsidP="0075207A">
      <w:pPr>
        <w:pStyle w:val="Default"/>
        <w:spacing w:before="120" w:line="276" w:lineRule="auto"/>
        <w:jc w:val="both"/>
        <w:rPr>
          <w:rStyle w:val="HTMLCite"/>
          <w:rFonts w:asciiTheme="minorHAnsi" w:hAnsiTheme="minorHAnsi" w:cstheme="minorHAnsi"/>
          <w:color w:val="auto"/>
          <w:sz w:val="22"/>
          <w:szCs w:val="22"/>
        </w:rPr>
      </w:pPr>
      <w:r w:rsidRPr="00EB1FDC">
        <w:rPr>
          <w:rStyle w:val="HTMLCite"/>
          <w:rFonts w:asciiTheme="minorHAnsi" w:hAnsiTheme="minorHAnsi" w:cstheme="minorHAnsi"/>
          <w:color w:val="auto"/>
          <w:sz w:val="22"/>
          <w:szCs w:val="22"/>
        </w:rPr>
        <w:t xml:space="preserve">We minimise the risk of </w:t>
      </w:r>
      <w:r w:rsidR="00A90C9D" w:rsidRPr="00EB1FDC">
        <w:rPr>
          <w:rStyle w:val="HTMLCite"/>
          <w:rFonts w:asciiTheme="minorHAnsi" w:hAnsiTheme="minorHAnsi" w:cstheme="minorHAnsi"/>
          <w:color w:val="auto"/>
          <w:sz w:val="22"/>
          <w:szCs w:val="22"/>
        </w:rPr>
        <w:t>child</w:t>
      </w:r>
      <w:r w:rsidR="00452D5E" w:rsidRPr="00EB1FDC">
        <w:rPr>
          <w:rStyle w:val="HTMLCite"/>
          <w:rFonts w:asciiTheme="minorHAnsi" w:hAnsiTheme="minorHAnsi" w:cstheme="minorHAnsi"/>
          <w:color w:val="auto"/>
          <w:sz w:val="22"/>
          <w:szCs w:val="22"/>
        </w:rPr>
        <w:t>-</w:t>
      </w:r>
      <w:r w:rsidR="00A90C9D" w:rsidRPr="00EB1FDC">
        <w:rPr>
          <w:rStyle w:val="HTMLCite"/>
          <w:rFonts w:asciiTheme="minorHAnsi" w:hAnsiTheme="minorHAnsi" w:cstheme="minorHAnsi"/>
          <w:color w:val="auto"/>
          <w:sz w:val="22"/>
          <w:szCs w:val="22"/>
        </w:rPr>
        <w:t>on</w:t>
      </w:r>
      <w:r w:rsidR="00452D5E" w:rsidRPr="00EB1FDC">
        <w:rPr>
          <w:rStyle w:val="HTMLCite"/>
          <w:rFonts w:asciiTheme="minorHAnsi" w:hAnsiTheme="minorHAnsi" w:cstheme="minorHAnsi"/>
          <w:color w:val="auto"/>
          <w:sz w:val="22"/>
          <w:szCs w:val="22"/>
        </w:rPr>
        <w:t>-</w:t>
      </w:r>
      <w:r w:rsidR="00A90C9D" w:rsidRPr="00EB1FDC">
        <w:rPr>
          <w:rStyle w:val="HTMLCite"/>
          <w:rFonts w:asciiTheme="minorHAnsi" w:hAnsiTheme="minorHAnsi" w:cstheme="minorHAnsi"/>
          <w:color w:val="auto"/>
          <w:sz w:val="22"/>
          <w:szCs w:val="22"/>
        </w:rPr>
        <w:t xml:space="preserve">child </w:t>
      </w:r>
      <w:r w:rsidRPr="00EB1FDC">
        <w:rPr>
          <w:rStyle w:val="HTMLCite"/>
          <w:rFonts w:asciiTheme="minorHAnsi" w:hAnsiTheme="minorHAnsi" w:cstheme="minorHAnsi"/>
          <w:color w:val="auto"/>
          <w:sz w:val="22"/>
          <w:szCs w:val="22"/>
        </w:rPr>
        <w:t>abuse by providing:</w:t>
      </w:r>
    </w:p>
    <w:p w14:paraId="633E0ACD" w14:textId="77777777" w:rsidR="008E0FC9" w:rsidRPr="00EB1FDC" w:rsidRDefault="008E0FC9" w:rsidP="0009330D">
      <w:pPr>
        <w:pStyle w:val="EndnoteText"/>
        <w:numPr>
          <w:ilvl w:val="0"/>
          <w:numId w:val="14"/>
        </w:numPr>
        <w:spacing w:line="276" w:lineRule="auto"/>
        <w:ind w:left="714" w:hanging="357"/>
        <w:jc w:val="both"/>
        <w:rPr>
          <w:rStyle w:val="HTMLCite"/>
          <w:rFonts w:eastAsia="Times New Roman" w:cstheme="minorHAnsi"/>
          <w:color w:val="auto"/>
          <w:sz w:val="22"/>
          <w:szCs w:val="22"/>
          <w:lang w:eastAsia="en-GB"/>
        </w:rPr>
      </w:pPr>
      <w:r w:rsidRPr="00EB1FDC">
        <w:rPr>
          <w:rStyle w:val="HTMLCite"/>
          <w:rFonts w:eastAsia="Times New Roman" w:cstheme="minorHAnsi"/>
          <w:color w:val="auto"/>
          <w:sz w:val="22"/>
          <w:szCs w:val="22"/>
          <w:lang w:eastAsia="en-GB"/>
        </w:rPr>
        <w:lastRenderedPageBreak/>
        <w:t>a relevant, effective curriculum, that helps children to develop their understanding of acceptable behaviours, healthy relationships and keeping themselves safe. The curriculum is updated to reflect changes in legislation, and the mandatory teaching of Relationship Education, Relationship and Sex Education and Health Education</w:t>
      </w:r>
    </w:p>
    <w:p w14:paraId="5E314F36" w14:textId="1FC7D628" w:rsidR="008E0FC9" w:rsidRPr="00EB1FDC" w:rsidRDefault="008E0FC9" w:rsidP="0009330D">
      <w:pPr>
        <w:pStyle w:val="EndnoteText"/>
        <w:numPr>
          <w:ilvl w:val="0"/>
          <w:numId w:val="14"/>
        </w:numPr>
        <w:spacing w:line="276" w:lineRule="auto"/>
        <w:ind w:left="714" w:hanging="357"/>
        <w:jc w:val="both"/>
        <w:rPr>
          <w:rStyle w:val="HTMLCite"/>
          <w:rFonts w:eastAsia="Times New Roman" w:cstheme="minorHAnsi"/>
          <w:color w:val="auto"/>
          <w:sz w:val="22"/>
          <w:szCs w:val="22"/>
          <w:lang w:eastAsia="en-GB"/>
        </w:rPr>
      </w:pPr>
      <w:r w:rsidRPr="00EB1FDC">
        <w:rPr>
          <w:rStyle w:val="HTMLCite"/>
          <w:rFonts w:eastAsia="Times New Roman" w:cstheme="minorHAnsi"/>
          <w:color w:val="auto"/>
          <w:sz w:val="22"/>
          <w:szCs w:val="22"/>
          <w:lang w:eastAsia="en-GB"/>
        </w:rPr>
        <w:t xml:space="preserve">established/publicised systems for </w:t>
      </w:r>
      <w:r w:rsidR="000407C7">
        <w:rPr>
          <w:rStyle w:val="HTMLCite"/>
          <w:rFonts w:eastAsia="Times New Roman" w:cstheme="minorHAnsi"/>
          <w:color w:val="auto"/>
          <w:sz w:val="22"/>
          <w:szCs w:val="22"/>
          <w:lang w:eastAsia="en-GB"/>
        </w:rPr>
        <w:t>pupils</w:t>
      </w:r>
      <w:r w:rsidRPr="00EB1FDC">
        <w:rPr>
          <w:rStyle w:val="HTMLCite"/>
          <w:rFonts w:eastAsia="Times New Roman" w:cstheme="minorHAnsi"/>
          <w:color w:val="auto"/>
          <w:sz w:val="22"/>
          <w:szCs w:val="22"/>
          <w:lang w:eastAsia="en-GB"/>
        </w:rPr>
        <w:t xml:space="preserve"> to raise concerns with staff, knowing they will be listened to, supported and valued, and that the issues they raise will be taken seriously</w:t>
      </w:r>
    </w:p>
    <w:p w14:paraId="24B8A44F" w14:textId="551F2BC8" w:rsidR="008E0FC9" w:rsidRPr="00EB1FDC" w:rsidRDefault="008E0FC9" w:rsidP="0009330D">
      <w:pPr>
        <w:pStyle w:val="EndnoteText"/>
        <w:numPr>
          <w:ilvl w:val="0"/>
          <w:numId w:val="14"/>
        </w:numPr>
        <w:spacing w:line="276" w:lineRule="auto"/>
        <w:ind w:left="714" w:hanging="357"/>
        <w:jc w:val="both"/>
        <w:rPr>
          <w:rStyle w:val="HTMLCite"/>
          <w:rFonts w:eastAsia="Times New Roman" w:cstheme="minorHAnsi"/>
          <w:color w:val="auto"/>
          <w:sz w:val="22"/>
          <w:szCs w:val="22"/>
          <w:lang w:eastAsia="en-GB"/>
        </w:rPr>
      </w:pPr>
      <w:r w:rsidRPr="00EB1FDC">
        <w:rPr>
          <w:rStyle w:val="HTMLCite"/>
          <w:rFonts w:eastAsia="Times New Roman" w:cstheme="minorHAnsi"/>
          <w:color w:val="auto"/>
          <w:sz w:val="22"/>
          <w:szCs w:val="22"/>
          <w:lang w:eastAsia="en-GB"/>
        </w:rPr>
        <w:t xml:space="preserve">training to all staff so they understand that </w:t>
      </w:r>
      <w:r w:rsidR="0075347F" w:rsidRPr="00EB1FDC">
        <w:rPr>
          <w:rStyle w:val="HTMLCite"/>
          <w:rFonts w:eastAsia="Times New Roman" w:cstheme="minorHAnsi"/>
          <w:color w:val="auto"/>
          <w:sz w:val="22"/>
          <w:szCs w:val="22"/>
          <w:lang w:eastAsia="en-GB"/>
        </w:rPr>
        <w:t>child</w:t>
      </w:r>
      <w:r w:rsidR="00452D5E" w:rsidRPr="00EB1FDC">
        <w:rPr>
          <w:rStyle w:val="HTMLCite"/>
          <w:rFonts w:eastAsia="Times New Roman" w:cstheme="minorHAnsi"/>
          <w:color w:val="auto"/>
          <w:sz w:val="22"/>
          <w:szCs w:val="22"/>
          <w:lang w:eastAsia="en-GB"/>
        </w:rPr>
        <w:t>-</w:t>
      </w:r>
      <w:r w:rsidR="0075347F" w:rsidRPr="00EB1FDC">
        <w:rPr>
          <w:rStyle w:val="HTMLCite"/>
          <w:rFonts w:eastAsia="Times New Roman" w:cstheme="minorHAnsi"/>
          <w:color w:val="auto"/>
          <w:sz w:val="22"/>
          <w:szCs w:val="22"/>
          <w:lang w:eastAsia="en-GB"/>
        </w:rPr>
        <w:t>on</w:t>
      </w:r>
      <w:r w:rsidR="00452D5E" w:rsidRPr="00EB1FDC">
        <w:rPr>
          <w:rStyle w:val="HTMLCite"/>
          <w:rFonts w:eastAsia="Times New Roman" w:cstheme="minorHAnsi"/>
          <w:color w:val="auto"/>
          <w:sz w:val="22"/>
          <w:szCs w:val="22"/>
          <w:lang w:eastAsia="en-GB"/>
        </w:rPr>
        <w:t>-</w:t>
      </w:r>
      <w:r w:rsidR="0075347F" w:rsidRPr="00EB1FDC">
        <w:rPr>
          <w:rStyle w:val="HTMLCite"/>
          <w:rFonts w:eastAsia="Times New Roman" w:cstheme="minorHAnsi"/>
          <w:color w:val="auto"/>
          <w:sz w:val="22"/>
          <w:szCs w:val="22"/>
          <w:lang w:eastAsia="en-GB"/>
        </w:rPr>
        <w:t>child</w:t>
      </w:r>
      <w:r w:rsidRPr="00EB1FDC">
        <w:rPr>
          <w:rStyle w:val="HTMLCite"/>
          <w:rFonts w:eastAsia="Times New Roman" w:cstheme="minorHAnsi"/>
          <w:color w:val="auto"/>
          <w:sz w:val="22"/>
          <w:szCs w:val="22"/>
          <w:lang w:eastAsia="en-GB"/>
        </w:rPr>
        <w:t xml:space="preserve"> abuse can </w:t>
      </w:r>
      <w:r w:rsidR="00FF61B1" w:rsidRPr="00EB1FDC">
        <w:rPr>
          <w:rStyle w:val="HTMLCite"/>
          <w:rFonts w:eastAsia="Times New Roman" w:cstheme="minorHAnsi"/>
          <w:color w:val="auto"/>
          <w:sz w:val="22"/>
          <w:szCs w:val="22"/>
          <w:lang w:eastAsia="en-GB"/>
        </w:rPr>
        <w:t xml:space="preserve">and does </w:t>
      </w:r>
      <w:r w:rsidRPr="00EB1FDC">
        <w:rPr>
          <w:rStyle w:val="HTMLCite"/>
          <w:rFonts w:eastAsia="Times New Roman" w:cstheme="minorHAnsi"/>
          <w:color w:val="auto"/>
          <w:sz w:val="22"/>
          <w:szCs w:val="22"/>
          <w:lang w:eastAsia="en-GB"/>
        </w:rPr>
        <w:t>happen and are trained to be alert to any behaviours that could cause concern</w:t>
      </w:r>
    </w:p>
    <w:p w14:paraId="5A842E6F" w14:textId="77777777" w:rsidR="008E0FC9" w:rsidRPr="00EB1FDC" w:rsidRDefault="008E0FC9" w:rsidP="0009330D">
      <w:pPr>
        <w:pStyle w:val="EndnoteText"/>
        <w:numPr>
          <w:ilvl w:val="0"/>
          <w:numId w:val="14"/>
        </w:numPr>
        <w:spacing w:line="276" w:lineRule="auto"/>
        <w:ind w:left="714" w:hanging="357"/>
        <w:jc w:val="both"/>
        <w:rPr>
          <w:rStyle w:val="HTMLCite"/>
          <w:rFonts w:eastAsia="Times New Roman" w:cstheme="minorHAnsi"/>
          <w:color w:val="auto"/>
          <w:sz w:val="22"/>
          <w:szCs w:val="22"/>
          <w:lang w:eastAsia="en-GB"/>
        </w:rPr>
      </w:pPr>
      <w:r w:rsidRPr="00EB1FDC">
        <w:rPr>
          <w:rStyle w:val="HTMLCite"/>
          <w:rFonts w:eastAsia="Times New Roman" w:cstheme="minorHAnsi"/>
          <w:color w:val="auto"/>
          <w:sz w:val="22"/>
          <w:szCs w:val="22"/>
          <w:lang w:eastAsia="en-GB"/>
        </w:rPr>
        <w:t>a clear procedure for all staff to report all incidents as a safeguarding concern to the school D/DSL.</w:t>
      </w:r>
    </w:p>
    <w:p w14:paraId="1F043AD9" w14:textId="0798B8E4" w:rsidR="002F210A" w:rsidRPr="00EB1FDC" w:rsidRDefault="002F210A" w:rsidP="0075207A">
      <w:pPr>
        <w:pStyle w:val="Default"/>
        <w:shd w:val="clear" w:color="auto" w:fill="FFFFFF" w:themeFill="background1"/>
        <w:spacing w:before="120" w:line="276" w:lineRule="auto"/>
        <w:jc w:val="both"/>
        <w:rPr>
          <w:rStyle w:val="HTMLCite"/>
          <w:rFonts w:asciiTheme="minorHAnsi" w:hAnsiTheme="minorHAnsi" w:cstheme="minorHAnsi"/>
          <w:b/>
          <w:bCs/>
          <w:color w:val="auto"/>
          <w:sz w:val="22"/>
          <w:szCs w:val="22"/>
        </w:rPr>
      </w:pPr>
      <w:r w:rsidRPr="00EB1FDC">
        <w:rPr>
          <w:rStyle w:val="HTMLCite"/>
          <w:rFonts w:asciiTheme="minorHAnsi" w:hAnsiTheme="minorHAnsi" w:cstheme="minorHAnsi"/>
          <w:b/>
          <w:bCs/>
          <w:color w:val="auto"/>
          <w:sz w:val="22"/>
          <w:szCs w:val="22"/>
        </w:rPr>
        <w:t>Child-on-child sexual violence and sexual harassment</w:t>
      </w:r>
    </w:p>
    <w:p w14:paraId="1BF639F5" w14:textId="5F4E0135" w:rsidR="008E0FC9" w:rsidRPr="00EB1FDC" w:rsidRDefault="008E0FC9" w:rsidP="0075207A">
      <w:pPr>
        <w:pStyle w:val="Default"/>
        <w:shd w:val="clear" w:color="auto" w:fill="FFFFFF" w:themeFill="background1"/>
        <w:spacing w:before="120" w:line="276" w:lineRule="auto"/>
        <w:jc w:val="both"/>
        <w:rPr>
          <w:rFonts w:asciiTheme="minorHAnsi" w:hAnsiTheme="minorHAnsi" w:cstheme="minorHAnsi"/>
          <w:sz w:val="22"/>
          <w:szCs w:val="22"/>
        </w:rPr>
      </w:pPr>
      <w:r w:rsidRPr="00EB1FDC">
        <w:rPr>
          <w:rStyle w:val="HTMLCite"/>
          <w:rFonts w:asciiTheme="minorHAnsi" w:hAnsiTheme="minorHAnsi" w:cstheme="minorHAnsi"/>
          <w:color w:val="auto"/>
          <w:sz w:val="22"/>
          <w:szCs w:val="22"/>
        </w:rPr>
        <w:t xml:space="preserve">The DSL will follow local and national guidance when there has been a report of sexual violence and harassment between children. This will include liaising with other professionals to develop robust risk </w:t>
      </w:r>
      <w:r w:rsidR="00D23778" w:rsidRPr="00EB1FDC">
        <w:rPr>
          <w:rStyle w:val="HTMLCite"/>
          <w:rFonts w:asciiTheme="minorHAnsi" w:hAnsiTheme="minorHAnsi" w:cstheme="minorHAnsi"/>
          <w:color w:val="auto"/>
          <w:sz w:val="22"/>
          <w:szCs w:val="22"/>
        </w:rPr>
        <w:t xml:space="preserve">and needs </w:t>
      </w:r>
      <w:r w:rsidRPr="00EB1FDC">
        <w:rPr>
          <w:rStyle w:val="HTMLCite"/>
          <w:rFonts w:asciiTheme="minorHAnsi" w:hAnsiTheme="minorHAnsi" w:cstheme="minorHAnsi"/>
          <w:color w:val="auto"/>
          <w:sz w:val="22"/>
          <w:szCs w:val="22"/>
        </w:rPr>
        <w:t xml:space="preserve">assessments and multi-agency safety planning with appropriate specialist targeted work for </w:t>
      </w:r>
      <w:r w:rsidR="000407C7">
        <w:rPr>
          <w:rStyle w:val="HTMLCite"/>
          <w:rFonts w:asciiTheme="minorHAnsi" w:hAnsiTheme="minorHAnsi" w:cstheme="minorHAnsi"/>
          <w:color w:val="auto"/>
          <w:sz w:val="22"/>
          <w:szCs w:val="22"/>
        </w:rPr>
        <w:t>pupils</w:t>
      </w:r>
      <w:r w:rsidRPr="00EB1FDC">
        <w:rPr>
          <w:rStyle w:val="HTMLCite"/>
          <w:rFonts w:asciiTheme="minorHAnsi" w:hAnsiTheme="minorHAnsi" w:cstheme="minorHAnsi"/>
          <w:color w:val="auto"/>
          <w:sz w:val="22"/>
          <w:szCs w:val="22"/>
        </w:rPr>
        <w:t xml:space="preserve"> who are identified as posing a potential risk to other children. This is done using a Contextual Safeguarding approach </w:t>
      </w:r>
      <w:r w:rsidRPr="00EB1FDC">
        <w:rPr>
          <w:rFonts w:asciiTheme="minorHAnsi" w:hAnsiTheme="minorHAnsi" w:cstheme="minorHAnsi"/>
          <w:sz w:val="22"/>
          <w:szCs w:val="22"/>
        </w:rPr>
        <w:t xml:space="preserve">to ensure assessments consider risks posed by any wider environmental factors </w:t>
      </w:r>
      <w:r w:rsidRPr="00EB1FDC">
        <w:rPr>
          <w:rFonts w:asciiTheme="minorHAnsi" w:hAnsiTheme="minorHAnsi" w:cstheme="minorHAnsi"/>
          <w:sz w:val="22"/>
          <w:szCs w:val="22"/>
          <w:shd w:val="clear" w:color="auto" w:fill="FFFFFF" w:themeFill="background1"/>
        </w:rPr>
        <w:t>present in a child’s life</w:t>
      </w:r>
      <w:r w:rsidRPr="00EB1FDC">
        <w:rPr>
          <w:rFonts w:asciiTheme="minorHAnsi" w:hAnsiTheme="minorHAnsi" w:cstheme="minorHAnsi"/>
          <w:sz w:val="22"/>
          <w:szCs w:val="22"/>
        </w:rPr>
        <w:t xml:space="preserve">. </w:t>
      </w:r>
      <w:r w:rsidR="00F06E0A" w:rsidRPr="00EB1FDC">
        <w:rPr>
          <w:rFonts w:asciiTheme="minorHAnsi" w:hAnsiTheme="minorHAnsi" w:cstheme="minorHAnsi"/>
          <w:sz w:val="22"/>
          <w:szCs w:val="22"/>
        </w:rPr>
        <w:t>The DSL will record specifically the time and location of the incident, and any action required to make the location safer.</w:t>
      </w:r>
    </w:p>
    <w:p w14:paraId="501A397B" w14:textId="5B8406F4" w:rsidR="008E0FC9" w:rsidRPr="00EB1FDC" w:rsidRDefault="008E0FC9" w:rsidP="0075207A">
      <w:pPr>
        <w:autoSpaceDE w:val="0"/>
        <w:autoSpaceDN w:val="0"/>
        <w:adjustRightInd w:val="0"/>
        <w:spacing w:before="120" w:line="276" w:lineRule="auto"/>
        <w:jc w:val="both"/>
        <w:rPr>
          <w:rStyle w:val="HTMLCite"/>
          <w:rFonts w:asciiTheme="minorHAnsi" w:hAnsiTheme="minorHAnsi" w:cstheme="minorHAnsi"/>
          <w:color w:val="auto"/>
          <w:sz w:val="22"/>
          <w:szCs w:val="22"/>
        </w:rPr>
      </w:pPr>
      <w:r w:rsidRPr="00EB1FDC">
        <w:rPr>
          <w:rStyle w:val="HTMLCite"/>
          <w:rFonts w:asciiTheme="minorHAnsi" w:hAnsiTheme="minorHAnsi" w:cstheme="minorHAnsi"/>
          <w:color w:val="auto"/>
          <w:sz w:val="22"/>
          <w:szCs w:val="22"/>
        </w:rPr>
        <w:t>The NSPCC has a dedicated helpline 0800 136 663 to provide children who are victims of sexual abuse in schools with appropriate support and advice.  The helpline also provides support to parents and professionals.</w:t>
      </w:r>
    </w:p>
    <w:p w14:paraId="1E97DBD9" w14:textId="77777777" w:rsidR="001055B0" w:rsidRPr="00EB1FDC" w:rsidRDefault="001055B0" w:rsidP="002168A1">
      <w:pPr>
        <w:pStyle w:val="BodyText"/>
        <w:spacing w:before="120" w:after="0" w:line="276" w:lineRule="auto"/>
        <w:rPr>
          <w:rFonts w:asciiTheme="minorHAnsi" w:hAnsiTheme="minorHAnsi" w:cstheme="minorHAnsi"/>
          <w:b/>
          <w:sz w:val="22"/>
          <w:szCs w:val="22"/>
        </w:rPr>
      </w:pPr>
      <w:r w:rsidRPr="00EB1FDC">
        <w:rPr>
          <w:rFonts w:asciiTheme="minorHAnsi" w:hAnsiTheme="minorHAnsi" w:cstheme="minorHAnsi"/>
          <w:b/>
          <w:sz w:val="22"/>
          <w:szCs w:val="22"/>
        </w:rPr>
        <w:t>Serious violence</w:t>
      </w:r>
    </w:p>
    <w:p w14:paraId="42D9E97A" w14:textId="31E9F053" w:rsidR="001055B0" w:rsidRPr="00EB1FDC" w:rsidRDefault="001055B0" w:rsidP="0075207A">
      <w:pPr>
        <w:pStyle w:val="BodyTextIndent"/>
        <w:spacing w:before="120" w:line="276" w:lineRule="auto"/>
        <w:ind w:left="0" w:right="187"/>
        <w:rPr>
          <w:rFonts w:asciiTheme="minorHAnsi" w:hAnsiTheme="minorHAnsi" w:cstheme="minorHAnsi"/>
          <w:i w:val="0"/>
          <w:iCs w:val="0"/>
          <w:sz w:val="22"/>
          <w:szCs w:val="22"/>
        </w:rPr>
      </w:pPr>
      <w:r w:rsidRPr="00EB1FDC">
        <w:rPr>
          <w:rFonts w:asciiTheme="minorHAnsi" w:hAnsiTheme="minorHAnsi" w:cstheme="minorHAnsi"/>
          <w:i w:val="0"/>
          <w:iCs w:val="0"/>
          <w:sz w:val="22"/>
          <w:szCs w:val="22"/>
        </w:rPr>
        <w:t xml:space="preserve">We are committed to success in learning for all our </w:t>
      </w:r>
      <w:r w:rsidR="000407C7">
        <w:rPr>
          <w:rFonts w:asciiTheme="minorHAnsi" w:hAnsiTheme="minorHAnsi" w:cstheme="minorHAnsi"/>
          <w:i w:val="0"/>
          <w:iCs w:val="0"/>
          <w:sz w:val="22"/>
          <w:szCs w:val="22"/>
        </w:rPr>
        <w:t>pupils</w:t>
      </w:r>
      <w:r w:rsidRPr="00EB1FDC">
        <w:rPr>
          <w:rFonts w:asciiTheme="minorHAnsi" w:hAnsiTheme="minorHAnsi" w:cstheme="minorHAnsi"/>
          <w:i w:val="0"/>
          <w:iCs w:val="0"/>
          <w:sz w:val="22"/>
          <w:szCs w:val="22"/>
        </w:rPr>
        <w:t xml:space="preserve"> as one of the most powerful indicators in the prevention of youth crime. </w:t>
      </w:r>
    </w:p>
    <w:p w14:paraId="3CDEB866" w14:textId="77777777" w:rsidR="001055B0" w:rsidRPr="00EB1FDC" w:rsidRDefault="001055B0" w:rsidP="0075207A">
      <w:pPr>
        <w:pStyle w:val="BodyTextIndent"/>
        <w:spacing w:before="120" w:line="276" w:lineRule="auto"/>
        <w:ind w:left="0" w:right="187"/>
        <w:rPr>
          <w:rFonts w:asciiTheme="minorHAnsi" w:hAnsiTheme="minorHAnsi" w:cstheme="minorHAnsi"/>
          <w:i w:val="0"/>
          <w:iCs w:val="0"/>
          <w:sz w:val="22"/>
          <w:szCs w:val="22"/>
        </w:rPr>
      </w:pPr>
      <w:r w:rsidRPr="00EB1FDC">
        <w:rPr>
          <w:rFonts w:asciiTheme="minorHAnsi" w:hAnsiTheme="minorHAnsi" w:cstheme="minorHAnsi"/>
          <w:i w:val="0"/>
          <w:iCs w:val="0"/>
          <w:sz w:val="22"/>
          <w:szCs w:val="22"/>
        </w:rPr>
        <w:t xml:space="preserve">Our curriculum includes teaching conflict resolution skills and understanding risky situations to help our children develop the social and emotional skills they need to thrive. </w:t>
      </w:r>
    </w:p>
    <w:p w14:paraId="4754FB0B" w14:textId="26E2C751" w:rsidR="001055B0" w:rsidRPr="00EB1FDC" w:rsidRDefault="001055B0" w:rsidP="0075207A">
      <w:pPr>
        <w:pStyle w:val="BodyTextIndent"/>
        <w:spacing w:before="120" w:line="276" w:lineRule="auto"/>
        <w:ind w:left="0" w:right="187"/>
        <w:rPr>
          <w:rFonts w:asciiTheme="minorHAnsi" w:hAnsiTheme="minorHAnsi" w:cstheme="minorHAnsi"/>
          <w:i w:val="0"/>
          <w:iCs w:val="0"/>
          <w:sz w:val="22"/>
          <w:szCs w:val="22"/>
        </w:rPr>
      </w:pPr>
      <w:r w:rsidRPr="00EB1FDC">
        <w:rPr>
          <w:rFonts w:asciiTheme="minorHAnsi" w:hAnsiTheme="minorHAnsi" w:cstheme="minorHAnsi"/>
          <w:i w:val="0"/>
          <w:iCs w:val="0"/>
          <w:sz w:val="22"/>
          <w:szCs w:val="22"/>
        </w:rPr>
        <w:t xml:space="preserve">Staff are trained to recognise both the early warning signs of contextual risks and that </w:t>
      </w:r>
      <w:r w:rsidR="000407C7">
        <w:rPr>
          <w:rFonts w:asciiTheme="minorHAnsi" w:hAnsiTheme="minorHAnsi" w:cstheme="minorHAnsi"/>
          <w:i w:val="0"/>
          <w:iCs w:val="0"/>
          <w:sz w:val="22"/>
          <w:szCs w:val="22"/>
        </w:rPr>
        <w:t>pupils</w:t>
      </w:r>
      <w:r w:rsidRPr="00EB1FDC">
        <w:rPr>
          <w:rFonts w:asciiTheme="minorHAnsi" w:hAnsiTheme="minorHAnsi" w:cstheme="minorHAnsi"/>
          <w:i w:val="0"/>
          <w:iCs w:val="0"/>
          <w:sz w:val="22"/>
          <w:szCs w:val="22"/>
        </w:rPr>
        <w:t xml:space="preserve"> may be </w:t>
      </w:r>
      <w:r w:rsidR="00834CB6" w:rsidRPr="00EB1FDC">
        <w:rPr>
          <w:rFonts w:asciiTheme="minorHAnsi" w:hAnsiTheme="minorHAnsi" w:cstheme="minorHAnsi"/>
          <w:i w:val="0"/>
          <w:iCs w:val="0"/>
          <w:sz w:val="22"/>
          <w:szCs w:val="22"/>
        </w:rPr>
        <w:t>susceptible</w:t>
      </w:r>
      <w:r w:rsidRPr="00EB1FDC">
        <w:rPr>
          <w:rFonts w:asciiTheme="minorHAnsi" w:hAnsiTheme="minorHAnsi" w:cstheme="minorHAnsi"/>
          <w:i w:val="0"/>
          <w:iCs w:val="0"/>
          <w:sz w:val="22"/>
          <w:szCs w:val="22"/>
        </w:rPr>
        <w:t xml:space="preserve"> to exploitation and getting involved in gangs as well as indicators that a pupil is involved in serious violent crime. They are also aware of the associated risks and know the measures put in place to minimise such risks.</w:t>
      </w:r>
    </w:p>
    <w:p w14:paraId="222FB49B" w14:textId="37BCB9C5" w:rsidR="001055B0" w:rsidRPr="00EB1FDC" w:rsidRDefault="00B152A6" w:rsidP="0075207A">
      <w:pPr>
        <w:tabs>
          <w:tab w:val="center" w:pos="5149"/>
        </w:tabs>
        <w:spacing w:before="120" w:line="276" w:lineRule="auto"/>
        <w:ind w:right="181"/>
        <w:jc w:val="both"/>
        <w:rPr>
          <w:rFonts w:asciiTheme="minorHAnsi" w:hAnsiTheme="minorHAnsi" w:cstheme="minorHAnsi"/>
          <w:b/>
          <w:sz w:val="22"/>
          <w:szCs w:val="22"/>
        </w:rPr>
      </w:pPr>
      <w:r w:rsidRPr="00EB1FDC">
        <w:rPr>
          <w:rFonts w:asciiTheme="minorHAnsi" w:hAnsiTheme="minorHAnsi" w:cstheme="minorHAnsi"/>
          <w:b/>
          <w:bCs/>
          <w:iCs/>
          <w:sz w:val="22"/>
          <w:szCs w:val="22"/>
        </w:rPr>
        <w:t>Children who are absent</w:t>
      </w:r>
      <w:r w:rsidR="00777759" w:rsidRPr="00EB1FDC">
        <w:rPr>
          <w:rFonts w:asciiTheme="minorHAnsi" w:hAnsiTheme="minorHAnsi" w:cstheme="minorHAnsi"/>
          <w:b/>
          <w:bCs/>
          <w:iCs/>
          <w:sz w:val="22"/>
          <w:szCs w:val="22"/>
        </w:rPr>
        <w:t xml:space="preserve"> and/or missing</w:t>
      </w:r>
      <w:r w:rsidRPr="00EB1FDC">
        <w:rPr>
          <w:rFonts w:asciiTheme="minorHAnsi" w:hAnsiTheme="minorHAnsi" w:cstheme="minorHAnsi"/>
          <w:b/>
          <w:bCs/>
          <w:iCs/>
          <w:sz w:val="22"/>
          <w:szCs w:val="22"/>
        </w:rPr>
        <w:t xml:space="preserve"> from education</w:t>
      </w:r>
      <w:r w:rsidR="00326D8D" w:rsidRPr="00EB1FDC">
        <w:rPr>
          <w:rFonts w:asciiTheme="minorHAnsi" w:hAnsiTheme="minorHAnsi" w:cstheme="minorHAnsi"/>
          <w:b/>
          <w:bCs/>
          <w:iCs/>
          <w:sz w:val="22"/>
          <w:szCs w:val="22"/>
        </w:rPr>
        <w:tab/>
        <w:t xml:space="preserve"> </w:t>
      </w:r>
    </w:p>
    <w:p w14:paraId="1B306F75" w14:textId="77777777" w:rsidR="001055B0" w:rsidRPr="00EB1FDC" w:rsidRDefault="001055B0" w:rsidP="0075207A">
      <w:pPr>
        <w:spacing w:before="120" w:line="276" w:lineRule="auto"/>
        <w:jc w:val="both"/>
        <w:rPr>
          <w:rFonts w:asciiTheme="minorHAnsi" w:hAnsiTheme="minorHAnsi" w:cstheme="minorHAnsi"/>
          <w:bCs/>
          <w:iCs/>
          <w:sz w:val="22"/>
          <w:szCs w:val="22"/>
        </w:rPr>
      </w:pPr>
      <w:r w:rsidRPr="00EB1FDC">
        <w:rPr>
          <w:rFonts w:asciiTheme="minorHAnsi" w:hAnsiTheme="minorHAnsi" w:cstheme="minorHAnsi"/>
          <w:bCs/>
          <w:iCs/>
          <w:sz w:val="22"/>
          <w:szCs w:val="22"/>
        </w:rPr>
        <w:t>Staff report immediately to the D/DSL, if they know of any child who may be:</w:t>
      </w:r>
    </w:p>
    <w:p w14:paraId="720A2AE7" w14:textId="67EA225E" w:rsidR="00276D4A" w:rsidRPr="00EB1FDC" w:rsidRDefault="00276D4A" w:rsidP="0009330D">
      <w:pPr>
        <w:pStyle w:val="ListParagraph"/>
        <w:numPr>
          <w:ilvl w:val="0"/>
          <w:numId w:val="25"/>
        </w:numPr>
        <w:spacing w:line="276" w:lineRule="auto"/>
        <w:jc w:val="both"/>
        <w:rPr>
          <w:rFonts w:asciiTheme="minorHAnsi" w:hAnsiTheme="minorHAnsi" w:cstheme="minorHAnsi"/>
          <w:bCs/>
          <w:iCs/>
          <w:sz w:val="22"/>
          <w:szCs w:val="22"/>
        </w:rPr>
      </w:pPr>
      <w:r w:rsidRPr="00EB1FDC">
        <w:rPr>
          <w:rFonts w:asciiTheme="minorHAnsi" w:hAnsiTheme="minorHAnsi" w:cstheme="minorHAnsi"/>
          <w:sz w:val="22"/>
          <w:szCs w:val="22"/>
        </w:rPr>
        <w:t xml:space="preserve">Absent from education </w:t>
      </w:r>
      <w:r w:rsidR="00777759" w:rsidRPr="00EB1FDC">
        <w:rPr>
          <w:rFonts w:asciiTheme="minorHAnsi" w:hAnsiTheme="minorHAnsi" w:cstheme="minorHAnsi"/>
          <w:sz w:val="22"/>
          <w:szCs w:val="22"/>
        </w:rPr>
        <w:t xml:space="preserve">persistently, or </w:t>
      </w:r>
      <w:r w:rsidRPr="00EB1FDC">
        <w:rPr>
          <w:rFonts w:asciiTheme="minorHAnsi" w:hAnsiTheme="minorHAnsi" w:cstheme="minorHAnsi"/>
          <w:sz w:val="22"/>
          <w:szCs w:val="22"/>
        </w:rPr>
        <w:t>for prolonged periods and/or on repeat occasions</w:t>
      </w:r>
    </w:p>
    <w:p w14:paraId="2C30AA7B" w14:textId="77777777" w:rsidR="001055B0" w:rsidRPr="00EB1FDC" w:rsidRDefault="001055B0" w:rsidP="0009330D">
      <w:pPr>
        <w:pStyle w:val="ListParagraph"/>
        <w:numPr>
          <w:ilvl w:val="0"/>
          <w:numId w:val="11"/>
        </w:numPr>
        <w:spacing w:line="276" w:lineRule="auto"/>
        <w:ind w:left="714" w:hanging="357"/>
        <w:jc w:val="both"/>
        <w:rPr>
          <w:rFonts w:asciiTheme="minorHAnsi" w:hAnsiTheme="minorHAnsi" w:cstheme="minorHAnsi"/>
          <w:bCs/>
          <w:iCs/>
          <w:sz w:val="22"/>
          <w:szCs w:val="22"/>
        </w:rPr>
      </w:pPr>
      <w:r w:rsidRPr="00EB1FDC">
        <w:rPr>
          <w:rFonts w:asciiTheme="minorHAnsi" w:hAnsiTheme="minorHAnsi" w:cstheme="minorHAnsi"/>
          <w:bCs/>
          <w:iCs/>
          <w:sz w:val="22"/>
          <w:szCs w:val="22"/>
        </w:rPr>
        <w:t xml:space="preserve">Missing – whereabouts unknown or </w:t>
      </w:r>
    </w:p>
    <w:p w14:paraId="6208F564" w14:textId="77777777" w:rsidR="001055B0" w:rsidRPr="00EB1FDC" w:rsidRDefault="001055B0" w:rsidP="0009330D">
      <w:pPr>
        <w:pStyle w:val="ListParagraph"/>
        <w:numPr>
          <w:ilvl w:val="0"/>
          <w:numId w:val="11"/>
        </w:numPr>
        <w:spacing w:line="276" w:lineRule="auto"/>
        <w:ind w:left="714" w:hanging="357"/>
        <w:jc w:val="both"/>
        <w:rPr>
          <w:rFonts w:asciiTheme="minorHAnsi" w:hAnsiTheme="minorHAnsi" w:cstheme="minorHAnsi"/>
          <w:sz w:val="22"/>
          <w:szCs w:val="22"/>
        </w:rPr>
      </w:pPr>
      <w:r w:rsidRPr="00EB1FDC">
        <w:rPr>
          <w:rFonts w:asciiTheme="minorHAnsi" w:hAnsiTheme="minorHAnsi" w:cstheme="minorHAnsi"/>
          <w:bCs/>
          <w:iCs/>
          <w:sz w:val="22"/>
          <w:szCs w:val="22"/>
        </w:rPr>
        <w:t>Missing education – (compulsory school age (5-16) with no school place and not electively home educated)</w:t>
      </w:r>
    </w:p>
    <w:p w14:paraId="0CBAECD3" w14:textId="7C3DBD93" w:rsidR="001055B0" w:rsidRPr="00EB1FDC" w:rsidRDefault="001055B0" w:rsidP="0075207A">
      <w:pPr>
        <w:spacing w:before="120" w:line="276" w:lineRule="auto"/>
        <w:jc w:val="both"/>
        <w:rPr>
          <w:rFonts w:asciiTheme="minorHAnsi" w:hAnsiTheme="minorHAnsi" w:cstheme="minorHAnsi"/>
          <w:bCs/>
          <w:iCs/>
          <w:sz w:val="22"/>
          <w:szCs w:val="22"/>
        </w:rPr>
      </w:pPr>
      <w:r w:rsidRPr="00EB1FDC">
        <w:rPr>
          <w:rFonts w:asciiTheme="minorHAnsi" w:hAnsiTheme="minorHAnsi" w:cstheme="minorHAnsi"/>
          <w:bCs/>
          <w:iCs/>
          <w:sz w:val="22"/>
          <w:szCs w:val="22"/>
        </w:rPr>
        <w:t xml:space="preserve">The designated teacher </w:t>
      </w:r>
      <w:r w:rsidRPr="008C6C20">
        <w:rPr>
          <w:rFonts w:asciiTheme="minorHAnsi" w:hAnsiTheme="minorHAnsi" w:cstheme="minorHAnsi"/>
          <w:bCs/>
          <w:iCs/>
          <w:sz w:val="22"/>
          <w:szCs w:val="22"/>
        </w:rPr>
        <w:t xml:space="preserve">for </w:t>
      </w:r>
      <w:r w:rsidR="009731F0">
        <w:rPr>
          <w:rFonts w:asciiTheme="minorHAnsi" w:hAnsiTheme="minorHAnsi" w:cstheme="minorHAnsi"/>
          <w:bCs/>
          <w:iCs/>
          <w:sz w:val="22"/>
          <w:szCs w:val="22"/>
        </w:rPr>
        <w:t>CLA</w:t>
      </w:r>
      <w:r w:rsidRPr="008C6C20">
        <w:rPr>
          <w:rFonts w:asciiTheme="minorHAnsi" w:hAnsiTheme="minorHAnsi" w:cstheme="minorHAnsi"/>
          <w:bCs/>
          <w:iCs/>
          <w:sz w:val="22"/>
          <w:szCs w:val="22"/>
        </w:rPr>
        <w:t xml:space="preserve"> and care leavers discusses any unauthorised/unexplained absence of</w:t>
      </w:r>
      <w:r w:rsidR="002D7108" w:rsidRPr="008C6C20">
        <w:rPr>
          <w:rFonts w:asciiTheme="minorHAnsi" w:hAnsiTheme="minorHAnsi" w:cstheme="minorHAnsi"/>
          <w:bCs/>
          <w:iCs/>
          <w:sz w:val="22"/>
          <w:szCs w:val="22"/>
        </w:rPr>
        <w:t xml:space="preserve"> </w:t>
      </w:r>
      <w:r w:rsidR="009731F0">
        <w:rPr>
          <w:rFonts w:asciiTheme="minorHAnsi" w:hAnsiTheme="minorHAnsi" w:cstheme="minorHAnsi"/>
          <w:bCs/>
          <w:iCs/>
          <w:sz w:val="22"/>
          <w:szCs w:val="22"/>
        </w:rPr>
        <w:t xml:space="preserve">Child </w:t>
      </w:r>
      <w:r w:rsidR="002D7108" w:rsidRPr="008C6C20">
        <w:rPr>
          <w:rFonts w:asciiTheme="minorHAnsi" w:hAnsiTheme="minorHAnsi" w:cstheme="minorHAnsi"/>
          <w:bCs/>
          <w:iCs/>
          <w:sz w:val="22"/>
          <w:szCs w:val="22"/>
        </w:rPr>
        <w:t>Looked</w:t>
      </w:r>
      <w:r w:rsidRPr="008C6C20">
        <w:rPr>
          <w:rFonts w:asciiTheme="minorHAnsi" w:hAnsiTheme="minorHAnsi" w:cstheme="minorHAnsi"/>
          <w:bCs/>
          <w:iCs/>
          <w:sz w:val="22"/>
          <w:szCs w:val="22"/>
        </w:rPr>
        <w:t xml:space="preserve"> After with Virtual School when</w:t>
      </w:r>
      <w:r w:rsidRPr="00EB1FDC">
        <w:rPr>
          <w:rFonts w:asciiTheme="minorHAnsi" w:hAnsiTheme="minorHAnsi" w:cstheme="minorHAnsi"/>
          <w:bCs/>
          <w:iCs/>
          <w:sz w:val="22"/>
          <w:szCs w:val="22"/>
        </w:rPr>
        <w:t xml:space="preserve"> required. </w:t>
      </w:r>
    </w:p>
    <w:p w14:paraId="7A1C18EA" w14:textId="77777777" w:rsidR="001055B0" w:rsidRPr="00EB1FDC" w:rsidRDefault="001055B0" w:rsidP="0075207A">
      <w:pPr>
        <w:spacing w:before="120" w:line="276" w:lineRule="auto"/>
        <w:jc w:val="both"/>
        <w:rPr>
          <w:rFonts w:asciiTheme="minorHAnsi" w:hAnsiTheme="minorHAnsi" w:cstheme="minorHAnsi"/>
          <w:bCs/>
          <w:iCs/>
          <w:sz w:val="22"/>
          <w:szCs w:val="22"/>
        </w:rPr>
      </w:pPr>
      <w:r w:rsidRPr="00EB1FDC">
        <w:rPr>
          <w:rFonts w:asciiTheme="minorHAnsi" w:hAnsiTheme="minorHAnsi" w:cstheme="minorHAnsi"/>
          <w:bCs/>
          <w:iCs/>
          <w:sz w:val="22"/>
          <w:szCs w:val="22"/>
        </w:rPr>
        <w:t xml:space="preserve">The DSL shares any unauthorised/unexplained absence of children who have an allocated social worker within 24 hours. </w:t>
      </w:r>
    </w:p>
    <w:p w14:paraId="22F4C70A" w14:textId="77777777" w:rsidR="001055B0" w:rsidRPr="00EB1FDC" w:rsidRDefault="001055B0" w:rsidP="0075207A">
      <w:pPr>
        <w:spacing w:before="120" w:line="276" w:lineRule="auto"/>
        <w:jc w:val="both"/>
        <w:rPr>
          <w:rFonts w:asciiTheme="minorHAnsi" w:hAnsiTheme="minorHAnsi" w:cstheme="minorHAnsi"/>
          <w:bCs/>
          <w:iCs/>
          <w:sz w:val="22"/>
          <w:szCs w:val="22"/>
        </w:rPr>
      </w:pPr>
      <w:r w:rsidRPr="00EB1FDC">
        <w:rPr>
          <w:rFonts w:asciiTheme="minorHAnsi" w:hAnsiTheme="minorHAnsi" w:cstheme="minorHAnsi"/>
          <w:bCs/>
          <w:iCs/>
          <w:sz w:val="22"/>
          <w:szCs w:val="22"/>
        </w:rPr>
        <w:t xml:space="preserve">Children who do not attend school regularly can be at increased risk of abuse and neglect. Where there is unauthorised/unexplained absence, and </w:t>
      </w:r>
    </w:p>
    <w:p w14:paraId="23849231" w14:textId="69FFB020" w:rsidR="001055B0" w:rsidRPr="00EB1FDC" w:rsidRDefault="001055B0" w:rsidP="0009330D">
      <w:pPr>
        <w:pStyle w:val="ListParagraph"/>
        <w:numPr>
          <w:ilvl w:val="0"/>
          <w:numId w:val="15"/>
        </w:numPr>
        <w:spacing w:line="276" w:lineRule="auto"/>
        <w:ind w:left="714" w:hanging="357"/>
        <w:jc w:val="both"/>
        <w:rPr>
          <w:rFonts w:asciiTheme="minorHAnsi" w:hAnsiTheme="minorHAnsi" w:cstheme="minorHAnsi"/>
          <w:sz w:val="22"/>
          <w:szCs w:val="22"/>
        </w:rPr>
      </w:pPr>
      <w:r w:rsidRPr="00EB1FDC">
        <w:rPr>
          <w:rFonts w:asciiTheme="minorHAnsi" w:hAnsiTheme="minorHAnsi" w:cstheme="minorHAnsi"/>
          <w:bCs/>
          <w:iCs/>
          <w:sz w:val="22"/>
          <w:szCs w:val="22"/>
        </w:rPr>
        <w:t xml:space="preserve">after reasonable attempts have </w:t>
      </w:r>
      <w:r w:rsidRPr="008C6C20">
        <w:rPr>
          <w:rFonts w:asciiTheme="minorHAnsi" w:hAnsiTheme="minorHAnsi" w:cstheme="minorHAnsi"/>
          <w:bCs/>
          <w:iCs/>
          <w:sz w:val="22"/>
          <w:szCs w:val="22"/>
        </w:rPr>
        <w:t xml:space="preserve">been made to contact the family without success, the DSL follows the SVPP procedure and consults/refers to the </w:t>
      </w:r>
      <w:r w:rsidR="00FC7A1B" w:rsidRPr="008C6C20">
        <w:rPr>
          <w:rFonts w:asciiTheme="minorHAnsi" w:hAnsiTheme="minorHAnsi" w:cstheme="minorHAnsi"/>
          <w:bCs/>
          <w:iCs/>
          <w:sz w:val="22"/>
          <w:szCs w:val="22"/>
        </w:rPr>
        <w:t>IFD</w:t>
      </w:r>
      <w:r w:rsidRPr="008C6C20">
        <w:rPr>
          <w:rFonts w:asciiTheme="minorHAnsi" w:hAnsiTheme="minorHAnsi" w:cstheme="minorHAnsi"/>
          <w:bCs/>
          <w:iCs/>
          <w:sz w:val="22"/>
          <w:szCs w:val="22"/>
        </w:rPr>
        <w:t xml:space="preserve"> team</w:t>
      </w:r>
      <w:r w:rsidRPr="00EB1FDC">
        <w:rPr>
          <w:rFonts w:asciiTheme="minorHAnsi" w:hAnsiTheme="minorHAnsi" w:cstheme="minorHAnsi"/>
          <w:bCs/>
          <w:iCs/>
          <w:sz w:val="22"/>
          <w:szCs w:val="22"/>
        </w:rPr>
        <w:t xml:space="preserve"> as appropriate.</w:t>
      </w:r>
      <w:r w:rsidRPr="00EB1FDC">
        <w:rPr>
          <w:rFonts w:asciiTheme="minorHAnsi" w:hAnsiTheme="minorHAnsi" w:cstheme="minorHAnsi"/>
          <w:sz w:val="22"/>
          <w:szCs w:val="22"/>
        </w:rPr>
        <w:t xml:space="preserve"> </w:t>
      </w:r>
    </w:p>
    <w:p w14:paraId="2B0CA5CD" w14:textId="27BA82C2" w:rsidR="003F2A91" w:rsidRPr="00EB1FDC" w:rsidRDefault="003F2A91" w:rsidP="0009330D">
      <w:pPr>
        <w:pStyle w:val="ListParagraph"/>
        <w:numPr>
          <w:ilvl w:val="0"/>
          <w:numId w:val="15"/>
        </w:numPr>
        <w:spacing w:line="276" w:lineRule="auto"/>
        <w:ind w:left="714" w:hanging="357"/>
        <w:jc w:val="both"/>
        <w:rPr>
          <w:rFonts w:asciiTheme="minorHAnsi" w:hAnsiTheme="minorHAnsi" w:cstheme="minorHAnsi"/>
          <w:sz w:val="22"/>
          <w:szCs w:val="22"/>
        </w:rPr>
      </w:pPr>
      <w:r w:rsidRPr="00EB1FDC">
        <w:rPr>
          <w:rFonts w:asciiTheme="minorHAnsi" w:hAnsiTheme="minorHAnsi" w:cstheme="minorHAnsi"/>
          <w:sz w:val="22"/>
          <w:szCs w:val="22"/>
        </w:rPr>
        <w:t>there are no known welfare concerns about a pupil, we follow our procedures for unauthorised</w:t>
      </w:r>
      <w:r w:rsidR="0001217F" w:rsidRPr="00EB1FDC">
        <w:rPr>
          <w:rFonts w:asciiTheme="minorHAnsi" w:hAnsiTheme="minorHAnsi" w:cstheme="minorHAnsi"/>
          <w:sz w:val="22"/>
          <w:szCs w:val="22"/>
        </w:rPr>
        <w:t xml:space="preserve"> absence and report concerns to </w:t>
      </w:r>
      <w:r w:rsidR="0001217F" w:rsidRPr="008C6C20">
        <w:rPr>
          <w:rFonts w:asciiTheme="minorHAnsi" w:hAnsiTheme="minorHAnsi" w:cstheme="minorHAnsi"/>
          <w:sz w:val="22"/>
          <w:szCs w:val="22"/>
        </w:rPr>
        <w:t>the Education Welfare Service.</w:t>
      </w:r>
    </w:p>
    <w:p w14:paraId="1CF90F5D" w14:textId="77777777" w:rsidR="001055B0" w:rsidRPr="00EB1FDC" w:rsidRDefault="001055B0" w:rsidP="002168A1">
      <w:pPr>
        <w:spacing w:before="120" w:line="276" w:lineRule="auto"/>
        <w:rPr>
          <w:rFonts w:asciiTheme="minorHAnsi" w:hAnsiTheme="minorHAnsi" w:cstheme="minorHAnsi"/>
          <w:b/>
          <w:bCs/>
          <w:iCs/>
          <w:sz w:val="22"/>
          <w:szCs w:val="22"/>
        </w:rPr>
      </w:pPr>
      <w:r w:rsidRPr="00EB1FDC">
        <w:rPr>
          <w:rFonts w:asciiTheme="minorHAnsi" w:hAnsiTheme="minorHAnsi" w:cstheme="minorHAnsi"/>
          <w:b/>
          <w:bCs/>
          <w:iCs/>
          <w:sz w:val="22"/>
          <w:szCs w:val="22"/>
        </w:rPr>
        <w:t>Mental health</w:t>
      </w:r>
    </w:p>
    <w:p w14:paraId="19CF1BCF" w14:textId="77777777" w:rsidR="001055B0" w:rsidRPr="00EB1FDC" w:rsidRDefault="001055B0" w:rsidP="0075207A">
      <w:pPr>
        <w:spacing w:before="120" w:line="276" w:lineRule="auto"/>
        <w:jc w:val="both"/>
        <w:rPr>
          <w:rFonts w:asciiTheme="minorHAnsi" w:hAnsiTheme="minorHAnsi" w:cstheme="minorHAnsi"/>
          <w:bCs/>
          <w:iCs/>
          <w:sz w:val="22"/>
          <w:szCs w:val="22"/>
          <w:lang w:val="en-US"/>
        </w:rPr>
      </w:pPr>
      <w:r w:rsidRPr="00EB1FDC">
        <w:rPr>
          <w:rFonts w:asciiTheme="minorHAnsi" w:hAnsiTheme="minorHAnsi" w:cstheme="minorHAnsi"/>
          <w:bCs/>
          <w:iCs/>
          <w:sz w:val="22"/>
          <w:szCs w:val="22"/>
          <w:lang w:val="en-US"/>
        </w:rPr>
        <w:t>All staff are aware that mental health problems can be an indicator that a child has suffered or is at risk of suffering abuse, neglect or exploitation.</w:t>
      </w:r>
    </w:p>
    <w:p w14:paraId="396A9071" w14:textId="77777777" w:rsidR="001055B0" w:rsidRPr="00EB1FDC" w:rsidRDefault="001055B0" w:rsidP="0075207A">
      <w:pPr>
        <w:spacing w:before="120" w:line="276" w:lineRule="auto"/>
        <w:jc w:val="both"/>
        <w:rPr>
          <w:rFonts w:asciiTheme="minorHAnsi" w:hAnsiTheme="minorHAnsi" w:cstheme="minorHAnsi"/>
          <w:bCs/>
          <w:iCs/>
          <w:sz w:val="22"/>
          <w:szCs w:val="22"/>
          <w:lang w:val="en-US"/>
        </w:rPr>
      </w:pPr>
      <w:r w:rsidRPr="00EB1FDC">
        <w:rPr>
          <w:rFonts w:asciiTheme="minorHAnsi" w:hAnsiTheme="minorHAnsi" w:cstheme="minorHAnsi"/>
          <w:bCs/>
          <w:iCs/>
          <w:sz w:val="22"/>
          <w:szCs w:val="22"/>
          <w:lang w:val="en-US"/>
        </w:rPr>
        <w:lastRenderedPageBreak/>
        <w:t>Staff understand that:</w:t>
      </w:r>
    </w:p>
    <w:p w14:paraId="48341A63" w14:textId="77777777" w:rsidR="001055B0" w:rsidRPr="00EB1FDC" w:rsidRDefault="001055B0" w:rsidP="0009330D">
      <w:pPr>
        <w:pStyle w:val="ListParagraph"/>
        <w:numPr>
          <w:ilvl w:val="0"/>
          <w:numId w:val="16"/>
        </w:numPr>
        <w:spacing w:line="276" w:lineRule="auto"/>
        <w:ind w:left="714" w:hanging="357"/>
        <w:jc w:val="both"/>
        <w:rPr>
          <w:rFonts w:asciiTheme="minorHAnsi" w:hAnsiTheme="minorHAnsi" w:cstheme="minorHAnsi"/>
          <w:bCs/>
          <w:iCs/>
          <w:sz w:val="22"/>
          <w:szCs w:val="22"/>
          <w:lang w:val="en-US"/>
        </w:rPr>
      </w:pPr>
      <w:r w:rsidRPr="00EB1FDC">
        <w:rPr>
          <w:rFonts w:asciiTheme="minorHAnsi" w:hAnsiTheme="minorHAnsi" w:cstheme="minorHAnsi"/>
          <w:bCs/>
          <w:iCs/>
          <w:sz w:val="22"/>
          <w:szCs w:val="22"/>
          <w:lang w:val="en-US"/>
        </w:rPr>
        <w:t xml:space="preserve">abuse and neglect, or other potentially traumatic adverse childhood experiences can have a lasting impact throughout childhood, adolescence and into adulthood. Staff are aware of how </w:t>
      </w:r>
    </w:p>
    <w:p w14:paraId="11E531EB" w14:textId="77777777" w:rsidR="001055B0" w:rsidRPr="00EB1FDC" w:rsidRDefault="001055B0" w:rsidP="0009330D">
      <w:pPr>
        <w:pStyle w:val="ListParagraph"/>
        <w:numPr>
          <w:ilvl w:val="0"/>
          <w:numId w:val="16"/>
        </w:numPr>
        <w:spacing w:line="276" w:lineRule="auto"/>
        <w:ind w:left="714" w:hanging="357"/>
        <w:jc w:val="both"/>
        <w:rPr>
          <w:rFonts w:asciiTheme="minorHAnsi" w:hAnsiTheme="minorHAnsi" w:cstheme="minorHAnsi"/>
          <w:bCs/>
          <w:iCs/>
          <w:sz w:val="22"/>
          <w:szCs w:val="22"/>
          <w:lang w:val="en-US"/>
        </w:rPr>
      </w:pPr>
      <w:r w:rsidRPr="00EB1FDC">
        <w:rPr>
          <w:rFonts w:asciiTheme="minorHAnsi" w:hAnsiTheme="minorHAnsi" w:cstheme="minorHAnsi"/>
          <w:bCs/>
          <w:iCs/>
          <w:sz w:val="22"/>
          <w:szCs w:val="22"/>
          <w:lang w:val="en-US"/>
        </w:rPr>
        <w:t xml:space="preserve">these experiences can impact on children’s mental health, </w:t>
      </w:r>
      <w:proofErr w:type="spellStart"/>
      <w:r w:rsidRPr="00EB1FDC">
        <w:rPr>
          <w:rFonts w:asciiTheme="minorHAnsi" w:hAnsiTheme="minorHAnsi" w:cstheme="minorHAnsi"/>
          <w:bCs/>
          <w:iCs/>
          <w:sz w:val="22"/>
          <w:szCs w:val="22"/>
          <w:lang w:val="en-US"/>
        </w:rPr>
        <w:t>behaviour</w:t>
      </w:r>
      <w:proofErr w:type="spellEnd"/>
      <w:r w:rsidRPr="00EB1FDC">
        <w:rPr>
          <w:rFonts w:asciiTheme="minorHAnsi" w:hAnsiTheme="minorHAnsi" w:cstheme="minorHAnsi"/>
          <w:bCs/>
          <w:iCs/>
          <w:sz w:val="22"/>
          <w:szCs w:val="22"/>
          <w:lang w:val="en-US"/>
        </w:rPr>
        <w:t xml:space="preserve"> and education. </w:t>
      </w:r>
    </w:p>
    <w:p w14:paraId="20B8B1B4" w14:textId="77777777" w:rsidR="001055B0" w:rsidRPr="00EB1FDC" w:rsidRDefault="001055B0" w:rsidP="0009330D">
      <w:pPr>
        <w:pStyle w:val="ListParagraph"/>
        <w:numPr>
          <w:ilvl w:val="0"/>
          <w:numId w:val="16"/>
        </w:numPr>
        <w:spacing w:line="276" w:lineRule="auto"/>
        <w:ind w:left="714" w:hanging="357"/>
        <w:jc w:val="both"/>
        <w:rPr>
          <w:rFonts w:asciiTheme="minorHAnsi" w:hAnsiTheme="minorHAnsi" w:cstheme="minorHAnsi"/>
          <w:bCs/>
          <w:iCs/>
          <w:sz w:val="22"/>
          <w:szCs w:val="22"/>
          <w:lang w:val="en-US"/>
        </w:rPr>
      </w:pPr>
      <w:r w:rsidRPr="00EB1FDC">
        <w:rPr>
          <w:rFonts w:asciiTheme="minorHAnsi" w:hAnsiTheme="minorHAnsi" w:cstheme="minorHAnsi"/>
          <w:bCs/>
          <w:iCs/>
          <w:sz w:val="22"/>
          <w:szCs w:val="22"/>
          <w:lang w:val="en-US"/>
        </w:rPr>
        <w:t xml:space="preserve">they have a duty to observe children day-to-day and identify those whose </w:t>
      </w:r>
      <w:proofErr w:type="spellStart"/>
      <w:r w:rsidRPr="00EB1FDC">
        <w:rPr>
          <w:rFonts w:asciiTheme="minorHAnsi" w:hAnsiTheme="minorHAnsi" w:cstheme="minorHAnsi"/>
          <w:bCs/>
          <w:iCs/>
          <w:sz w:val="22"/>
          <w:szCs w:val="22"/>
          <w:lang w:val="en-US"/>
        </w:rPr>
        <w:t>behaviour</w:t>
      </w:r>
      <w:proofErr w:type="spellEnd"/>
      <w:r w:rsidRPr="00EB1FDC">
        <w:rPr>
          <w:rFonts w:asciiTheme="minorHAnsi" w:hAnsiTheme="minorHAnsi" w:cstheme="minorHAnsi"/>
          <w:bCs/>
          <w:iCs/>
          <w:sz w:val="22"/>
          <w:szCs w:val="22"/>
          <w:lang w:val="en-US"/>
        </w:rPr>
        <w:t xml:space="preserve"> suggests that they may be experiencing a mental health problem or be at risk of developing one.</w:t>
      </w:r>
    </w:p>
    <w:p w14:paraId="68861C1B" w14:textId="77777777" w:rsidR="001055B0" w:rsidRPr="00EB1FDC" w:rsidRDefault="001055B0" w:rsidP="0075207A">
      <w:pPr>
        <w:spacing w:before="120" w:line="276" w:lineRule="auto"/>
        <w:jc w:val="both"/>
        <w:rPr>
          <w:rFonts w:asciiTheme="minorHAnsi" w:hAnsiTheme="minorHAnsi" w:cstheme="minorHAnsi"/>
          <w:bCs/>
          <w:iCs/>
          <w:sz w:val="22"/>
          <w:szCs w:val="22"/>
          <w:lang w:val="en-US"/>
        </w:rPr>
      </w:pPr>
      <w:r w:rsidRPr="00EB1FDC">
        <w:rPr>
          <w:rFonts w:asciiTheme="minorHAnsi" w:hAnsiTheme="minorHAnsi" w:cstheme="minorHAnsi"/>
          <w:bCs/>
          <w:iCs/>
          <w:sz w:val="22"/>
          <w:szCs w:val="22"/>
          <w:lang w:val="en-US"/>
        </w:rPr>
        <w:t xml:space="preserve">If staff have a mental health concern about a child that is also a safeguarding concern, they will report this concern using the agreed reporting mechanisms. </w:t>
      </w:r>
    </w:p>
    <w:p w14:paraId="2C54D7CD" w14:textId="77777777" w:rsidR="008E0FC9" w:rsidRPr="00EB1FDC" w:rsidRDefault="008E0FC9" w:rsidP="002168A1">
      <w:pPr>
        <w:spacing w:before="120" w:line="276" w:lineRule="auto"/>
        <w:rPr>
          <w:rFonts w:asciiTheme="minorHAnsi" w:hAnsiTheme="minorHAnsi" w:cstheme="minorHAnsi"/>
          <w:b/>
          <w:bCs/>
          <w:iCs/>
          <w:sz w:val="22"/>
          <w:szCs w:val="22"/>
        </w:rPr>
      </w:pPr>
      <w:r w:rsidRPr="00EB1FDC">
        <w:rPr>
          <w:rFonts w:asciiTheme="minorHAnsi" w:hAnsiTheme="minorHAnsi" w:cstheme="minorHAnsi"/>
          <w:b/>
          <w:bCs/>
          <w:iCs/>
          <w:sz w:val="22"/>
          <w:szCs w:val="22"/>
        </w:rPr>
        <w:t>Domestic abuse</w:t>
      </w:r>
    </w:p>
    <w:p w14:paraId="4DE7A153" w14:textId="6433C182" w:rsidR="008E0FC9" w:rsidRPr="00EB1FDC" w:rsidRDefault="008E0FC9" w:rsidP="0075207A">
      <w:pPr>
        <w:spacing w:before="120" w:line="276" w:lineRule="auto"/>
        <w:jc w:val="both"/>
        <w:rPr>
          <w:rFonts w:asciiTheme="minorHAnsi" w:hAnsiTheme="minorHAnsi" w:cstheme="minorHAnsi"/>
          <w:bCs/>
          <w:iCs/>
          <w:sz w:val="22"/>
          <w:szCs w:val="22"/>
          <w:lang w:val="en-US"/>
        </w:rPr>
      </w:pPr>
      <w:r w:rsidRPr="00EB1FDC">
        <w:rPr>
          <w:rFonts w:asciiTheme="minorHAnsi" w:hAnsiTheme="minorHAnsi" w:cstheme="minorHAnsi"/>
          <w:bCs/>
          <w:iCs/>
          <w:sz w:val="22"/>
          <w:szCs w:val="22"/>
        </w:rPr>
        <w:t xml:space="preserve">Staff understand that domestic abuse is any incident or pattern of incidents of controlling, coercive, threatening behaviour, violence or abuse between those aged 16 or over who are, or have been, intimate partners or family members regardless of gender or sexuality. The abuse can encompass but is not limited to: psychological; physical; sexual; </w:t>
      </w:r>
      <w:r w:rsidRPr="00EB1FDC">
        <w:rPr>
          <w:rFonts w:asciiTheme="minorHAnsi" w:hAnsiTheme="minorHAnsi" w:cstheme="minorHAnsi"/>
          <w:bCs/>
          <w:iCs/>
          <w:sz w:val="22"/>
          <w:szCs w:val="22"/>
          <w:lang w:val="en-US"/>
        </w:rPr>
        <w:t>financial; and emotional harm</w:t>
      </w:r>
      <w:r w:rsidR="00FC7A1B" w:rsidRPr="008C6C20">
        <w:rPr>
          <w:rFonts w:asciiTheme="minorHAnsi" w:hAnsiTheme="minorHAnsi" w:cstheme="minorHAnsi"/>
          <w:bCs/>
          <w:iCs/>
          <w:sz w:val="22"/>
          <w:szCs w:val="22"/>
          <w:lang w:val="en-US"/>
        </w:rPr>
        <w:t>, including where they see, hear or experience its effects.</w:t>
      </w:r>
    </w:p>
    <w:p w14:paraId="4A24BC6D" w14:textId="77777777" w:rsidR="008E0FC9" w:rsidRPr="00EB1FDC" w:rsidRDefault="008E0FC9" w:rsidP="0075207A">
      <w:pPr>
        <w:spacing w:before="120" w:line="276" w:lineRule="auto"/>
        <w:jc w:val="both"/>
        <w:rPr>
          <w:rFonts w:asciiTheme="minorHAnsi" w:hAnsiTheme="minorHAnsi" w:cstheme="minorHAnsi"/>
          <w:bCs/>
          <w:iCs/>
          <w:sz w:val="22"/>
          <w:szCs w:val="22"/>
          <w:lang w:val="en-US"/>
        </w:rPr>
      </w:pPr>
      <w:r w:rsidRPr="00EB1FDC">
        <w:rPr>
          <w:rFonts w:asciiTheme="minorHAnsi" w:hAnsiTheme="minorHAnsi" w:cstheme="minorHAnsi"/>
          <w:bCs/>
          <w:iCs/>
          <w:sz w:val="22"/>
          <w:szCs w:val="22"/>
          <w:lang w:val="en-US"/>
        </w:rPr>
        <w:t xml:space="preserve">The DSL liaises with partner agencies as part of ‘Encompass’ in Wiltshire. When police are called to an incident of domestic abuse, where there are children in the household who have experienced the domestic incident, the DSL ensures the </w:t>
      </w:r>
      <w:proofErr w:type="spellStart"/>
      <w:r w:rsidRPr="00EB1FDC">
        <w:rPr>
          <w:rFonts w:asciiTheme="minorHAnsi" w:hAnsiTheme="minorHAnsi" w:cstheme="minorHAnsi"/>
          <w:bCs/>
          <w:iCs/>
          <w:sz w:val="22"/>
          <w:szCs w:val="22"/>
          <w:lang w:val="en-US"/>
        </w:rPr>
        <w:t>organisation</w:t>
      </w:r>
      <w:proofErr w:type="spellEnd"/>
      <w:r w:rsidRPr="00EB1FDC">
        <w:rPr>
          <w:rFonts w:asciiTheme="minorHAnsi" w:hAnsiTheme="minorHAnsi" w:cstheme="minorHAnsi"/>
          <w:bCs/>
          <w:iCs/>
          <w:sz w:val="22"/>
          <w:szCs w:val="22"/>
          <w:lang w:val="en-US"/>
        </w:rPr>
        <w:t xml:space="preserve"> receives up to date relevant information about the child’s circumstances and will ensure key staff provide emotional and practical support to the child according to their needs.</w:t>
      </w:r>
    </w:p>
    <w:p w14:paraId="25CB7C20" w14:textId="77777777" w:rsidR="008E0FC9" w:rsidRPr="00EB1FDC" w:rsidRDefault="008E0FC9" w:rsidP="002168A1">
      <w:pPr>
        <w:spacing w:before="120" w:line="276" w:lineRule="auto"/>
        <w:rPr>
          <w:rFonts w:asciiTheme="minorHAnsi" w:hAnsiTheme="minorHAnsi" w:cstheme="minorHAnsi"/>
          <w:b/>
          <w:bCs/>
          <w:iCs/>
          <w:sz w:val="22"/>
          <w:szCs w:val="22"/>
        </w:rPr>
      </w:pPr>
      <w:r w:rsidRPr="00EB1FDC">
        <w:rPr>
          <w:rFonts w:asciiTheme="minorHAnsi" w:hAnsiTheme="minorHAnsi" w:cstheme="minorHAnsi"/>
          <w:b/>
          <w:bCs/>
          <w:iCs/>
          <w:sz w:val="22"/>
          <w:szCs w:val="22"/>
        </w:rPr>
        <w:t>Preventing radicalisation</w:t>
      </w:r>
    </w:p>
    <w:p w14:paraId="0A65A22F" w14:textId="11E3E1BB" w:rsidR="008E0FC9" w:rsidRPr="00EB1FDC" w:rsidRDefault="008E0FC9" w:rsidP="0075207A">
      <w:pPr>
        <w:spacing w:before="120" w:line="276" w:lineRule="auto"/>
        <w:jc w:val="both"/>
        <w:rPr>
          <w:rFonts w:asciiTheme="minorHAnsi" w:hAnsiTheme="minorHAnsi" w:cstheme="minorHAnsi"/>
          <w:bCs/>
          <w:iCs/>
          <w:sz w:val="22"/>
          <w:szCs w:val="22"/>
          <w:lang w:val="en-US"/>
        </w:rPr>
      </w:pPr>
      <w:r w:rsidRPr="00EB1FDC">
        <w:rPr>
          <w:rFonts w:asciiTheme="minorHAnsi" w:hAnsiTheme="minorHAnsi" w:cstheme="minorHAnsi"/>
          <w:bCs/>
          <w:iCs/>
          <w:sz w:val="22"/>
          <w:szCs w:val="22"/>
          <w:lang w:val="en-US"/>
        </w:rPr>
        <w:t xml:space="preserve">Protecting children from the risk of </w:t>
      </w:r>
      <w:proofErr w:type="spellStart"/>
      <w:r w:rsidRPr="00EB1FDC">
        <w:rPr>
          <w:rFonts w:asciiTheme="minorHAnsi" w:hAnsiTheme="minorHAnsi" w:cstheme="minorHAnsi"/>
          <w:bCs/>
          <w:iCs/>
          <w:sz w:val="22"/>
          <w:szCs w:val="22"/>
          <w:lang w:val="en-US"/>
        </w:rPr>
        <w:t>radicalisation</w:t>
      </w:r>
      <w:proofErr w:type="spellEnd"/>
      <w:r w:rsidRPr="00EB1FDC">
        <w:rPr>
          <w:rFonts w:asciiTheme="minorHAnsi" w:hAnsiTheme="minorHAnsi" w:cstheme="minorHAnsi"/>
          <w:bCs/>
          <w:iCs/>
          <w:sz w:val="22"/>
          <w:szCs w:val="22"/>
          <w:lang w:val="en-US"/>
        </w:rPr>
        <w:t xml:space="preserve"> is part of schools’ wider safeguarding </w:t>
      </w:r>
      <w:r w:rsidR="00CD1C4D" w:rsidRPr="00EB1FDC">
        <w:rPr>
          <w:rFonts w:asciiTheme="minorHAnsi" w:hAnsiTheme="minorHAnsi" w:cstheme="minorHAnsi"/>
          <w:bCs/>
          <w:iCs/>
          <w:sz w:val="22"/>
          <w:szCs w:val="22"/>
          <w:lang w:val="en-US"/>
        </w:rPr>
        <w:t>duties and</w:t>
      </w:r>
      <w:r w:rsidRPr="00EB1FDC">
        <w:rPr>
          <w:rFonts w:asciiTheme="minorHAnsi" w:hAnsiTheme="minorHAnsi" w:cstheme="minorHAnsi"/>
          <w:bCs/>
          <w:iCs/>
          <w:sz w:val="22"/>
          <w:szCs w:val="22"/>
          <w:lang w:val="en-US"/>
        </w:rPr>
        <w:t xml:space="preserve"> is similar in nature to protecting </w:t>
      </w:r>
      <w:r w:rsidR="000407C7">
        <w:rPr>
          <w:rFonts w:asciiTheme="minorHAnsi" w:hAnsiTheme="minorHAnsi" w:cstheme="minorHAnsi"/>
          <w:bCs/>
          <w:iCs/>
          <w:sz w:val="22"/>
          <w:szCs w:val="22"/>
          <w:lang w:val="en-US"/>
        </w:rPr>
        <w:t>pupils</w:t>
      </w:r>
      <w:r w:rsidRPr="00EB1FDC">
        <w:rPr>
          <w:rFonts w:asciiTheme="minorHAnsi" w:hAnsiTheme="minorHAnsi" w:cstheme="minorHAnsi"/>
          <w:bCs/>
          <w:iCs/>
          <w:sz w:val="22"/>
          <w:szCs w:val="22"/>
          <w:lang w:val="en-US"/>
        </w:rPr>
        <w:t xml:space="preserve"> from other forms of harm and abuse. </w:t>
      </w:r>
    </w:p>
    <w:p w14:paraId="780B8E48" w14:textId="2C32AE25" w:rsidR="008E0FC9" w:rsidRPr="00EB1FDC" w:rsidRDefault="008E0FC9" w:rsidP="0075207A">
      <w:pPr>
        <w:spacing w:before="120" w:line="276" w:lineRule="auto"/>
        <w:ind w:right="187"/>
        <w:jc w:val="both"/>
        <w:rPr>
          <w:rFonts w:asciiTheme="minorHAnsi" w:hAnsiTheme="minorHAnsi" w:cstheme="minorHAnsi"/>
          <w:bCs/>
          <w:iCs/>
          <w:sz w:val="22"/>
          <w:szCs w:val="22"/>
          <w:lang w:val="en-US"/>
        </w:rPr>
      </w:pPr>
      <w:r w:rsidRPr="00EB1FDC">
        <w:rPr>
          <w:rFonts w:asciiTheme="minorHAnsi" w:hAnsiTheme="minorHAnsi" w:cstheme="minorHAnsi"/>
          <w:bCs/>
          <w:iCs/>
          <w:sz w:val="22"/>
          <w:szCs w:val="22"/>
          <w:lang w:val="en-US"/>
        </w:rPr>
        <w:t xml:space="preserve">Staff use their judgement in identifying </w:t>
      </w:r>
      <w:r w:rsidR="000407C7">
        <w:rPr>
          <w:rFonts w:asciiTheme="minorHAnsi" w:hAnsiTheme="minorHAnsi" w:cstheme="minorHAnsi"/>
          <w:bCs/>
          <w:iCs/>
          <w:sz w:val="22"/>
          <w:szCs w:val="22"/>
          <w:lang w:val="en-US"/>
        </w:rPr>
        <w:t>pupils</w:t>
      </w:r>
      <w:r w:rsidRPr="00EB1FDC">
        <w:rPr>
          <w:rFonts w:asciiTheme="minorHAnsi" w:hAnsiTheme="minorHAnsi" w:cstheme="minorHAnsi"/>
          <w:bCs/>
          <w:iCs/>
          <w:sz w:val="22"/>
          <w:szCs w:val="22"/>
          <w:lang w:val="en-US"/>
        </w:rPr>
        <w:t xml:space="preserve"> who might be at risk of </w:t>
      </w:r>
      <w:proofErr w:type="spellStart"/>
      <w:r w:rsidRPr="00EB1FDC">
        <w:rPr>
          <w:rFonts w:asciiTheme="minorHAnsi" w:hAnsiTheme="minorHAnsi" w:cstheme="minorHAnsi"/>
          <w:bCs/>
          <w:iCs/>
          <w:sz w:val="22"/>
          <w:szCs w:val="22"/>
          <w:lang w:val="en-US"/>
        </w:rPr>
        <w:t>radicalisation</w:t>
      </w:r>
      <w:proofErr w:type="spellEnd"/>
      <w:r w:rsidRPr="00EB1FDC">
        <w:rPr>
          <w:rFonts w:asciiTheme="minorHAnsi" w:hAnsiTheme="minorHAnsi" w:cstheme="minorHAnsi"/>
          <w:bCs/>
          <w:iCs/>
          <w:sz w:val="22"/>
          <w:szCs w:val="22"/>
          <w:lang w:val="en-US"/>
        </w:rPr>
        <w:t xml:space="preserve"> and speak to the D/DSL if they are concerned about a pupil. The D/DSL will always act </w:t>
      </w:r>
      <w:r w:rsidR="00CD1C4D" w:rsidRPr="00EB1FDC">
        <w:rPr>
          <w:rFonts w:asciiTheme="minorHAnsi" w:hAnsiTheme="minorHAnsi" w:cstheme="minorHAnsi"/>
          <w:bCs/>
          <w:iCs/>
          <w:sz w:val="22"/>
          <w:szCs w:val="22"/>
          <w:lang w:val="en-US"/>
        </w:rPr>
        <w:t>proportionately,</w:t>
      </w:r>
      <w:r w:rsidRPr="00EB1FDC">
        <w:rPr>
          <w:rFonts w:asciiTheme="minorHAnsi" w:hAnsiTheme="minorHAnsi" w:cstheme="minorHAnsi"/>
          <w:bCs/>
          <w:iCs/>
          <w:sz w:val="22"/>
          <w:szCs w:val="22"/>
          <w:lang w:val="en-US"/>
        </w:rPr>
        <w:t xml:space="preserve"> and this may include making a Prevent referral to the Channel support </w:t>
      </w:r>
      <w:proofErr w:type="spellStart"/>
      <w:r w:rsidRPr="00EB1FDC">
        <w:rPr>
          <w:rFonts w:asciiTheme="minorHAnsi" w:hAnsiTheme="minorHAnsi" w:cstheme="minorHAnsi"/>
          <w:bCs/>
          <w:iCs/>
          <w:sz w:val="22"/>
          <w:szCs w:val="22"/>
          <w:lang w:val="en-US"/>
        </w:rPr>
        <w:t>programme</w:t>
      </w:r>
      <w:proofErr w:type="spellEnd"/>
      <w:r w:rsidRPr="00EB1FDC">
        <w:rPr>
          <w:rFonts w:asciiTheme="minorHAnsi" w:hAnsiTheme="minorHAnsi" w:cstheme="minorHAnsi"/>
          <w:bCs/>
          <w:iCs/>
          <w:sz w:val="22"/>
          <w:szCs w:val="22"/>
          <w:lang w:val="en-US"/>
        </w:rPr>
        <w:t xml:space="preserve"> </w:t>
      </w:r>
      <w:r w:rsidRPr="008C6C20">
        <w:rPr>
          <w:rFonts w:asciiTheme="minorHAnsi" w:hAnsiTheme="minorHAnsi" w:cstheme="minorHAnsi"/>
          <w:bCs/>
          <w:iCs/>
          <w:sz w:val="22"/>
          <w:szCs w:val="22"/>
          <w:lang w:val="en-US"/>
        </w:rPr>
        <w:t xml:space="preserve">or to the </w:t>
      </w:r>
      <w:r w:rsidR="0071275C" w:rsidRPr="008C6C20">
        <w:rPr>
          <w:rFonts w:asciiTheme="minorHAnsi" w:hAnsiTheme="minorHAnsi" w:cstheme="minorHAnsi"/>
          <w:bCs/>
          <w:iCs/>
          <w:sz w:val="22"/>
          <w:szCs w:val="22"/>
          <w:lang w:val="en-US"/>
        </w:rPr>
        <w:t xml:space="preserve">Local Authority </w:t>
      </w:r>
      <w:proofErr w:type="spellStart"/>
      <w:r w:rsidR="0071275C" w:rsidRPr="008C6C20">
        <w:rPr>
          <w:rFonts w:asciiTheme="minorHAnsi" w:hAnsiTheme="minorHAnsi" w:cstheme="minorHAnsi"/>
          <w:bCs/>
          <w:iCs/>
          <w:sz w:val="22"/>
          <w:szCs w:val="22"/>
          <w:lang w:val="en-US"/>
        </w:rPr>
        <w:t>Childrens</w:t>
      </w:r>
      <w:proofErr w:type="spellEnd"/>
      <w:r w:rsidR="0071275C" w:rsidRPr="008C6C20">
        <w:rPr>
          <w:rFonts w:asciiTheme="minorHAnsi" w:hAnsiTheme="minorHAnsi" w:cstheme="minorHAnsi"/>
          <w:bCs/>
          <w:iCs/>
          <w:sz w:val="22"/>
          <w:szCs w:val="22"/>
          <w:lang w:val="en-US"/>
        </w:rPr>
        <w:t xml:space="preserve"> Services</w:t>
      </w:r>
      <w:r w:rsidRPr="008C6C20">
        <w:rPr>
          <w:rFonts w:asciiTheme="minorHAnsi" w:hAnsiTheme="minorHAnsi" w:cstheme="minorHAnsi"/>
          <w:bCs/>
          <w:iCs/>
          <w:sz w:val="22"/>
          <w:szCs w:val="22"/>
          <w:lang w:val="en-US"/>
        </w:rPr>
        <w:t>.</w:t>
      </w:r>
    </w:p>
    <w:p w14:paraId="4935B9C0" w14:textId="77777777" w:rsidR="001055B0" w:rsidRPr="00EB1FDC" w:rsidRDefault="001055B0" w:rsidP="002168A1">
      <w:pPr>
        <w:spacing w:before="120" w:line="276" w:lineRule="auto"/>
        <w:ind w:right="181"/>
        <w:rPr>
          <w:rFonts w:asciiTheme="minorHAnsi" w:hAnsiTheme="minorHAnsi" w:cstheme="minorHAnsi"/>
          <w:sz w:val="22"/>
          <w:szCs w:val="22"/>
          <w:lang w:val="en-US"/>
        </w:rPr>
      </w:pPr>
      <w:r w:rsidRPr="00EB1FDC">
        <w:rPr>
          <w:rFonts w:asciiTheme="minorHAnsi" w:hAnsiTheme="minorHAnsi" w:cstheme="minorHAnsi"/>
          <w:b/>
          <w:sz w:val="22"/>
          <w:szCs w:val="22"/>
        </w:rPr>
        <w:t>Female Genital Mutilation (FGM)</w:t>
      </w:r>
    </w:p>
    <w:p w14:paraId="60C113B3" w14:textId="5F35EF27" w:rsidR="009E407B" w:rsidRPr="00EB1FDC" w:rsidRDefault="001055B0" w:rsidP="0075207A">
      <w:pPr>
        <w:spacing w:before="120" w:line="276" w:lineRule="auto"/>
        <w:ind w:right="181"/>
        <w:jc w:val="both"/>
        <w:rPr>
          <w:rFonts w:asciiTheme="minorHAnsi" w:eastAsia="Arial" w:hAnsiTheme="minorHAnsi" w:cstheme="minorHAnsi"/>
          <w:sz w:val="22"/>
          <w:szCs w:val="22"/>
          <w:lang w:val="en-US" w:eastAsia="en-US"/>
        </w:rPr>
      </w:pPr>
      <w:r w:rsidRPr="00EB1FDC">
        <w:rPr>
          <w:rFonts w:asciiTheme="minorHAnsi" w:hAnsiTheme="minorHAnsi" w:cstheme="minorHAnsi"/>
          <w:bCs/>
          <w:sz w:val="22"/>
          <w:szCs w:val="22"/>
          <w:lang w:val="en-US"/>
        </w:rPr>
        <w:t xml:space="preserve">FGM is illegal in the UK and a form of child abuse with long-lasting harmful consequences.  </w:t>
      </w:r>
      <w:r w:rsidRPr="00EB1FDC">
        <w:rPr>
          <w:rFonts w:asciiTheme="minorHAnsi" w:eastAsia="Arial" w:hAnsiTheme="minorHAnsi" w:cstheme="minorHAnsi"/>
          <w:sz w:val="22"/>
          <w:szCs w:val="22"/>
          <w:lang w:val="en-US" w:eastAsia="en-US"/>
        </w:rPr>
        <w:t xml:space="preserve">Staff will inform the D/DSL immediately if they suspect a girl is at risk of FGM. </w:t>
      </w:r>
      <w:r w:rsidRPr="00EB1FDC">
        <w:rPr>
          <w:rFonts w:asciiTheme="minorHAnsi" w:hAnsiTheme="minorHAnsi" w:cstheme="minorHAnsi"/>
          <w:bCs/>
          <w:sz w:val="22"/>
          <w:szCs w:val="22"/>
          <w:lang w:val="en-US"/>
        </w:rPr>
        <w:t xml:space="preserve"> </w:t>
      </w:r>
      <w:r w:rsidRPr="00EB1FDC">
        <w:rPr>
          <w:rFonts w:asciiTheme="minorHAnsi" w:eastAsia="Arial" w:hAnsiTheme="minorHAnsi" w:cstheme="minorHAnsi"/>
          <w:sz w:val="22"/>
          <w:szCs w:val="22"/>
          <w:lang w:val="en-US" w:eastAsia="en-US"/>
        </w:rPr>
        <w:t>We will report to the police any ‘known’ cases of FGM to the police as required by law.</w:t>
      </w:r>
    </w:p>
    <w:p w14:paraId="41FA57C3" w14:textId="5231EF95" w:rsidR="00C906C8" w:rsidRPr="00EB1FDC" w:rsidRDefault="00C906C8" w:rsidP="0075207A">
      <w:pPr>
        <w:spacing w:before="120" w:line="276" w:lineRule="auto"/>
        <w:ind w:right="181"/>
        <w:jc w:val="both"/>
        <w:rPr>
          <w:rFonts w:asciiTheme="minorHAnsi" w:eastAsia="Arial" w:hAnsiTheme="minorHAnsi" w:cstheme="minorHAnsi"/>
          <w:b/>
          <w:bCs/>
          <w:sz w:val="22"/>
          <w:szCs w:val="22"/>
          <w:lang w:val="en-US" w:eastAsia="en-US"/>
        </w:rPr>
      </w:pPr>
      <w:r w:rsidRPr="00EB1FDC">
        <w:rPr>
          <w:rFonts w:asciiTheme="minorHAnsi" w:eastAsia="Arial" w:hAnsiTheme="minorHAnsi" w:cstheme="minorHAnsi"/>
          <w:b/>
          <w:bCs/>
          <w:sz w:val="22"/>
          <w:szCs w:val="22"/>
          <w:lang w:val="en-US" w:eastAsia="en-US"/>
        </w:rPr>
        <w:t>Forced Marriage</w:t>
      </w:r>
    </w:p>
    <w:p w14:paraId="64D4E8F9" w14:textId="4EF20E0E" w:rsidR="00C906C8" w:rsidRPr="00EB1FDC" w:rsidRDefault="001105C6" w:rsidP="0075207A">
      <w:pPr>
        <w:spacing w:before="120" w:line="276" w:lineRule="auto"/>
        <w:ind w:right="181"/>
        <w:jc w:val="both"/>
        <w:rPr>
          <w:rFonts w:asciiTheme="minorHAnsi" w:hAnsiTheme="minorHAnsi" w:cstheme="minorHAnsi"/>
          <w:sz w:val="22"/>
          <w:szCs w:val="22"/>
        </w:rPr>
      </w:pPr>
      <w:r w:rsidRPr="00EB1FDC">
        <w:rPr>
          <w:rFonts w:asciiTheme="minorHAnsi" w:hAnsiTheme="minorHAnsi" w:cstheme="minorHAnsi"/>
          <w:sz w:val="22"/>
          <w:szCs w:val="22"/>
        </w:rPr>
        <w:t>Forcing a person into a marriage is a crime in England and Wales. A forced marriage is one entered into without the full and free consent of one or both parties and where violence, threats or any other form of coercion is used to cause a person to enter into a marriage.</w:t>
      </w:r>
      <w:r w:rsidR="00644AC6" w:rsidRPr="00EB1FDC">
        <w:rPr>
          <w:rFonts w:asciiTheme="minorHAnsi" w:hAnsiTheme="minorHAnsi" w:cstheme="minorHAnsi"/>
          <w:sz w:val="22"/>
          <w:szCs w:val="22"/>
        </w:rPr>
        <w:t xml:space="preserve"> </w:t>
      </w:r>
    </w:p>
    <w:p w14:paraId="76DB8C0D" w14:textId="2DD8BAEF" w:rsidR="00A1618D" w:rsidRPr="00EB1FDC" w:rsidRDefault="00164F9C" w:rsidP="0075207A">
      <w:pPr>
        <w:spacing w:before="120" w:after="240" w:line="276" w:lineRule="auto"/>
        <w:ind w:right="181"/>
        <w:jc w:val="both"/>
        <w:rPr>
          <w:rFonts w:asciiTheme="minorHAnsi" w:eastAsia="Arial" w:hAnsiTheme="minorHAnsi" w:cstheme="minorHAnsi"/>
          <w:b/>
          <w:bCs/>
          <w:sz w:val="22"/>
          <w:szCs w:val="22"/>
          <w:lang w:val="en-US" w:eastAsia="en-US"/>
        </w:rPr>
      </w:pPr>
      <w:r w:rsidRPr="00EB1FDC">
        <w:rPr>
          <w:rStyle w:val="ui-provider"/>
          <w:rFonts w:asciiTheme="minorHAnsi" w:hAnsiTheme="minorHAnsi" w:cstheme="minorHAnsi"/>
          <w:sz w:val="22"/>
          <w:szCs w:val="22"/>
        </w:rPr>
        <w:t xml:space="preserve">Since February 2023 it has been a crime to carry out any conduct whose purpose is to cause a child to marry before their eighteenth birthday, even if violence, threats or another form of coercion are not used. As with the existing forced marriage law, this applies to non-binding, unofficial ‘marriages’ as well as legal marriages. </w:t>
      </w:r>
      <w:r w:rsidRPr="00EB1FDC">
        <w:rPr>
          <w:rFonts w:asciiTheme="minorHAnsi" w:hAnsiTheme="minorHAnsi" w:cstheme="minorHAnsi"/>
          <w:sz w:val="22"/>
          <w:szCs w:val="22"/>
        </w:rPr>
        <w:t xml:space="preserve">Staff will inform the D/DSL immediately if they suspect a child is at risk of forced marriage. </w:t>
      </w:r>
    </w:p>
    <w:tbl>
      <w:tblPr>
        <w:tblStyle w:val="TableGrid"/>
        <w:tblpPr w:leftFromText="180" w:rightFromText="180" w:vertAnchor="text" w:horzAnchor="margin" w:tblpY="62"/>
        <w:tblW w:w="10490" w:type="dxa"/>
        <w:shd w:val="clear" w:color="auto" w:fill="C6D9F1" w:themeFill="text2" w:themeFillTint="33"/>
        <w:tblLook w:val="04A0" w:firstRow="1" w:lastRow="0" w:firstColumn="1" w:lastColumn="0" w:noHBand="0" w:noVBand="1"/>
      </w:tblPr>
      <w:tblGrid>
        <w:gridCol w:w="10490"/>
      </w:tblGrid>
      <w:tr w:rsidR="000E1C2F" w:rsidRPr="00EB1FDC" w14:paraId="438ACB47" w14:textId="77777777" w:rsidTr="0075207A">
        <w:tc>
          <w:tcPr>
            <w:tcW w:w="10054" w:type="dxa"/>
            <w:shd w:val="clear" w:color="auto" w:fill="C6D9F1" w:themeFill="text2" w:themeFillTint="33"/>
          </w:tcPr>
          <w:p w14:paraId="4F1DC13B" w14:textId="36AF1408" w:rsidR="000E1C2F" w:rsidRPr="000E3219" w:rsidRDefault="00FC34DA" w:rsidP="000E3219">
            <w:pPr>
              <w:pStyle w:val="Heading2"/>
              <w:rPr>
                <w:rFonts w:asciiTheme="minorHAnsi" w:hAnsiTheme="minorHAnsi" w:cstheme="minorHAnsi"/>
              </w:rPr>
            </w:pPr>
            <w:bookmarkStart w:id="13" w:name="_Toc172021922"/>
            <w:bookmarkStart w:id="14" w:name="_Toc172022679"/>
            <w:bookmarkStart w:id="15" w:name="_Toc172023141"/>
            <w:r w:rsidRPr="000E3219">
              <w:rPr>
                <w:rFonts w:asciiTheme="minorHAnsi" w:hAnsiTheme="minorHAnsi" w:cstheme="minorHAnsi"/>
              </w:rPr>
              <w:t xml:space="preserve">Staff </w:t>
            </w:r>
            <w:r w:rsidR="005F447C" w:rsidRPr="000E3219">
              <w:rPr>
                <w:rFonts w:asciiTheme="minorHAnsi" w:hAnsiTheme="minorHAnsi" w:cstheme="minorHAnsi"/>
              </w:rPr>
              <w:t>t</w:t>
            </w:r>
            <w:r w:rsidR="000E1C2F" w:rsidRPr="000E3219">
              <w:rPr>
                <w:rFonts w:asciiTheme="minorHAnsi" w:hAnsiTheme="minorHAnsi" w:cstheme="minorHAnsi"/>
              </w:rPr>
              <w:t>raining</w:t>
            </w:r>
            <w:bookmarkEnd w:id="13"/>
            <w:bookmarkEnd w:id="14"/>
            <w:bookmarkEnd w:id="15"/>
          </w:p>
        </w:tc>
      </w:tr>
    </w:tbl>
    <w:p w14:paraId="60CF6ADB" w14:textId="081859AF" w:rsidR="000620DA" w:rsidRPr="00EB1FDC" w:rsidRDefault="000620DA" w:rsidP="002168A1">
      <w:pPr>
        <w:pStyle w:val="BodyText"/>
        <w:spacing w:before="120" w:after="0" w:line="276" w:lineRule="auto"/>
        <w:rPr>
          <w:rFonts w:asciiTheme="minorHAnsi" w:hAnsiTheme="minorHAnsi" w:cstheme="minorHAnsi"/>
          <w:b/>
          <w:sz w:val="22"/>
          <w:szCs w:val="22"/>
        </w:rPr>
      </w:pPr>
      <w:r w:rsidRPr="00EB1FDC">
        <w:rPr>
          <w:rFonts w:asciiTheme="minorHAnsi" w:hAnsiTheme="minorHAnsi" w:cstheme="minorHAnsi"/>
          <w:b/>
          <w:sz w:val="22"/>
          <w:szCs w:val="22"/>
        </w:rPr>
        <w:t>Induction</w:t>
      </w:r>
    </w:p>
    <w:p w14:paraId="10433917" w14:textId="6F363768" w:rsidR="00305255" w:rsidRPr="00EB1FDC" w:rsidRDefault="00855192" w:rsidP="0075207A">
      <w:pPr>
        <w:pStyle w:val="BodyText"/>
        <w:spacing w:before="120" w:after="0" w:line="276" w:lineRule="auto"/>
        <w:jc w:val="both"/>
        <w:rPr>
          <w:rFonts w:asciiTheme="minorHAnsi" w:hAnsiTheme="minorHAnsi" w:cstheme="minorHAnsi"/>
          <w:sz w:val="22"/>
          <w:szCs w:val="22"/>
        </w:rPr>
      </w:pPr>
      <w:r w:rsidRPr="00EB1FDC">
        <w:rPr>
          <w:rFonts w:asciiTheme="minorHAnsi" w:hAnsiTheme="minorHAnsi" w:cstheme="minorHAnsi"/>
          <w:sz w:val="22"/>
          <w:szCs w:val="22"/>
        </w:rPr>
        <w:t xml:space="preserve">The welfare of all our </w:t>
      </w:r>
      <w:r w:rsidR="000407C7">
        <w:rPr>
          <w:rFonts w:asciiTheme="minorHAnsi" w:hAnsiTheme="minorHAnsi" w:cstheme="minorHAnsi"/>
          <w:sz w:val="22"/>
          <w:szCs w:val="22"/>
        </w:rPr>
        <w:t>pupils</w:t>
      </w:r>
      <w:r w:rsidRPr="00EB1FDC">
        <w:rPr>
          <w:rFonts w:asciiTheme="minorHAnsi" w:hAnsiTheme="minorHAnsi" w:cstheme="minorHAnsi"/>
          <w:sz w:val="22"/>
          <w:szCs w:val="22"/>
        </w:rPr>
        <w:t xml:space="preserve"> is of paramount importance. A</w:t>
      </w:r>
      <w:r w:rsidR="000620DA" w:rsidRPr="00EB1FDC">
        <w:rPr>
          <w:rFonts w:asciiTheme="minorHAnsi" w:hAnsiTheme="minorHAnsi" w:cstheme="minorHAnsi"/>
          <w:sz w:val="22"/>
          <w:szCs w:val="22"/>
        </w:rPr>
        <w:t xml:space="preserve">ll staff </w:t>
      </w:r>
      <w:r w:rsidR="000A5C86" w:rsidRPr="00EB1FDC">
        <w:rPr>
          <w:rFonts w:asciiTheme="minorHAnsi" w:hAnsiTheme="minorHAnsi" w:cstheme="minorHAnsi"/>
          <w:sz w:val="22"/>
          <w:szCs w:val="22"/>
        </w:rPr>
        <w:t xml:space="preserve">including </w:t>
      </w:r>
      <w:r w:rsidR="00353699">
        <w:rPr>
          <w:rFonts w:asciiTheme="minorHAnsi" w:hAnsiTheme="minorHAnsi" w:cstheme="minorHAnsi"/>
          <w:sz w:val="22"/>
          <w:szCs w:val="22"/>
        </w:rPr>
        <w:t xml:space="preserve">trustees, </w:t>
      </w:r>
      <w:r w:rsidR="00305255" w:rsidRPr="00EB1FDC">
        <w:rPr>
          <w:rFonts w:asciiTheme="minorHAnsi" w:hAnsiTheme="minorHAnsi" w:cstheme="minorHAnsi"/>
          <w:sz w:val="22"/>
          <w:szCs w:val="22"/>
        </w:rPr>
        <w:t xml:space="preserve">governors and regular </w:t>
      </w:r>
      <w:r w:rsidR="000A5C86" w:rsidRPr="00EB1FDC">
        <w:rPr>
          <w:rFonts w:asciiTheme="minorHAnsi" w:hAnsiTheme="minorHAnsi" w:cstheme="minorHAnsi"/>
          <w:sz w:val="22"/>
          <w:szCs w:val="22"/>
        </w:rPr>
        <w:t xml:space="preserve">volunteers </w:t>
      </w:r>
      <w:r w:rsidR="000620DA" w:rsidRPr="00EB1FDC">
        <w:rPr>
          <w:rFonts w:asciiTheme="minorHAnsi" w:hAnsiTheme="minorHAnsi" w:cstheme="minorHAnsi"/>
          <w:sz w:val="22"/>
          <w:szCs w:val="22"/>
        </w:rPr>
        <w:t xml:space="preserve">are informed of our safeguarding </w:t>
      </w:r>
      <w:r w:rsidR="00FF6F20" w:rsidRPr="00EB1FDC">
        <w:rPr>
          <w:rFonts w:asciiTheme="minorHAnsi" w:hAnsiTheme="minorHAnsi" w:cstheme="minorHAnsi"/>
          <w:sz w:val="22"/>
          <w:szCs w:val="22"/>
        </w:rPr>
        <w:t xml:space="preserve">policy and </w:t>
      </w:r>
      <w:r w:rsidR="000620DA" w:rsidRPr="00EB1FDC">
        <w:rPr>
          <w:rFonts w:asciiTheme="minorHAnsi" w:hAnsiTheme="minorHAnsi" w:cstheme="minorHAnsi"/>
          <w:sz w:val="22"/>
          <w:szCs w:val="22"/>
        </w:rPr>
        <w:t>procedures</w:t>
      </w:r>
      <w:r w:rsidR="005405EC" w:rsidRPr="00EB1FDC">
        <w:rPr>
          <w:rFonts w:asciiTheme="minorHAnsi" w:hAnsiTheme="minorHAnsi" w:cstheme="minorHAnsi"/>
          <w:sz w:val="22"/>
          <w:szCs w:val="22"/>
        </w:rPr>
        <w:t xml:space="preserve"> including online safety,</w:t>
      </w:r>
      <w:r w:rsidR="000620DA" w:rsidRPr="00EB1FDC">
        <w:rPr>
          <w:rFonts w:asciiTheme="minorHAnsi" w:hAnsiTheme="minorHAnsi" w:cstheme="minorHAnsi"/>
          <w:sz w:val="22"/>
          <w:szCs w:val="22"/>
        </w:rPr>
        <w:t xml:space="preserve"> </w:t>
      </w:r>
      <w:r w:rsidRPr="00EB1FDC">
        <w:rPr>
          <w:rFonts w:asciiTheme="minorHAnsi" w:hAnsiTheme="minorHAnsi" w:cstheme="minorHAnsi"/>
          <w:sz w:val="22"/>
          <w:szCs w:val="22"/>
        </w:rPr>
        <w:t>at</w:t>
      </w:r>
      <w:r w:rsidR="000620DA" w:rsidRPr="00EB1FDC">
        <w:rPr>
          <w:rFonts w:asciiTheme="minorHAnsi" w:hAnsiTheme="minorHAnsi" w:cstheme="minorHAnsi"/>
          <w:sz w:val="22"/>
          <w:szCs w:val="22"/>
        </w:rPr>
        <w:t xml:space="preserve"> </w:t>
      </w:r>
      <w:r w:rsidRPr="00EB1FDC">
        <w:rPr>
          <w:rFonts w:asciiTheme="minorHAnsi" w:hAnsiTheme="minorHAnsi" w:cstheme="minorHAnsi"/>
          <w:sz w:val="22"/>
          <w:szCs w:val="22"/>
        </w:rPr>
        <w:t xml:space="preserve">induction. </w:t>
      </w:r>
    </w:p>
    <w:p w14:paraId="7DF1DF8C" w14:textId="606795E0" w:rsidR="000620DA" w:rsidRPr="00EB1FDC" w:rsidRDefault="000620DA" w:rsidP="0075207A">
      <w:pPr>
        <w:pStyle w:val="BodyText"/>
        <w:spacing w:before="120" w:after="0" w:line="276" w:lineRule="auto"/>
        <w:jc w:val="both"/>
        <w:rPr>
          <w:rFonts w:asciiTheme="minorHAnsi" w:hAnsiTheme="minorHAnsi" w:cstheme="minorHAnsi"/>
          <w:sz w:val="22"/>
          <w:szCs w:val="22"/>
        </w:rPr>
      </w:pPr>
      <w:r w:rsidRPr="00EB1FDC">
        <w:rPr>
          <w:rFonts w:asciiTheme="minorHAnsi" w:hAnsiTheme="minorHAnsi" w:cstheme="minorHAnsi"/>
          <w:sz w:val="22"/>
          <w:szCs w:val="22"/>
        </w:rPr>
        <w:t xml:space="preserve">Our </w:t>
      </w:r>
      <w:r w:rsidR="00AA6BCB" w:rsidRPr="00EB1FDC">
        <w:rPr>
          <w:rFonts w:asciiTheme="minorHAnsi" w:hAnsiTheme="minorHAnsi" w:cstheme="minorHAnsi"/>
          <w:sz w:val="22"/>
          <w:szCs w:val="22"/>
        </w:rPr>
        <w:t xml:space="preserve">written </w:t>
      </w:r>
      <w:r w:rsidRPr="00EB1FDC">
        <w:rPr>
          <w:rFonts w:asciiTheme="minorHAnsi" w:hAnsiTheme="minorHAnsi" w:cstheme="minorHAnsi"/>
          <w:sz w:val="22"/>
          <w:szCs w:val="22"/>
        </w:rPr>
        <w:t>induction</w:t>
      </w:r>
      <w:r w:rsidR="00AA6BCB" w:rsidRPr="00EB1FDC">
        <w:rPr>
          <w:rFonts w:asciiTheme="minorHAnsi" w:hAnsiTheme="minorHAnsi" w:cstheme="minorHAnsi"/>
          <w:sz w:val="22"/>
          <w:szCs w:val="22"/>
        </w:rPr>
        <w:t xml:space="preserve"> schedule</w:t>
      </w:r>
      <w:r w:rsidRPr="00EB1FDC">
        <w:rPr>
          <w:rFonts w:asciiTheme="minorHAnsi" w:hAnsiTheme="minorHAnsi" w:cstheme="minorHAnsi"/>
          <w:sz w:val="22"/>
          <w:szCs w:val="22"/>
        </w:rPr>
        <w:t xml:space="preserve"> </w:t>
      </w:r>
      <w:r w:rsidR="00305255" w:rsidRPr="00EB1FDC">
        <w:rPr>
          <w:rFonts w:asciiTheme="minorHAnsi" w:hAnsiTheme="minorHAnsi" w:cstheme="minorHAnsi"/>
          <w:sz w:val="22"/>
          <w:szCs w:val="22"/>
        </w:rPr>
        <w:t xml:space="preserve">for staff </w:t>
      </w:r>
      <w:r w:rsidRPr="00EB1FDC">
        <w:rPr>
          <w:rFonts w:asciiTheme="minorHAnsi" w:hAnsiTheme="minorHAnsi" w:cstheme="minorHAnsi"/>
          <w:sz w:val="22"/>
          <w:szCs w:val="22"/>
        </w:rPr>
        <w:t>also includes</w:t>
      </w:r>
      <w:r w:rsidR="001D73ED" w:rsidRPr="00EB1FDC">
        <w:rPr>
          <w:rFonts w:asciiTheme="minorHAnsi" w:hAnsiTheme="minorHAnsi" w:cstheme="minorHAnsi"/>
          <w:sz w:val="22"/>
          <w:szCs w:val="22"/>
        </w:rPr>
        <w:t>:</w:t>
      </w:r>
    </w:p>
    <w:p w14:paraId="743149CB" w14:textId="7A54CA27" w:rsidR="007423F8" w:rsidRPr="00EB1FDC" w:rsidRDefault="007423F8" w:rsidP="0009330D">
      <w:pPr>
        <w:numPr>
          <w:ilvl w:val="0"/>
          <w:numId w:val="24"/>
        </w:numPr>
        <w:spacing w:line="276" w:lineRule="auto"/>
        <w:ind w:left="714" w:hanging="357"/>
        <w:jc w:val="both"/>
        <w:rPr>
          <w:rFonts w:asciiTheme="minorHAnsi" w:hAnsiTheme="minorHAnsi" w:cstheme="minorHAnsi"/>
          <w:sz w:val="22"/>
          <w:szCs w:val="22"/>
        </w:rPr>
      </w:pPr>
      <w:r w:rsidRPr="00EB1FDC">
        <w:rPr>
          <w:rFonts w:asciiTheme="minorHAnsi" w:hAnsiTheme="minorHAnsi" w:cstheme="minorHAnsi"/>
          <w:sz w:val="22"/>
          <w:szCs w:val="22"/>
        </w:rPr>
        <w:t xml:space="preserve">Safeguarding and Child Protection </w:t>
      </w:r>
      <w:r w:rsidR="00353699">
        <w:rPr>
          <w:rFonts w:asciiTheme="minorHAnsi" w:hAnsiTheme="minorHAnsi" w:cstheme="minorHAnsi"/>
          <w:sz w:val="22"/>
          <w:szCs w:val="22"/>
        </w:rPr>
        <w:t>P</w:t>
      </w:r>
      <w:r w:rsidRPr="00EB1FDC">
        <w:rPr>
          <w:rFonts w:asciiTheme="minorHAnsi" w:hAnsiTheme="minorHAnsi" w:cstheme="minorHAnsi"/>
          <w:sz w:val="22"/>
          <w:szCs w:val="22"/>
        </w:rPr>
        <w:t xml:space="preserve">olicy and </w:t>
      </w:r>
      <w:r w:rsidR="00353699">
        <w:rPr>
          <w:rFonts w:asciiTheme="minorHAnsi" w:hAnsiTheme="minorHAnsi" w:cstheme="minorHAnsi"/>
          <w:sz w:val="22"/>
          <w:szCs w:val="22"/>
        </w:rPr>
        <w:t>P</w:t>
      </w:r>
      <w:r w:rsidRPr="00EB1FDC">
        <w:rPr>
          <w:rFonts w:asciiTheme="minorHAnsi" w:hAnsiTheme="minorHAnsi" w:cstheme="minorHAnsi"/>
          <w:sz w:val="22"/>
          <w:szCs w:val="22"/>
        </w:rPr>
        <w:t>rocedures</w:t>
      </w:r>
    </w:p>
    <w:p w14:paraId="21E8ECE8" w14:textId="77777777" w:rsidR="007423F8" w:rsidRPr="00EB1FDC" w:rsidRDefault="007423F8" w:rsidP="0009330D">
      <w:pPr>
        <w:numPr>
          <w:ilvl w:val="0"/>
          <w:numId w:val="24"/>
        </w:numPr>
        <w:spacing w:line="276" w:lineRule="auto"/>
        <w:ind w:left="714" w:hanging="357"/>
        <w:jc w:val="both"/>
        <w:rPr>
          <w:rFonts w:asciiTheme="minorHAnsi" w:hAnsiTheme="minorHAnsi" w:cstheme="minorHAnsi"/>
          <w:sz w:val="22"/>
          <w:szCs w:val="22"/>
        </w:rPr>
      </w:pPr>
      <w:r w:rsidRPr="00EB1FDC">
        <w:rPr>
          <w:rFonts w:asciiTheme="minorHAnsi" w:hAnsiTheme="minorHAnsi" w:cstheme="minorHAnsi"/>
          <w:sz w:val="22"/>
          <w:szCs w:val="22"/>
        </w:rPr>
        <w:t>Online safety</w:t>
      </w:r>
    </w:p>
    <w:p w14:paraId="7FD53301" w14:textId="77777777" w:rsidR="007423F8" w:rsidRPr="00EB1FDC" w:rsidRDefault="007423F8" w:rsidP="0009330D">
      <w:pPr>
        <w:numPr>
          <w:ilvl w:val="0"/>
          <w:numId w:val="24"/>
        </w:numPr>
        <w:spacing w:line="276" w:lineRule="auto"/>
        <w:ind w:left="714" w:hanging="357"/>
        <w:jc w:val="both"/>
        <w:rPr>
          <w:rFonts w:asciiTheme="minorHAnsi" w:hAnsiTheme="minorHAnsi" w:cstheme="minorHAnsi"/>
          <w:sz w:val="22"/>
          <w:szCs w:val="22"/>
        </w:rPr>
      </w:pPr>
      <w:proofErr w:type="spellStart"/>
      <w:r w:rsidRPr="00EB1FDC">
        <w:rPr>
          <w:rFonts w:asciiTheme="minorHAnsi" w:hAnsiTheme="minorHAnsi" w:cstheme="minorHAnsi"/>
          <w:sz w:val="22"/>
          <w:szCs w:val="22"/>
        </w:rPr>
        <w:lastRenderedPageBreak/>
        <w:t>KCSiE</w:t>
      </w:r>
      <w:proofErr w:type="spellEnd"/>
      <w:r w:rsidRPr="00EB1FDC">
        <w:rPr>
          <w:rFonts w:asciiTheme="minorHAnsi" w:hAnsiTheme="minorHAnsi" w:cstheme="minorHAnsi"/>
          <w:sz w:val="22"/>
          <w:szCs w:val="22"/>
        </w:rPr>
        <w:t xml:space="preserve"> update</w:t>
      </w:r>
    </w:p>
    <w:p w14:paraId="3112AC71" w14:textId="15C9E217" w:rsidR="007423F8" w:rsidRPr="00EB1FDC" w:rsidRDefault="007423F8" w:rsidP="0009330D">
      <w:pPr>
        <w:numPr>
          <w:ilvl w:val="0"/>
          <w:numId w:val="24"/>
        </w:numPr>
        <w:spacing w:line="276" w:lineRule="auto"/>
        <w:ind w:left="714" w:hanging="357"/>
        <w:jc w:val="both"/>
        <w:rPr>
          <w:rFonts w:asciiTheme="minorHAnsi" w:hAnsiTheme="minorHAnsi" w:cstheme="minorHAnsi"/>
          <w:sz w:val="22"/>
          <w:szCs w:val="22"/>
        </w:rPr>
      </w:pPr>
      <w:r w:rsidRPr="00EB1FDC">
        <w:rPr>
          <w:rFonts w:asciiTheme="minorHAnsi" w:hAnsiTheme="minorHAnsi" w:cstheme="minorHAnsi"/>
          <w:sz w:val="22"/>
          <w:szCs w:val="22"/>
        </w:rPr>
        <w:t xml:space="preserve">Whistleblowing </w:t>
      </w:r>
      <w:r w:rsidR="00353699">
        <w:rPr>
          <w:rFonts w:asciiTheme="minorHAnsi" w:hAnsiTheme="minorHAnsi" w:cstheme="minorHAnsi"/>
          <w:sz w:val="22"/>
          <w:szCs w:val="22"/>
        </w:rPr>
        <w:t>P</w:t>
      </w:r>
      <w:r w:rsidRPr="00EB1FDC">
        <w:rPr>
          <w:rFonts w:asciiTheme="minorHAnsi" w:hAnsiTheme="minorHAnsi" w:cstheme="minorHAnsi"/>
          <w:sz w:val="22"/>
          <w:szCs w:val="22"/>
        </w:rPr>
        <w:t>olicy</w:t>
      </w:r>
    </w:p>
    <w:p w14:paraId="346E474A" w14:textId="4C76FBE5" w:rsidR="007423F8" w:rsidRPr="00EB1FDC" w:rsidRDefault="007423F8" w:rsidP="0009330D">
      <w:pPr>
        <w:numPr>
          <w:ilvl w:val="0"/>
          <w:numId w:val="24"/>
        </w:numPr>
        <w:spacing w:line="276" w:lineRule="auto"/>
        <w:ind w:left="714" w:hanging="357"/>
        <w:jc w:val="both"/>
        <w:rPr>
          <w:rFonts w:asciiTheme="minorHAnsi" w:hAnsiTheme="minorHAnsi" w:cstheme="minorHAnsi"/>
          <w:sz w:val="22"/>
          <w:szCs w:val="22"/>
        </w:rPr>
      </w:pPr>
      <w:r w:rsidRPr="00EB1FDC">
        <w:rPr>
          <w:rFonts w:asciiTheme="minorHAnsi" w:hAnsiTheme="minorHAnsi" w:cstheme="minorHAnsi"/>
          <w:sz w:val="22"/>
          <w:szCs w:val="22"/>
        </w:rPr>
        <w:t>Behaviour Policy (</w:t>
      </w:r>
      <w:r w:rsidR="000407C7">
        <w:rPr>
          <w:rFonts w:asciiTheme="minorHAnsi" w:hAnsiTheme="minorHAnsi" w:cstheme="minorHAnsi"/>
          <w:sz w:val="22"/>
          <w:szCs w:val="22"/>
        </w:rPr>
        <w:t>pupils</w:t>
      </w:r>
      <w:r w:rsidRPr="00EB1FDC">
        <w:rPr>
          <w:rFonts w:asciiTheme="minorHAnsi" w:hAnsiTheme="minorHAnsi" w:cstheme="minorHAnsi"/>
          <w:sz w:val="22"/>
          <w:szCs w:val="22"/>
        </w:rPr>
        <w:t>)</w:t>
      </w:r>
    </w:p>
    <w:p w14:paraId="05B1AC5E" w14:textId="3537D40E" w:rsidR="007423F8" w:rsidRPr="00EB1FDC" w:rsidRDefault="007423F8" w:rsidP="0009330D">
      <w:pPr>
        <w:numPr>
          <w:ilvl w:val="0"/>
          <w:numId w:val="24"/>
        </w:numPr>
        <w:spacing w:line="276" w:lineRule="auto"/>
        <w:ind w:left="714" w:hanging="357"/>
        <w:jc w:val="both"/>
        <w:rPr>
          <w:rFonts w:asciiTheme="minorHAnsi" w:hAnsiTheme="minorHAnsi" w:cstheme="minorHAnsi"/>
          <w:sz w:val="22"/>
          <w:szCs w:val="22"/>
        </w:rPr>
      </w:pPr>
      <w:r w:rsidRPr="00EB1FDC">
        <w:rPr>
          <w:rFonts w:asciiTheme="minorHAnsi" w:hAnsiTheme="minorHAnsi" w:cstheme="minorHAnsi"/>
          <w:sz w:val="22"/>
          <w:szCs w:val="22"/>
        </w:rPr>
        <w:t>Staff</w:t>
      </w:r>
      <w:r w:rsidR="00353699">
        <w:rPr>
          <w:rFonts w:asciiTheme="minorHAnsi" w:hAnsiTheme="minorHAnsi" w:cstheme="minorHAnsi"/>
          <w:sz w:val="22"/>
          <w:szCs w:val="22"/>
        </w:rPr>
        <w:t xml:space="preserve"> </w:t>
      </w:r>
      <w:r w:rsidRPr="00EB1FDC">
        <w:rPr>
          <w:rFonts w:asciiTheme="minorHAnsi" w:hAnsiTheme="minorHAnsi" w:cstheme="minorHAnsi"/>
          <w:sz w:val="22"/>
          <w:szCs w:val="22"/>
        </w:rPr>
        <w:t>Code of Conduct</w:t>
      </w:r>
      <w:r w:rsidR="00353699">
        <w:rPr>
          <w:rFonts w:asciiTheme="minorHAnsi" w:hAnsiTheme="minorHAnsi" w:cstheme="minorHAnsi"/>
          <w:sz w:val="22"/>
          <w:szCs w:val="22"/>
        </w:rPr>
        <w:t xml:space="preserve"> Policy</w:t>
      </w:r>
    </w:p>
    <w:p w14:paraId="0C2E3465" w14:textId="77777777" w:rsidR="007423F8" w:rsidRPr="00EB1FDC" w:rsidRDefault="007423F8" w:rsidP="0009330D">
      <w:pPr>
        <w:numPr>
          <w:ilvl w:val="0"/>
          <w:numId w:val="24"/>
        </w:numPr>
        <w:spacing w:line="276" w:lineRule="auto"/>
        <w:ind w:left="714" w:hanging="357"/>
        <w:jc w:val="both"/>
        <w:rPr>
          <w:rFonts w:asciiTheme="minorHAnsi" w:hAnsiTheme="minorHAnsi" w:cstheme="minorHAnsi"/>
          <w:sz w:val="22"/>
          <w:szCs w:val="22"/>
        </w:rPr>
      </w:pPr>
      <w:r w:rsidRPr="00EB1FDC">
        <w:rPr>
          <w:rFonts w:asciiTheme="minorHAnsi" w:hAnsiTheme="minorHAnsi" w:cstheme="minorHAnsi"/>
          <w:sz w:val="22"/>
          <w:szCs w:val="22"/>
        </w:rPr>
        <w:t>Role and identities of the DSL and DDSL</w:t>
      </w:r>
    </w:p>
    <w:p w14:paraId="639CBA8A" w14:textId="123E3BC8" w:rsidR="007423F8" w:rsidRPr="00EB1FDC" w:rsidRDefault="007423F8" w:rsidP="0009330D">
      <w:pPr>
        <w:numPr>
          <w:ilvl w:val="0"/>
          <w:numId w:val="24"/>
        </w:numPr>
        <w:spacing w:line="276" w:lineRule="auto"/>
        <w:ind w:left="714" w:hanging="357"/>
        <w:jc w:val="both"/>
        <w:rPr>
          <w:rFonts w:asciiTheme="minorHAnsi" w:hAnsiTheme="minorHAnsi" w:cstheme="minorHAnsi"/>
          <w:sz w:val="22"/>
          <w:szCs w:val="22"/>
        </w:rPr>
      </w:pPr>
      <w:r w:rsidRPr="00EB1FDC">
        <w:rPr>
          <w:rFonts w:asciiTheme="minorHAnsi" w:hAnsiTheme="minorHAnsi" w:cstheme="minorHAnsi"/>
          <w:sz w:val="22"/>
          <w:szCs w:val="22"/>
        </w:rPr>
        <w:t xml:space="preserve">The school’s response to children </w:t>
      </w:r>
      <w:r w:rsidR="00442A11" w:rsidRPr="00EB1FDC">
        <w:rPr>
          <w:rFonts w:asciiTheme="minorHAnsi" w:hAnsiTheme="minorHAnsi" w:cstheme="minorHAnsi"/>
          <w:sz w:val="22"/>
          <w:szCs w:val="22"/>
        </w:rPr>
        <w:t xml:space="preserve">who are absent </w:t>
      </w:r>
      <w:r w:rsidR="00777759" w:rsidRPr="00EB1FDC">
        <w:rPr>
          <w:rFonts w:asciiTheme="minorHAnsi" w:hAnsiTheme="minorHAnsi" w:cstheme="minorHAnsi"/>
          <w:sz w:val="22"/>
          <w:szCs w:val="22"/>
        </w:rPr>
        <w:t xml:space="preserve">and/or missing </w:t>
      </w:r>
      <w:r w:rsidR="00442A11" w:rsidRPr="00EB1FDC">
        <w:rPr>
          <w:rFonts w:asciiTheme="minorHAnsi" w:hAnsiTheme="minorHAnsi" w:cstheme="minorHAnsi"/>
          <w:sz w:val="22"/>
          <w:szCs w:val="22"/>
        </w:rPr>
        <w:t xml:space="preserve">from </w:t>
      </w:r>
      <w:r w:rsidRPr="00EB1FDC">
        <w:rPr>
          <w:rFonts w:asciiTheme="minorHAnsi" w:hAnsiTheme="minorHAnsi" w:cstheme="minorHAnsi"/>
          <w:sz w:val="22"/>
          <w:szCs w:val="22"/>
        </w:rPr>
        <w:t>education</w:t>
      </w:r>
      <w:r w:rsidR="00161761" w:rsidRPr="00EB1FDC">
        <w:rPr>
          <w:rFonts w:asciiTheme="minorHAnsi" w:hAnsiTheme="minorHAnsi" w:cstheme="minorHAnsi"/>
          <w:sz w:val="22"/>
          <w:szCs w:val="22"/>
        </w:rPr>
        <w:t>,</w:t>
      </w:r>
      <w:r w:rsidRPr="00EB1FDC">
        <w:rPr>
          <w:rFonts w:asciiTheme="minorHAnsi" w:hAnsiTheme="minorHAnsi" w:cstheme="minorHAnsi"/>
          <w:sz w:val="22"/>
          <w:szCs w:val="22"/>
        </w:rPr>
        <w:t> and the school’s protocol about managing absence</w:t>
      </w:r>
    </w:p>
    <w:p w14:paraId="0EAD34A6" w14:textId="77777777" w:rsidR="007423F8" w:rsidRPr="00EB1FDC" w:rsidRDefault="007423F8" w:rsidP="0009330D">
      <w:pPr>
        <w:numPr>
          <w:ilvl w:val="0"/>
          <w:numId w:val="24"/>
        </w:numPr>
        <w:spacing w:line="276" w:lineRule="auto"/>
        <w:ind w:left="714" w:hanging="357"/>
        <w:jc w:val="both"/>
        <w:rPr>
          <w:rFonts w:asciiTheme="minorHAnsi" w:hAnsiTheme="minorHAnsi" w:cstheme="minorHAnsi"/>
          <w:sz w:val="22"/>
          <w:szCs w:val="22"/>
        </w:rPr>
      </w:pPr>
      <w:r w:rsidRPr="00EB1FDC">
        <w:rPr>
          <w:rFonts w:asciiTheme="minorHAnsi" w:hAnsiTheme="minorHAnsi" w:cstheme="minorHAnsi"/>
          <w:sz w:val="22"/>
          <w:szCs w:val="22"/>
        </w:rPr>
        <w:t>Procedure to follow in case of an allegation being raised against an adult</w:t>
      </w:r>
    </w:p>
    <w:p w14:paraId="25C98917" w14:textId="77777777" w:rsidR="007423F8" w:rsidRPr="00EB1FDC" w:rsidRDefault="007423F8" w:rsidP="0009330D">
      <w:pPr>
        <w:numPr>
          <w:ilvl w:val="0"/>
          <w:numId w:val="24"/>
        </w:numPr>
        <w:spacing w:line="276" w:lineRule="auto"/>
        <w:ind w:left="714" w:hanging="357"/>
        <w:jc w:val="both"/>
        <w:rPr>
          <w:rFonts w:asciiTheme="minorHAnsi" w:hAnsiTheme="minorHAnsi" w:cstheme="minorHAnsi"/>
          <w:sz w:val="22"/>
          <w:szCs w:val="22"/>
        </w:rPr>
      </w:pPr>
      <w:r w:rsidRPr="00EB1FDC">
        <w:rPr>
          <w:rFonts w:asciiTheme="minorHAnsi" w:hAnsiTheme="minorHAnsi" w:cstheme="minorHAnsi"/>
          <w:sz w:val="22"/>
          <w:szCs w:val="22"/>
        </w:rPr>
        <w:t>Professional disagreement and escalation including the SVPP Case Resolution Protocol </w:t>
      </w:r>
    </w:p>
    <w:p w14:paraId="3934BF81" w14:textId="0120A5C9" w:rsidR="000620DA" w:rsidRPr="00EB1FDC" w:rsidRDefault="00C0478C" w:rsidP="002168A1">
      <w:pPr>
        <w:spacing w:before="120" w:line="276" w:lineRule="auto"/>
        <w:ind w:right="187"/>
        <w:rPr>
          <w:rFonts w:asciiTheme="minorHAnsi" w:hAnsiTheme="minorHAnsi" w:cstheme="minorHAnsi"/>
          <w:b/>
          <w:bCs/>
          <w:sz w:val="22"/>
          <w:szCs w:val="22"/>
        </w:rPr>
      </w:pPr>
      <w:r w:rsidRPr="00EB1FDC">
        <w:rPr>
          <w:rFonts w:asciiTheme="minorHAnsi" w:hAnsiTheme="minorHAnsi" w:cstheme="minorHAnsi"/>
          <w:b/>
          <w:bCs/>
          <w:sz w:val="22"/>
          <w:szCs w:val="22"/>
        </w:rPr>
        <w:t>Safeguarding</w:t>
      </w:r>
      <w:r w:rsidR="000620DA" w:rsidRPr="00EB1FDC">
        <w:rPr>
          <w:rFonts w:asciiTheme="minorHAnsi" w:hAnsiTheme="minorHAnsi" w:cstheme="minorHAnsi"/>
          <w:b/>
          <w:bCs/>
          <w:sz w:val="22"/>
          <w:szCs w:val="22"/>
        </w:rPr>
        <w:t xml:space="preserve"> training</w:t>
      </w:r>
    </w:p>
    <w:p w14:paraId="37A39826" w14:textId="618B06CD" w:rsidR="003050C9" w:rsidRPr="00EB1FDC" w:rsidRDefault="000620DA" w:rsidP="0075207A">
      <w:pPr>
        <w:spacing w:before="120" w:line="276" w:lineRule="auto"/>
        <w:ind w:right="187"/>
        <w:jc w:val="both"/>
        <w:rPr>
          <w:rFonts w:asciiTheme="minorHAnsi" w:hAnsiTheme="minorHAnsi" w:cstheme="minorHAnsi"/>
          <w:bCs/>
          <w:sz w:val="22"/>
          <w:szCs w:val="22"/>
        </w:rPr>
      </w:pPr>
      <w:r w:rsidRPr="00EB1FDC">
        <w:rPr>
          <w:rFonts w:asciiTheme="minorHAnsi" w:hAnsiTheme="minorHAnsi" w:cstheme="minorHAnsi"/>
          <w:bCs/>
          <w:sz w:val="22"/>
          <w:szCs w:val="22"/>
        </w:rPr>
        <w:t>This</w:t>
      </w:r>
      <w:r w:rsidR="003050C9" w:rsidRPr="00EB1FDC">
        <w:rPr>
          <w:rFonts w:asciiTheme="minorHAnsi" w:hAnsiTheme="minorHAnsi" w:cstheme="minorHAnsi"/>
          <w:bCs/>
          <w:sz w:val="22"/>
          <w:szCs w:val="22"/>
        </w:rPr>
        <w:t xml:space="preserve"> training is </w:t>
      </w:r>
      <w:r w:rsidR="00A14958" w:rsidRPr="00EB1FDC">
        <w:rPr>
          <w:rFonts w:asciiTheme="minorHAnsi" w:hAnsiTheme="minorHAnsi" w:cstheme="minorHAnsi"/>
          <w:bCs/>
          <w:sz w:val="22"/>
          <w:szCs w:val="22"/>
        </w:rPr>
        <w:t xml:space="preserve">for all staff and is </w:t>
      </w:r>
      <w:r w:rsidR="003050C9" w:rsidRPr="008C6C20">
        <w:rPr>
          <w:rFonts w:asciiTheme="minorHAnsi" w:hAnsiTheme="minorHAnsi" w:cstheme="minorHAnsi"/>
          <w:bCs/>
          <w:sz w:val="22"/>
          <w:szCs w:val="22"/>
        </w:rPr>
        <w:t>updated every 3 years as a minimum</w:t>
      </w:r>
      <w:r w:rsidRPr="008C6C20">
        <w:rPr>
          <w:rFonts w:asciiTheme="minorHAnsi" w:hAnsiTheme="minorHAnsi" w:cstheme="minorHAnsi"/>
          <w:sz w:val="22"/>
          <w:szCs w:val="22"/>
        </w:rPr>
        <w:t xml:space="preserve"> to ensure</w:t>
      </w:r>
      <w:r w:rsidRPr="00EB1FDC">
        <w:rPr>
          <w:rFonts w:asciiTheme="minorHAnsi" w:hAnsiTheme="minorHAnsi" w:cstheme="minorHAnsi"/>
          <w:sz w:val="22"/>
          <w:szCs w:val="22"/>
        </w:rPr>
        <w:t xml:space="preserve"> staff understand their role in safeguarding</w:t>
      </w:r>
      <w:r w:rsidR="003050C9" w:rsidRPr="00EB1FDC">
        <w:rPr>
          <w:rFonts w:asciiTheme="minorHAnsi" w:hAnsiTheme="minorHAnsi" w:cstheme="minorHAnsi"/>
          <w:bCs/>
          <w:sz w:val="22"/>
          <w:szCs w:val="22"/>
        </w:rPr>
        <w:t xml:space="preserve">. </w:t>
      </w:r>
      <w:r w:rsidR="00014ED5" w:rsidRPr="00EB1FDC">
        <w:rPr>
          <w:rFonts w:asciiTheme="minorHAnsi" w:hAnsiTheme="minorHAnsi" w:cstheme="minorHAnsi"/>
          <w:sz w:val="22"/>
          <w:szCs w:val="22"/>
        </w:rPr>
        <w:t xml:space="preserve">Any member of staff not present at </w:t>
      </w:r>
      <w:r w:rsidR="00305255" w:rsidRPr="00EB1FDC">
        <w:rPr>
          <w:rFonts w:asciiTheme="minorHAnsi" w:hAnsiTheme="minorHAnsi" w:cstheme="minorHAnsi"/>
          <w:sz w:val="22"/>
          <w:szCs w:val="22"/>
        </w:rPr>
        <w:t>this whole school session will undertake</w:t>
      </w:r>
      <w:r w:rsidR="00014ED5" w:rsidRPr="00EB1FDC">
        <w:rPr>
          <w:rFonts w:asciiTheme="minorHAnsi" w:hAnsiTheme="minorHAnsi" w:cstheme="minorHAnsi"/>
          <w:sz w:val="22"/>
          <w:szCs w:val="22"/>
        </w:rPr>
        <w:t xml:space="preserve"> this </w:t>
      </w:r>
      <w:r w:rsidR="001D73ED" w:rsidRPr="00EB1FDC">
        <w:rPr>
          <w:rFonts w:asciiTheme="minorHAnsi" w:hAnsiTheme="minorHAnsi" w:cstheme="minorHAnsi"/>
          <w:sz w:val="22"/>
          <w:szCs w:val="22"/>
        </w:rPr>
        <w:t>statutory</w:t>
      </w:r>
      <w:r w:rsidR="00014ED5" w:rsidRPr="00EB1FDC">
        <w:rPr>
          <w:rFonts w:asciiTheme="minorHAnsi" w:hAnsiTheme="minorHAnsi" w:cstheme="minorHAnsi"/>
          <w:sz w:val="22"/>
          <w:szCs w:val="22"/>
        </w:rPr>
        <w:t xml:space="preserve"> training </w:t>
      </w:r>
      <w:r w:rsidR="001D73ED" w:rsidRPr="00EB1FDC">
        <w:rPr>
          <w:rFonts w:asciiTheme="minorHAnsi" w:hAnsiTheme="minorHAnsi" w:cstheme="minorHAnsi"/>
          <w:sz w:val="22"/>
          <w:szCs w:val="22"/>
        </w:rPr>
        <w:t xml:space="preserve">requirement </w:t>
      </w:r>
      <w:r w:rsidR="00014ED5" w:rsidRPr="00EB1FDC">
        <w:rPr>
          <w:rFonts w:asciiTheme="minorHAnsi" w:hAnsiTheme="minorHAnsi" w:cstheme="minorHAnsi"/>
          <w:sz w:val="22"/>
          <w:szCs w:val="22"/>
        </w:rPr>
        <w:t>on their return.</w:t>
      </w:r>
    </w:p>
    <w:p w14:paraId="1A10ACF1" w14:textId="77777777" w:rsidR="003050C9" w:rsidRPr="00EB1FDC" w:rsidRDefault="003050C9" w:rsidP="0075207A">
      <w:pPr>
        <w:spacing w:before="120" w:line="276" w:lineRule="auto"/>
        <w:ind w:right="180"/>
        <w:jc w:val="both"/>
        <w:rPr>
          <w:rFonts w:asciiTheme="minorHAnsi" w:hAnsiTheme="minorHAnsi" w:cstheme="minorHAnsi"/>
          <w:bCs/>
          <w:sz w:val="22"/>
          <w:szCs w:val="22"/>
        </w:rPr>
      </w:pPr>
      <w:r w:rsidRPr="00EB1FDC">
        <w:rPr>
          <w:rFonts w:asciiTheme="minorHAnsi" w:hAnsiTheme="minorHAnsi" w:cstheme="minorHAnsi"/>
          <w:bCs/>
          <w:sz w:val="22"/>
          <w:szCs w:val="22"/>
        </w:rPr>
        <w:t>In addition</w:t>
      </w:r>
      <w:r w:rsidR="009862F5" w:rsidRPr="00EB1FDC">
        <w:rPr>
          <w:rFonts w:asciiTheme="minorHAnsi" w:hAnsiTheme="minorHAnsi" w:cstheme="minorHAnsi"/>
          <w:bCs/>
          <w:sz w:val="22"/>
          <w:szCs w:val="22"/>
        </w:rPr>
        <w:t>,</w:t>
      </w:r>
      <w:r w:rsidRPr="00EB1FDC">
        <w:rPr>
          <w:rFonts w:asciiTheme="minorHAnsi" w:hAnsiTheme="minorHAnsi" w:cstheme="minorHAnsi"/>
          <w:bCs/>
          <w:sz w:val="22"/>
          <w:szCs w:val="22"/>
        </w:rPr>
        <w:t xml:space="preserve"> all staff members receive safeguarding and child protection updates (for example, via email, e-bulletins, staff meetings) </w:t>
      </w:r>
      <w:r w:rsidR="00014ED5" w:rsidRPr="00EB1FDC">
        <w:rPr>
          <w:rFonts w:asciiTheme="minorHAnsi" w:hAnsiTheme="minorHAnsi" w:cstheme="minorHAnsi"/>
          <w:bCs/>
          <w:sz w:val="22"/>
          <w:szCs w:val="22"/>
        </w:rPr>
        <w:t xml:space="preserve">as necessary and </w:t>
      </w:r>
      <w:r w:rsidR="001D73ED" w:rsidRPr="00EB1FDC">
        <w:rPr>
          <w:rFonts w:asciiTheme="minorHAnsi" w:hAnsiTheme="minorHAnsi" w:cstheme="minorHAnsi"/>
          <w:bCs/>
          <w:sz w:val="22"/>
          <w:szCs w:val="22"/>
        </w:rPr>
        <w:t>at least annually</w:t>
      </w:r>
      <w:r w:rsidRPr="00EB1FDC">
        <w:rPr>
          <w:rFonts w:asciiTheme="minorHAnsi" w:hAnsiTheme="minorHAnsi" w:cstheme="minorHAnsi"/>
          <w:bCs/>
          <w:sz w:val="22"/>
          <w:szCs w:val="22"/>
        </w:rPr>
        <w:t>.</w:t>
      </w:r>
      <w:r w:rsidR="00ED2034" w:rsidRPr="00EB1FDC">
        <w:rPr>
          <w:rFonts w:asciiTheme="minorHAnsi" w:hAnsiTheme="minorHAnsi" w:cstheme="minorHAnsi"/>
          <w:bCs/>
          <w:sz w:val="22"/>
          <w:szCs w:val="22"/>
        </w:rPr>
        <w:t xml:space="preserve"> All staff also receive training in online safety and this is updated as necessary. </w:t>
      </w:r>
    </w:p>
    <w:p w14:paraId="0CC769CD" w14:textId="77777777" w:rsidR="000620DA" w:rsidRPr="00EB1FDC" w:rsidRDefault="000620DA" w:rsidP="002168A1">
      <w:pPr>
        <w:pStyle w:val="BodyText"/>
        <w:spacing w:before="120" w:after="0" w:line="276" w:lineRule="auto"/>
        <w:rPr>
          <w:rFonts w:asciiTheme="minorHAnsi" w:hAnsiTheme="minorHAnsi" w:cstheme="minorHAnsi"/>
          <w:b/>
          <w:sz w:val="22"/>
          <w:szCs w:val="22"/>
        </w:rPr>
      </w:pPr>
      <w:r w:rsidRPr="00EB1FDC">
        <w:rPr>
          <w:rFonts w:asciiTheme="minorHAnsi" w:hAnsiTheme="minorHAnsi" w:cstheme="minorHAnsi"/>
          <w:b/>
          <w:sz w:val="22"/>
          <w:szCs w:val="22"/>
        </w:rPr>
        <w:t>Advanced training</w:t>
      </w:r>
    </w:p>
    <w:p w14:paraId="5932A58D" w14:textId="0607F97D" w:rsidR="007A2630" w:rsidRPr="00EB1FDC" w:rsidRDefault="00814D75" w:rsidP="0075207A">
      <w:pPr>
        <w:spacing w:before="120" w:line="276" w:lineRule="auto"/>
        <w:jc w:val="both"/>
        <w:rPr>
          <w:rFonts w:asciiTheme="minorHAnsi" w:hAnsiTheme="minorHAnsi" w:cstheme="minorHAnsi"/>
          <w:sz w:val="22"/>
          <w:szCs w:val="22"/>
        </w:rPr>
      </w:pPr>
      <w:r w:rsidRPr="00EB1FDC">
        <w:rPr>
          <w:rFonts w:asciiTheme="minorHAnsi" w:hAnsiTheme="minorHAnsi" w:cstheme="minorHAnsi"/>
          <w:sz w:val="22"/>
          <w:szCs w:val="22"/>
        </w:rPr>
        <w:t xml:space="preserve">The </w:t>
      </w:r>
      <w:r w:rsidR="00751F13" w:rsidRPr="00EB1FDC">
        <w:rPr>
          <w:rFonts w:asciiTheme="minorHAnsi" w:hAnsiTheme="minorHAnsi" w:cstheme="minorHAnsi"/>
          <w:sz w:val="22"/>
          <w:szCs w:val="22"/>
        </w:rPr>
        <w:t>D</w:t>
      </w:r>
      <w:r w:rsidRPr="00EB1FDC">
        <w:rPr>
          <w:rFonts w:asciiTheme="minorHAnsi" w:hAnsiTheme="minorHAnsi" w:cstheme="minorHAnsi"/>
          <w:sz w:val="22"/>
          <w:szCs w:val="22"/>
        </w:rPr>
        <w:t>/</w:t>
      </w:r>
      <w:r w:rsidR="00751F13" w:rsidRPr="00EB1FDC">
        <w:rPr>
          <w:rFonts w:asciiTheme="minorHAnsi" w:hAnsiTheme="minorHAnsi" w:cstheme="minorHAnsi"/>
          <w:sz w:val="22"/>
          <w:szCs w:val="22"/>
        </w:rPr>
        <w:t>DSL</w:t>
      </w:r>
      <w:r w:rsidR="00CF54C0" w:rsidRPr="00EB1FDC">
        <w:rPr>
          <w:rFonts w:asciiTheme="minorHAnsi" w:hAnsiTheme="minorHAnsi" w:cstheme="minorHAnsi"/>
          <w:sz w:val="22"/>
          <w:szCs w:val="22"/>
        </w:rPr>
        <w:t xml:space="preserve"> </w:t>
      </w:r>
      <w:r w:rsidR="001D73ED" w:rsidRPr="00EB1FDC">
        <w:rPr>
          <w:rFonts w:asciiTheme="minorHAnsi" w:hAnsiTheme="minorHAnsi" w:cstheme="minorHAnsi"/>
          <w:sz w:val="22"/>
          <w:szCs w:val="22"/>
        </w:rPr>
        <w:t>has</w:t>
      </w:r>
      <w:r w:rsidR="00476B45" w:rsidRPr="00EB1FDC">
        <w:rPr>
          <w:rFonts w:asciiTheme="minorHAnsi" w:hAnsiTheme="minorHAnsi" w:cstheme="minorHAnsi"/>
          <w:sz w:val="22"/>
          <w:szCs w:val="22"/>
        </w:rPr>
        <w:t xml:space="preserve"> </w:t>
      </w:r>
      <w:r w:rsidR="00AC40C3" w:rsidRPr="00EB1FDC">
        <w:rPr>
          <w:rFonts w:asciiTheme="minorHAnsi" w:hAnsiTheme="minorHAnsi" w:cstheme="minorHAnsi"/>
          <w:sz w:val="22"/>
          <w:szCs w:val="22"/>
        </w:rPr>
        <w:t xml:space="preserve">additional </w:t>
      </w:r>
      <w:r w:rsidR="000620DA" w:rsidRPr="00EB1FDC">
        <w:rPr>
          <w:rFonts w:asciiTheme="minorHAnsi" w:hAnsiTheme="minorHAnsi" w:cstheme="minorHAnsi"/>
          <w:sz w:val="22"/>
          <w:szCs w:val="22"/>
        </w:rPr>
        <w:t xml:space="preserve">multi agency </w:t>
      </w:r>
      <w:r w:rsidR="001D73ED" w:rsidRPr="00EB1FDC">
        <w:rPr>
          <w:rFonts w:asciiTheme="minorHAnsi" w:hAnsiTheme="minorHAnsi" w:cstheme="minorHAnsi"/>
          <w:sz w:val="22"/>
          <w:szCs w:val="22"/>
        </w:rPr>
        <w:t xml:space="preserve">training </w:t>
      </w:r>
      <w:r w:rsidR="000A5C86" w:rsidRPr="00EB1FDC">
        <w:rPr>
          <w:rFonts w:asciiTheme="minorHAnsi" w:hAnsiTheme="minorHAnsi" w:cstheme="minorHAnsi"/>
          <w:sz w:val="22"/>
          <w:szCs w:val="22"/>
        </w:rPr>
        <w:t xml:space="preserve">which </w:t>
      </w:r>
      <w:r w:rsidR="001D73ED" w:rsidRPr="00EB1FDC">
        <w:rPr>
          <w:rFonts w:asciiTheme="minorHAnsi" w:hAnsiTheme="minorHAnsi" w:cstheme="minorHAnsi"/>
          <w:sz w:val="22"/>
          <w:szCs w:val="22"/>
        </w:rPr>
        <w:t>is updated every two years as a minimum</w:t>
      </w:r>
      <w:r w:rsidR="00751F13" w:rsidRPr="00EB1FDC">
        <w:rPr>
          <w:rFonts w:asciiTheme="minorHAnsi" w:eastAsia="Arial" w:hAnsiTheme="minorHAnsi" w:cstheme="minorHAnsi"/>
          <w:sz w:val="22"/>
          <w:szCs w:val="22"/>
        </w:rPr>
        <w:t xml:space="preserve">. </w:t>
      </w:r>
      <w:r w:rsidRPr="00EB1FDC">
        <w:rPr>
          <w:rFonts w:asciiTheme="minorHAnsi" w:eastAsia="Arial" w:hAnsiTheme="minorHAnsi" w:cstheme="minorHAnsi"/>
          <w:sz w:val="22"/>
          <w:szCs w:val="22"/>
        </w:rPr>
        <w:t>The D/</w:t>
      </w:r>
      <w:r w:rsidR="00751F13" w:rsidRPr="00EB1FDC">
        <w:rPr>
          <w:rFonts w:asciiTheme="minorHAnsi" w:eastAsia="Arial" w:hAnsiTheme="minorHAnsi" w:cstheme="minorHAnsi"/>
          <w:sz w:val="22"/>
          <w:szCs w:val="22"/>
        </w:rPr>
        <w:t>DSL also attend multi-agency courses relevant to school needs</w:t>
      </w:r>
      <w:r w:rsidR="007A7737" w:rsidRPr="00EB1FDC">
        <w:rPr>
          <w:rFonts w:asciiTheme="minorHAnsi" w:eastAsia="Arial" w:hAnsiTheme="minorHAnsi" w:cstheme="minorHAnsi"/>
          <w:sz w:val="22"/>
          <w:szCs w:val="22"/>
        </w:rPr>
        <w:t>.</w:t>
      </w:r>
      <w:r w:rsidR="007A7737" w:rsidRPr="00EB1FDC">
        <w:rPr>
          <w:rFonts w:asciiTheme="minorHAnsi" w:hAnsiTheme="minorHAnsi" w:cstheme="minorHAnsi"/>
          <w:sz w:val="22"/>
          <w:szCs w:val="22"/>
        </w:rPr>
        <w:t xml:space="preserve"> </w:t>
      </w:r>
      <w:r w:rsidR="00855192" w:rsidRPr="00EB1FDC">
        <w:rPr>
          <w:rFonts w:asciiTheme="minorHAnsi" w:hAnsiTheme="minorHAnsi" w:cstheme="minorHAnsi"/>
          <w:sz w:val="22"/>
          <w:szCs w:val="22"/>
        </w:rPr>
        <w:t>T</w:t>
      </w:r>
      <w:r w:rsidR="00751F13" w:rsidRPr="00EB1FDC">
        <w:rPr>
          <w:rFonts w:asciiTheme="minorHAnsi" w:hAnsiTheme="minorHAnsi" w:cstheme="minorHAnsi"/>
          <w:sz w:val="22"/>
          <w:szCs w:val="22"/>
        </w:rPr>
        <w:t xml:space="preserve">heir knowledge and skills </w:t>
      </w:r>
      <w:r w:rsidR="00855192" w:rsidRPr="00EB1FDC">
        <w:rPr>
          <w:rFonts w:asciiTheme="minorHAnsi" w:hAnsiTheme="minorHAnsi" w:cstheme="minorHAnsi"/>
          <w:sz w:val="22"/>
          <w:szCs w:val="22"/>
        </w:rPr>
        <w:t>are</w:t>
      </w:r>
      <w:r w:rsidR="007A2630" w:rsidRPr="00EB1FDC">
        <w:rPr>
          <w:rFonts w:asciiTheme="minorHAnsi" w:hAnsiTheme="minorHAnsi" w:cstheme="minorHAnsi"/>
          <w:sz w:val="22"/>
          <w:szCs w:val="22"/>
        </w:rPr>
        <w:t xml:space="preserve"> refreshed at least annually </w:t>
      </w:r>
      <w:proofErr w:type="gramStart"/>
      <w:r w:rsidR="00712A40" w:rsidRPr="00EB1FDC">
        <w:rPr>
          <w:rFonts w:asciiTheme="minorHAnsi" w:hAnsiTheme="minorHAnsi" w:cstheme="minorHAnsi"/>
          <w:sz w:val="22"/>
          <w:szCs w:val="22"/>
        </w:rPr>
        <w:t>e.g.</w:t>
      </w:r>
      <w:proofErr w:type="gramEnd"/>
      <w:r w:rsidR="00751F13" w:rsidRPr="00EB1FDC">
        <w:rPr>
          <w:rFonts w:asciiTheme="minorHAnsi" w:hAnsiTheme="minorHAnsi" w:cstheme="minorHAnsi"/>
          <w:sz w:val="22"/>
          <w:szCs w:val="22"/>
        </w:rPr>
        <w:t xml:space="preserve"> via e-bulletins</w:t>
      </w:r>
      <w:r w:rsidR="00855192" w:rsidRPr="00EB1FDC">
        <w:rPr>
          <w:rFonts w:asciiTheme="minorHAnsi" w:hAnsiTheme="minorHAnsi" w:cstheme="minorHAnsi"/>
          <w:sz w:val="22"/>
          <w:szCs w:val="22"/>
        </w:rPr>
        <w:t xml:space="preserve"> or </w:t>
      </w:r>
      <w:r w:rsidR="00E854A3">
        <w:rPr>
          <w:rFonts w:asciiTheme="minorHAnsi" w:hAnsiTheme="minorHAnsi" w:cstheme="minorHAnsi"/>
          <w:sz w:val="22"/>
          <w:szCs w:val="22"/>
        </w:rPr>
        <w:t xml:space="preserve">Trust </w:t>
      </w:r>
      <w:r w:rsidR="007A7737" w:rsidRPr="00EB1FDC">
        <w:rPr>
          <w:rFonts w:asciiTheme="minorHAnsi" w:hAnsiTheme="minorHAnsi" w:cstheme="minorHAnsi"/>
          <w:sz w:val="22"/>
          <w:szCs w:val="22"/>
        </w:rPr>
        <w:t xml:space="preserve">safeguarding </w:t>
      </w:r>
      <w:r w:rsidR="007A2630" w:rsidRPr="00EB1FDC">
        <w:rPr>
          <w:rFonts w:asciiTheme="minorHAnsi" w:hAnsiTheme="minorHAnsi" w:cstheme="minorHAnsi"/>
          <w:sz w:val="22"/>
          <w:szCs w:val="22"/>
        </w:rPr>
        <w:t>networking events</w:t>
      </w:r>
      <w:r w:rsidR="007A7737" w:rsidRPr="00EB1FDC">
        <w:rPr>
          <w:rFonts w:asciiTheme="minorHAnsi" w:hAnsiTheme="minorHAnsi" w:cstheme="minorHAnsi"/>
          <w:sz w:val="22"/>
          <w:szCs w:val="22"/>
        </w:rPr>
        <w:t xml:space="preserve"> with</w:t>
      </w:r>
      <w:r w:rsidR="00751F13" w:rsidRPr="00EB1FDC">
        <w:rPr>
          <w:rFonts w:asciiTheme="minorHAnsi" w:hAnsiTheme="minorHAnsi" w:cstheme="minorHAnsi"/>
          <w:sz w:val="22"/>
          <w:szCs w:val="22"/>
        </w:rPr>
        <w:t xml:space="preserve"> other </w:t>
      </w:r>
      <w:r w:rsidR="00855192" w:rsidRPr="00EB1FDC">
        <w:rPr>
          <w:rFonts w:asciiTheme="minorHAnsi" w:hAnsiTheme="minorHAnsi" w:cstheme="minorHAnsi"/>
          <w:sz w:val="22"/>
          <w:szCs w:val="22"/>
        </w:rPr>
        <w:t>D/</w:t>
      </w:r>
      <w:r w:rsidR="00751F13" w:rsidRPr="00EB1FDC">
        <w:rPr>
          <w:rFonts w:asciiTheme="minorHAnsi" w:hAnsiTheme="minorHAnsi" w:cstheme="minorHAnsi"/>
          <w:sz w:val="22"/>
          <w:szCs w:val="22"/>
        </w:rPr>
        <w:t>DSLs.</w:t>
      </w:r>
      <w:r w:rsidR="00FF6F20" w:rsidRPr="00EB1FDC">
        <w:rPr>
          <w:rFonts w:asciiTheme="minorHAnsi" w:hAnsiTheme="minorHAnsi" w:cstheme="minorHAnsi"/>
          <w:sz w:val="22"/>
          <w:szCs w:val="22"/>
        </w:rPr>
        <w:t xml:space="preserve"> The D/DSL attend a </w:t>
      </w:r>
      <w:r w:rsidR="00FF6F20" w:rsidRPr="008C6C20">
        <w:rPr>
          <w:rFonts w:asciiTheme="minorHAnsi" w:hAnsiTheme="minorHAnsi" w:cstheme="minorHAnsi"/>
          <w:sz w:val="22"/>
          <w:szCs w:val="22"/>
        </w:rPr>
        <w:t xml:space="preserve">Wiltshire </w:t>
      </w:r>
      <w:r w:rsidR="00FC7A1B" w:rsidRPr="008C6C20">
        <w:rPr>
          <w:rFonts w:asciiTheme="minorHAnsi" w:hAnsiTheme="minorHAnsi" w:cstheme="minorHAnsi"/>
          <w:sz w:val="22"/>
          <w:szCs w:val="22"/>
        </w:rPr>
        <w:t>IFD</w:t>
      </w:r>
      <w:r w:rsidR="00FF6F20" w:rsidRPr="008C6C20">
        <w:rPr>
          <w:rFonts w:asciiTheme="minorHAnsi" w:hAnsiTheme="minorHAnsi" w:cstheme="minorHAnsi"/>
          <w:sz w:val="22"/>
          <w:szCs w:val="22"/>
        </w:rPr>
        <w:t xml:space="preserve"> tour.</w:t>
      </w:r>
    </w:p>
    <w:p w14:paraId="07060863" w14:textId="77777777" w:rsidR="001B3176" w:rsidRPr="00EB1FDC" w:rsidRDefault="001B3176" w:rsidP="0075207A">
      <w:pPr>
        <w:pStyle w:val="BodyText"/>
        <w:spacing w:before="120" w:after="0" w:line="276" w:lineRule="auto"/>
        <w:jc w:val="both"/>
        <w:rPr>
          <w:rFonts w:asciiTheme="minorHAnsi" w:hAnsiTheme="minorHAnsi" w:cstheme="minorHAnsi"/>
          <w:b/>
          <w:sz w:val="22"/>
          <w:szCs w:val="22"/>
        </w:rPr>
      </w:pPr>
      <w:r w:rsidRPr="00EB1FDC">
        <w:rPr>
          <w:rFonts w:asciiTheme="minorHAnsi" w:hAnsiTheme="minorHAnsi" w:cstheme="minorHAnsi"/>
          <w:b/>
          <w:sz w:val="22"/>
          <w:szCs w:val="22"/>
        </w:rPr>
        <w:t xml:space="preserve">Safer Recruitment </w:t>
      </w:r>
    </w:p>
    <w:p w14:paraId="0D7C829A" w14:textId="0B9BCAFB" w:rsidR="0040212A" w:rsidRPr="00EB1FDC" w:rsidRDefault="0040212A" w:rsidP="0075207A">
      <w:pPr>
        <w:spacing w:before="120" w:line="276" w:lineRule="auto"/>
        <w:ind w:right="101"/>
        <w:jc w:val="both"/>
        <w:rPr>
          <w:rFonts w:asciiTheme="minorHAnsi" w:eastAsia="Arial" w:hAnsiTheme="minorHAnsi" w:cstheme="minorHAnsi"/>
          <w:bCs/>
          <w:sz w:val="22"/>
          <w:szCs w:val="22"/>
        </w:rPr>
      </w:pPr>
      <w:r w:rsidRPr="00EB1FDC">
        <w:rPr>
          <w:rFonts w:asciiTheme="minorHAnsi" w:eastAsia="Arial" w:hAnsiTheme="minorHAnsi" w:cstheme="minorHAnsi"/>
          <w:bCs/>
          <w:sz w:val="22"/>
          <w:szCs w:val="22"/>
        </w:rPr>
        <w:t xml:space="preserve">At least one person on any appointment panel has undertaken Safer Recruitment </w:t>
      </w:r>
      <w:r w:rsidR="00CC3EAB">
        <w:rPr>
          <w:rFonts w:asciiTheme="minorHAnsi" w:eastAsia="Arial" w:hAnsiTheme="minorHAnsi" w:cstheme="minorHAnsi"/>
          <w:bCs/>
          <w:sz w:val="22"/>
          <w:szCs w:val="22"/>
        </w:rPr>
        <w:t>t</w:t>
      </w:r>
      <w:r w:rsidRPr="00EB1FDC">
        <w:rPr>
          <w:rFonts w:asciiTheme="minorHAnsi" w:eastAsia="Arial" w:hAnsiTheme="minorHAnsi" w:cstheme="minorHAnsi"/>
          <w:bCs/>
          <w:sz w:val="22"/>
          <w:szCs w:val="22"/>
        </w:rPr>
        <w:t>raining. This training is updated every five years as a mi</w:t>
      </w:r>
      <w:r w:rsidR="00CC658E" w:rsidRPr="00EB1FDC">
        <w:rPr>
          <w:rFonts w:asciiTheme="minorHAnsi" w:eastAsia="Arial" w:hAnsiTheme="minorHAnsi" w:cstheme="minorHAnsi"/>
          <w:bCs/>
          <w:sz w:val="22"/>
          <w:szCs w:val="22"/>
        </w:rPr>
        <w:t>n</w:t>
      </w:r>
      <w:r w:rsidRPr="00EB1FDC">
        <w:rPr>
          <w:rFonts w:asciiTheme="minorHAnsi" w:eastAsia="Arial" w:hAnsiTheme="minorHAnsi" w:cstheme="minorHAnsi"/>
          <w:bCs/>
          <w:sz w:val="22"/>
          <w:szCs w:val="22"/>
        </w:rPr>
        <w:t>imum.</w:t>
      </w:r>
    </w:p>
    <w:p w14:paraId="13DBE175" w14:textId="4C03A6EC" w:rsidR="004F7354" w:rsidRPr="00EB1FDC" w:rsidRDefault="004F7354" w:rsidP="0075207A">
      <w:pPr>
        <w:spacing w:before="120" w:line="276" w:lineRule="auto"/>
        <w:ind w:right="101"/>
        <w:jc w:val="both"/>
        <w:rPr>
          <w:rFonts w:asciiTheme="minorHAnsi" w:eastAsia="Arial" w:hAnsiTheme="minorHAnsi" w:cstheme="minorHAnsi"/>
          <w:b/>
          <w:sz w:val="22"/>
          <w:szCs w:val="22"/>
        </w:rPr>
      </w:pPr>
      <w:r w:rsidRPr="00EB1FDC">
        <w:rPr>
          <w:rFonts w:asciiTheme="minorHAnsi" w:eastAsia="Arial" w:hAnsiTheme="minorHAnsi" w:cstheme="minorHAnsi"/>
          <w:b/>
          <w:sz w:val="22"/>
          <w:szCs w:val="22"/>
        </w:rPr>
        <w:t xml:space="preserve">Designated Teacher </w:t>
      </w:r>
      <w:r w:rsidRPr="008C6C20">
        <w:rPr>
          <w:rFonts w:asciiTheme="minorHAnsi" w:eastAsia="Arial" w:hAnsiTheme="minorHAnsi" w:cstheme="minorHAnsi"/>
          <w:b/>
          <w:sz w:val="22"/>
          <w:szCs w:val="22"/>
        </w:rPr>
        <w:t xml:space="preserve">for </w:t>
      </w:r>
      <w:r w:rsidR="00CD1C4D" w:rsidRPr="008C6C20">
        <w:rPr>
          <w:rFonts w:asciiTheme="minorHAnsi" w:eastAsia="Arial" w:hAnsiTheme="minorHAnsi" w:cstheme="minorHAnsi"/>
          <w:b/>
          <w:sz w:val="22"/>
          <w:szCs w:val="22"/>
        </w:rPr>
        <w:t>Children Looked After and Children Previously Looked After</w:t>
      </w:r>
    </w:p>
    <w:p w14:paraId="2F413FAD" w14:textId="41C73CA8" w:rsidR="004F7354" w:rsidRPr="00EB1FDC" w:rsidRDefault="004F7354" w:rsidP="0075207A">
      <w:pPr>
        <w:spacing w:before="120" w:line="276" w:lineRule="auto"/>
        <w:ind w:right="101"/>
        <w:jc w:val="both"/>
        <w:rPr>
          <w:rFonts w:asciiTheme="minorHAnsi" w:eastAsia="Arial" w:hAnsiTheme="minorHAnsi" w:cstheme="minorHAnsi"/>
          <w:sz w:val="22"/>
          <w:szCs w:val="22"/>
          <w:u w:val="single"/>
        </w:rPr>
      </w:pPr>
      <w:r w:rsidRPr="00EB1FDC">
        <w:rPr>
          <w:rFonts w:asciiTheme="minorHAnsi" w:eastAsia="Arial" w:hAnsiTheme="minorHAnsi" w:cstheme="minorHAnsi"/>
          <w:bCs/>
          <w:sz w:val="22"/>
          <w:szCs w:val="22"/>
        </w:rPr>
        <w:t>The designated teacher for looked after children has attended training specific to the role.</w:t>
      </w:r>
    </w:p>
    <w:p w14:paraId="7CAB101B" w14:textId="77777777" w:rsidR="001B3176" w:rsidRPr="00EB1FDC" w:rsidRDefault="001B3176" w:rsidP="0075207A">
      <w:pPr>
        <w:pStyle w:val="BodyText"/>
        <w:spacing w:before="120" w:after="0" w:line="276" w:lineRule="auto"/>
        <w:jc w:val="both"/>
        <w:rPr>
          <w:rFonts w:asciiTheme="minorHAnsi" w:hAnsiTheme="minorHAnsi" w:cstheme="minorHAnsi"/>
          <w:b/>
          <w:sz w:val="22"/>
          <w:szCs w:val="22"/>
          <w:highlight w:val="green"/>
        </w:rPr>
      </w:pPr>
      <w:r w:rsidRPr="00EB1FDC">
        <w:rPr>
          <w:rFonts w:asciiTheme="minorHAnsi" w:hAnsiTheme="minorHAnsi" w:cstheme="minorHAnsi"/>
          <w:b/>
          <w:sz w:val="22"/>
          <w:szCs w:val="22"/>
        </w:rPr>
        <w:t>Prevent</w:t>
      </w:r>
      <w:r w:rsidR="00C0478C" w:rsidRPr="00EB1FDC">
        <w:rPr>
          <w:rFonts w:asciiTheme="minorHAnsi" w:hAnsiTheme="minorHAnsi" w:cstheme="minorHAnsi"/>
          <w:b/>
          <w:sz w:val="22"/>
          <w:szCs w:val="22"/>
        </w:rPr>
        <w:t>ing Radicalisation</w:t>
      </w:r>
    </w:p>
    <w:p w14:paraId="4995C48F" w14:textId="20BD87AE" w:rsidR="007D6384" w:rsidRPr="00EB1FDC" w:rsidRDefault="004F40A7" w:rsidP="0075207A">
      <w:pPr>
        <w:spacing w:before="120" w:line="276" w:lineRule="auto"/>
        <w:jc w:val="both"/>
        <w:rPr>
          <w:rFonts w:asciiTheme="minorHAnsi" w:hAnsiTheme="minorHAnsi" w:cstheme="minorHAnsi"/>
          <w:b/>
          <w:sz w:val="22"/>
          <w:szCs w:val="22"/>
        </w:rPr>
      </w:pPr>
      <w:r w:rsidRPr="00EB1FDC">
        <w:rPr>
          <w:rFonts w:asciiTheme="minorHAnsi" w:hAnsiTheme="minorHAnsi" w:cstheme="minorHAnsi"/>
          <w:sz w:val="22"/>
          <w:szCs w:val="22"/>
        </w:rPr>
        <w:t xml:space="preserve">All staff </w:t>
      </w:r>
      <w:r w:rsidR="007A2630" w:rsidRPr="00EB1FDC">
        <w:rPr>
          <w:rFonts w:asciiTheme="minorHAnsi" w:hAnsiTheme="minorHAnsi" w:cstheme="minorHAnsi"/>
          <w:sz w:val="22"/>
          <w:szCs w:val="22"/>
        </w:rPr>
        <w:t>undertake</w:t>
      </w:r>
      <w:r w:rsidRPr="00EB1FDC">
        <w:rPr>
          <w:rFonts w:asciiTheme="minorHAnsi" w:hAnsiTheme="minorHAnsi" w:cstheme="minorHAnsi"/>
          <w:sz w:val="22"/>
          <w:szCs w:val="22"/>
        </w:rPr>
        <w:t xml:space="preserve"> Prevent </w:t>
      </w:r>
      <w:r w:rsidR="00351715" w:rsidRPr="00EB1FDC">
        <w:rPr>
          <w:rFonts w:asciiTheme="minorHAnsi" w:hAnsiTheme="minorHAnsi" w:cstheme="minorHAnsi"/>
          <w:sz w:val="22"/>
          <w:szCs w:val="22"/>
        </w:rPr>
        <w:t xml:space="preserve">awareness </w:t>
      </w:r>
      <w:r w:rsidRPr="00EB1FDC">
        <w:rPr>
          <w:rFonts w:asciiTheme="minorHAnsi" w:hAnsiTheme="minorHAnsi" w:cstheme="minorHAnsi"/>
          <w:sz w:val="22"/>
          <w:szCs w:val="22"/>
        </w:rPr>
        <w:t>training.</w:t>
      </w:r>
      <w:r w:rsidR="004F7354" w:rsidRPr="00EB1FDC">
        <w:rPr>
          <w:rFonts w:asciiTheme="minorHAnsi" w:hAnsiTheme="minorHAnsi" w:cstheme="minorHAnsi"/>
          <w:sz w:val="22"/>
          <w:szCs w:val="22"/>
        </w:rPr>
        <w:t xml:space="preserve"> </w:t>
      </w:r>
    </w:p>
    <w:p w14:paraId="11A27965" w14:textId="189842A0" w:rsidR="00A14958" w:rsidRPr="00EB1FDC" w:rsidRDefault="00A14958" w:rsidP="0075207A">
      <w:pPr>
        <w:pStyle w:val="BodyText2"/>
        <w:spacing w:before="120" w:after="0" w:line="276" w:lineRule="auto"/>
        <w:ind w:left="720" w:hanging="720"/>
        <w:jc w:val="both"/>
        <w:rPr>
          <w:rFonts w:asciiTheme="minorHAnsi" w:hAnsiTheme="minorHAnsi" w:cstheme="minorHAnsi"/>
          <w:b/>
          <w:sz w:val="22"/>
          <w:szCs w:val="22"/>
        </w:rPr>
      </w:pPr>
      <w:r w:rsidRPr="00EB1FDC">
        <w:rPr>
          <w:rFonts w:asciiTheme="minorHAnsi" w:hAnsiTheme="minorHAnsi" w:cstheme="minorHAnsi"/>
          <w:b/>
          <w:sz w:val="22"/>
          <w:szCs w:val="22"/>
        </w:rPr>
        <w:t xml:space="preserve">Staff support </w:t>
      </w:r>
    </w:p>
    <w:p w14:paraId="3503700F" w14:textId="128323EA" w:rsidR="007A7737" w:rsidRPr="00EB1FDC" w:rsidRDefault="00A14958" w:rsidP="0075207A">
      <w:pPr>
        <w:pStyle w:val="BodyText2"/>
        <w:spacing w:before="120" w:after="0" w:line="276" w:lineRule="auto"/>
        <w:jc w:val="both"/>
        <w:rPr>
          <w:rFonts w:asciiTheme="minorHAnsi" w:hAnsiTheme="minorHAnsi" w:cstheme="minorHAnsi"/>
          <w:sz w:val="22"/>
          <w:szCs w:val="22"/>
        </w:rPr>
      </w:pPr>
      <w:r w:rsidRPr="00EB1FDC">
        <w:rPr>
          <w:rFonts w:asciiTheme="minorHAnsi" w:hAnsiTheme="minorHAnsi" w:cstheme="minorHAnsi"/>
          <w:sz w:val="22"/>
          <w:szCs w:val="22"/>
        </w:rPr>
        <w:t>Due to the</w:t>
      </w:r>
      <w:r w:rsidR="00E01B6E" w:rsidRPr="00EB1FDC">
        <w:rPr>
          <w:rFonts w:asciiTheme="minorHAnsi" w:hAnsiTheme="minorHAnsi" w:cstheme="minorHAnsi"/>
          <w:sz w:val="22"/>
          <w:szCs w:val="22"/>
        </w:rPr>
        <w:t xml:space="preserve"> demanding, often distressing nat</w:t>
      </w:r>
      <w:r w:rsidRPr="00EB1FDC">
        <w:rPr>
          <w:rFonts w:asciiTheme="minorHAnsi" w:hAnsiTheme="minorHAnsi" w:cstheme="minorHAnsi"/>
          <w:sz w:val="22"/>
          <w:szCs w:val="22"/>
        </w:rPr>
        <w:t>ure of child protection work, w</w:t>
      </w:r>
      <w:r w:rsidR="00C0478C" w:rsidRPr="00EB1FDC">
        <w:rPr>
          <w:rFonts w:asciiTheme="minorHAnsi" w:hAnsiTheme="minorHAnsi" w:cstheme="minorHAnsi"/>
          <w:sz w:val="22"/>
          <w:szCs w:val="22"/>
        </w:rPr>
        <w:t xml:space="preserve">e support staff by providing </w:t>
      </w:r>
      <w:r w:rsidR="00E01B6E" w:rsidRPr="00EB1FDC">
        <w:rPr>
          <w:rFonts w:asciiTheme="minorHAnsi" w:hAnsiTheme="minorHAnsi" w:cstheme="minorHAnsi"/>
          <w:sz w:val="22"/>
          <w:szCs w:val="22"/>
        </w:rPr>
        <w:t>an</w:t>
      </w:r>
      <w:r w:rsidR="0007760C" w:rsidRPr="00EB1FDC">
        <w:rPr>
          <w:rFonts w:asciiTheme="minorHAnsi" w:hAnsiTheme="minorHAnsi" w:cstheme="minorHAnsi"/>
          <w:sz w:val="22"/>
          <w:szCs w:val="22"/>
        </w:rPr>
        <w:t xml:space="preserve"> </w:t>
      </w:r>
      <w:r w:rsidR="00E01B6E" w:rsidRPr="00EB1FDC">
        <w:rPr>
          <w:rFonts w:asciiTheme="minorHAnsi" w:hAnsiTheme="minorHAnsi" w:cstheme="minorHAnsi"/>
          <w:sz w:val="22"/>
          <w:szCs w:val="22"/>
        </w:rPr>
        <w:t>opportunity to talk through the challenges of this aspect of their role</w:t>
      </w:r>
      <w:r w:rsidR="00330D47" w:rsidRPr="00EB1FDC">
        <w:rPr>
          <w:rFonts w:asciiTheme="minorHAnsi" w:hAnsiTheme="minorHAnsi" w:cstheme="minorHAnsi"/>
          <w:sz w:val="22"/>
          <w:szCs w:val="22"/>
        </w:rPr>
        <w:t xml:space="preserve"> with </w:t>
      </w:r>
      <w:r w:rsidR="0007760C" w:rsidRPr="00EB1FDC">
        <w:rPr>
          <w:rFonts w:asciiTheme="minorHAnsi" w:hAnsiTheme="minorHAnsi" w:cstheme="minorHAnsi"/>
          <w:sz w:val="22"/>
          <w:szCs w:val="22"/>
        </w:rPr>
        <w:t>a senior leader</w:t>
      </w:r>
      <w:r w:rsidR="00E01B6E" w:rsidRPr="00EB1FDC">
        <w:rPr>
          <w:rFonts w:asciiTheme="minorHAnsi" w:hAnsiTheme="minorHAnsi" w:cstheme="minorHAnsi"/>
          <w:sz w:val="22"/>
          <w:szCs w:val="22"/>
        </w:rPr>
        <w:t xml:space="preserve"> and to seek further support as appropriate.</w:t>
      </w:r>
    </w:p>
    <w:p w14:paraId="5FEEB8CD" w14:textId="4DE2EDA3" w:rsidR="004F40A7" w:rsidRPr="00EB1FDC" w:rsidRDefault="004F40A7" w:rsidP="002168A1">
      <w:pPr>
        <w:spacing w:before="120" w:line="276" w:lineRule="auto"/>
        <w:rPr>
          <w:rFonts w:asciiTheme="minorHAnsi" w:eastAsia="Arial" w:hAnsiTheme="minorHAnsi" w:cstheme="minorHAnsi"/>
          <w:b/>
          <w:bCs/>
          <w:spacing w:val="-1"/>
          <w:sz w:val="22"/>
          <w:szCs w:val="22"/>
        </w:rPr>
      </w:pPr>
      <w:r w:rsidRPr="00EB1FDC">
        <w:rPr>
          <w:rFonts w:asciiTheme="minorHAnsi" w:eastAsia="Arial" w:hAnsiTheme="minorHAnsi" w:cstheme="minorHAnsi"/>
          <w:b/>
          <w:bCs/>
          <w:spacing w:val="-1"/>
          <w:sz w:val="22"/>
          <w:szCs w:val="22"/>
        </w:rPr>
        <w:t>Govern</w:t>
      </w:r>
      <w:r w:rsidR="0075207A">
        <w:rPr>
          <w:rFonts w:asciiTheme="minorHAnsi" w:eastAsia="Arial" w:hAnsiTheme="minorHAnsi" w:cstheme="minorHAnsi"/>
          <w:b/>
          <w:bCs/>
          <w:spacing w:val="-1"/>
          <w:sz w:val="22"/>
          <w:szCs w:val="22"/>
        </w:rPr>
        <w:t>ance</w:t>
      </w:r>
      <w:r w:rsidRPr="00EB1FDC">
        <w:rPr>
          <w:rFonts w:asciiTheme="minorHAnsi" w:eastAsia="Arial" w:hAnsiTheme="minorHAnsi" w:cstheme="minorHAnsi"/>
          <w:b/>
          <w:bCs/>
          <w:spacing w:val="-1"/>
          <w:sz w:val="22"/>
          <w:szCs w:val="22"/>
        </w:rPr>
        <w:t xml:space="preserve"> </w:t>
      </w:r>
    </w:p>
    <w:p w14:paraId="0CB7743A" w14:textId="0D115483" w:rsidR="00F71DF3" w:rsidRPr="00EB1FDC" w:rsidRDefault="00305255" w:rsidP="002168A1">
      <w:pPr>
        <w:spacing w:before="120" w:line="276" w:lineRule="auto"/>
        <w:rPr>
          <w:rFonts w:asciiTheme="minorHAnsi" w:eastAsia="Arial" w:hAnsiTheme="minorHAnsi" w:cstheme="minorHAnsi"/>
          <w:bCs/>
          <w:spacing w:val="-1"/>
          <w:sz w:val="22"/>
          <w:szCs w:val="22"/>
        </w:rPr>
      </w:pPr>
      <w:r w:rsidRPr="00EB1FDC">
        <w:rPr>
          <w:rFonts w:asciiTheme="minorHAnsi" w:eastAsia="Arial" w:hAnsiTheme="minorHAnsi" w:cstheme="minorHAnsi"/>
          <w:bCs/>
          <w:spacing w:val="-1"/>
          <w:sz w:val="22"/>
          <w:szCs w:val="22"/>
        </w:rPr>
        <w:t>A</w:t>
      </w:r>
      <w:r w:rsidR="00806371" w:rsidRPr="00EB1FDC">
        <w:rPr>
          <w:rFonts w:asciiTheme="minorHAnsi" w:eastAsia="Arial" w:hAnsiTheme="minorHAnsi" w:cstheme="minorHAnsi"/>
          <w:bCs/>
          <w:spacing w:val="-1"/>
          <w:sz w:val="22"/>
          <w:szCs w:val="22"/>
        </w:rPr>
        <w:t xml:space="preserve">ll governors and trustees receive appropriate safeguarding and child protection (including online) training at </w:t>
      </w:r>
      <w:r w:rsidR="00B07E7D" w:rsidRPr="00EB1FDC">
        <w:rPr>
          <w:rFonts w:asciiTheme="minorHAnsi" w:eastAsia="Arial" w:hAnsiTheme="minorHAnsi" w:cstheme="minorHAnsi"/>
          <w:bCs/>
          <w:spacing w:val="-1"/>
          <w:sz w:val="22"/>
          <w:szCs w:val="22"/>
        </w:rPr>
        <w:t>induction</w:t>
      </w:r>
      <w:r w:rsidR="00806371" w:rsidRPr="00EB1FDC">
        <w:rPr>
          <w:rFonts w:asciiTheme="minorHAnsi" w:eastAsia="Arial" w:hAnsiTheme="minorHAnsi" w:cstheme="minorHAnsi"/>
          <w:bCs/>
          <w:spacing w:val="-1"/>
          <w:sz w:val="22"/>
          <w:szCs w:val="22"/>
        </w:rPr>
        <w:t xml:space="preserve">. </w:t>
      </w:r>
      <w:r w:rsidR="00DD31FA" w:rsidRPr="00EB1FDC">
        <w:rPr>
          <w:rFonts w:asciiTheme="minorHAnsi" w:eastAsia="Arial" w:hAnsiTheme="minorHAnsi" w:cstheme="minorHAnsi"/>
          <w:bCs/>
          <w:spacing w:val="-1"/>
          <w:sz w:val="22"/>
          <w:szCs w:val="22"/>
        </w:rPr>
        <w:t>Safeguarding training is updated</w:t>
      </w:r>
      <w:r w:rsidR="00775247">
        <w:rPr>
          <w:rFonts w:asciiTheme="minorHAnsi" w:eastAsia="Arial" w:hAnsiTheme="minorHAnsi" w:cstheme="minorHAnsi"/>
          <w:bCs/>
          <w:spacing w:val="-1"/>
          <w:sz w:val="22"/>
          <w:szCs w:val="22"/>
        </w:rPr>
        <w:t xml:space="preserve"> annually. The nominated safeguarding g</w:t>
      </w:r>
      <w:r w:rsidRPr="00EB1FDC">
        <w:rPr>
          <w:rFonts w:asciiTheme="minorHAnsi" w:eastAsia="Arial" w:hAnsiTheme="minorHAnsi" w:cstheme="minorHAnsi"/>
          <w:bCs/>
          <w:spacing w:val="-1"/>
          <w:sz w:val="22"/>
          <w:szCs w:val="22"/>
        </w:rPr>
        <w:t>overnor</w:t>
      </w:r>
      <w:r w:rsidR="00775247">
        <w:rPr>
          <w:rFonts w:asciiTheme="minorHAnsi" w:eastAsia="Arial" w:hAnsiTheme="minorHAnsi" w:cstheme="minorHAnsi"/>
          <w:bCs/>
          <w:spacing w:val="-1"/>
          <w:sz w:val="22"/>
          <w:szCs w:val="22"/>
        </w:rPr>
        <w:t xml:space="preserve"> undertakes level 2</w:t>
      </w:r>
      <w:r w:rsidRPr="00EB1FDC">
        <w:rPr>
          <w:rFonts w:asciiTheme="minorHAnsi" w:eastAsia="Arial" w:hAnsiTheme="minorHAnsi" w:cstheme="minorHAnsi"/>
          <w:bCs/>
          <w:spacing w:val="-1"/>
          <w:sz w:val="22"/>
          <w:szCs w:val="22"/>
        </w:rPr>
        <w:t xml:space="preserve"> safeguarding training</w:t>
      </w:r>
      <w:r w:rsidR="00775247">
        <w:rPr>
          <w:rFonts w:asciiTheme="minorHAnsi" w:eastAsia="Arial" w:hAnsiTheme="minorHAnsi" w:cstheme="minorHAnsi"/>
          <w:bCs/>
          <w:spacing w:val="-1"/>
          <w:sz w:val="22"/>
          <w:szCs w:val="22"/>
        </w:rPr>
        <w:t xml:space="preserve"> upon appointment</w:t>
      </w:r>
      <w:r w:rsidRPr="00EB1FDC">
        <w:rPr>
          <w:rFonts w:asciiTheme="minorHAnsi" w:eastAsia="Arial" w:hAnsiTheme="minorHAnsi" w:cstheme="minorHAnsi"/>
          <w:bCs/>
          <w:spacing w:val="-1"/>
          <w:sz w:val="22"/>
          <w:szCs w:val="22"/>
        </w:rPr>
        <w:t xml:space="preserve">. </w:t>
      </w:r>
    </w:p>
    <w:p w14:paraId="024B3F1D" w14:textId="77C940E5" w:rsidR="001D73ED" w:rsidRPr="00EB1FDC" w:rsidRDefault="001D73ED" w:rsidP="00F25C36">
      <w:pPr>
        <w:spacing w:before="120" w:line="276" w:lineRule="auto"/>
        <w:rPr>
          <w:rFonts w:asciiTheme="minorHAnsi" w:eastAsia="Arial" w:hAnsiTheme="minorHAnsi" w:cstheme="minorHAnsi"/>
          <w:bCs/>
          <w:spacing w:val="-1"/>
          <w:sz w:val="22"/>
          <w:szCs w:val="22"/>
        </w:rPr>
      </w:pPr>
      <w:r w:rsidRPr="00EB1FDC">
        <w:rPr>
          <w:rFonts w:asciiTheme="minorHAnsi" w:eastAsia="Arial" w:hAnsiTheme="minorHAnsi" w:cstheme="minorHAnsi"/>
          <w:bCs/>
          <w:spacing w:val="-1"/>
          <w:sz w:val="22"/>
          <w:szCs w:val="22"/>
        </w:rPr>
        <w:br w:type="page"/>
      </w:r>
    </w:p>
    <w:p w14:paraId="5305BE9E" w14:textId="5BD76D56" w:rsidR="00A3457B" w:rsidRPr="0075207A" w:rsidRDefault="006D52F2" w:rsidP="0075207A">
      <w:pPr>
        <w:tabs>
          <w:tab w:val="left" w:pos="3156"/>
        </w:tabs>
        <w:spacing w:line="360" w:lineRule="atLeast"/>
        <w:rPr>
          <w:rFonts w:asciiTheme="minorHAnsi" w:hAnsiTheme="minorHAnsi" w:cstheme="minorHAnsi"/>
          <w:b/>
          <w:bCs/>
          <w:color w:val="548DD4" w:themeColor="text2" w:themeTint="99"/>
          <w:sz w:val="28"/>
          <w:szCs w:val="28"/>
        </w:rPr>
      </w:pPr>
      <w:r w:rsidRPr="0075207A">
        <w:rPr>
          <w:rFonts w:asciiTheme="minorHAnsi" w:hAnsiTheme="minorHAnsi" w:cstheme="minorHAnsi"/>
          <w:b/>
          <w:color w:val="548DD4" w:themeColor="text2" w:themeTint="99"/>
          <w:sz w:val="28"/>
          <w:szCs w:val="28"/>
        </w:rPr>
        <w:lastRenderedPageBreak/>
        <w:t>Appendix 1</w:t>
      </w:r>
      <w:r w:rsidR="0075207A" w:rsidRPr="0075207A">
        <w:rPr>
          <w:rFonts w:asciiTheme="minorHAnsi" w:hAnsiTheme="minorHAnsi" w:cstheme="minorHAnsi"/>
          <w:b/>
          <w:color w:val="548DD4" w:themeColor="text2" w:themeTint="99"/>
          <w:sz w:val="28"/>
          <w:szCs w:val="28"/>
        </w:rPr>
        <w:t xml:space="preserve">: </w:t>
      </w:r>
      <w:r w:rsidR="00A3457B" w:rsidRPr="0075207A">
        <w:rPr>
          <w:rFonts w:asciiTheme="minorHAnsi" w:hAnsiTheme="minorHAnsi" w:cstheme="minorHAnsi"/>
          <w:b/>
          <w:bCs/>
          <w:color w:val="548DD4" w:themeColor="text2" w:themeTint="99"/>
          <w:sz w:val="28"/>
          <w:szCs w:val="28"/>
        </w:rPr>
        <w:t>Related legislation and key documents</w:t>
      </w:r>
    </w:p>
    <w:p w14:paraId="1E6E9808" w14:textId="3489100C" w:rsidR="00A3457B" w:rsidRPr="00EB1FDC" w:rsidRDefault="00A3457B" w:rsidP="006D52F2">
      <w:pPr>
        <w:spacing w:before="240"/>
        <w:ind w:right="193"/>
        <w:rPr>
          <w:rFonts w:asciiTheme="minorHAnsi" w:eastAsia="Arial" w:hAnsiTheme="minorHAnsi" w:cstheme="minorHAnsi"/>
          <w:sz w:val="18"/>
          <w:szCs w:val="18"/>
        </w:rPr>
      </w:pPr>
      <w:r w:rsidRPr="00EB1FDC">
        <w:rPr>
          <w:rFonts w:asciiTheme="minorHAnsi" w:hAnsiTheme="minorHAnsi" w:cstheme="minorHAnsi"/>
          <w:b/>
        </w:rPr>
        <w:t>Children Act 1989</w:t>
      </w:r>
      <w:r w:rsidRPr="00EB1FDC">
        <w:rPr>
          <w:rFonts w:asciiTheme="minorHAnsi" w:hAnsiTheme="minorHAnsi" w:cstheme="minorHAnsi"/>
        </w:rPr>
        <w:t xml:space="preserve"> (and 2004 update): The Children Act 1989 gives every child the right to protection from abuse and exploitation and the right to have enquires made to safeguard his or her welfare. The Act place duties on </w:t>
      </w:r>
      <w:r w:rsidR="00DD695A" w:rsidRPr="00EB1FDC">
        <w:rPr>
          <w:rFonts w:asciiTheme="minorHAnsi" w:hAnsiTheme="minorHAnsi" w:cstheme="minorHAnsi"/>
        </w:rPr>
        <w:t>several</w:t>
      </w:r>
      <w:r w:rsidRPr="00EB1FDC">
        <w:rPr>
          <w:rFonts w:asciiTheme="minorHAnsi" w:hAnsiTheme="minorHAnsi" w:cstheme="minorHAnsi"/>
        </w:rPr>
        <w:t xml:space="preserve"> agencies, including schools, to assist Social Services departments acting on behalf of children and young people in need (s17) or enquiring into allegations of child abuse (s47).  </w:t>
      </w:r>
    </w:p>
    <w:p w14:paraId="13CB1C36" w14:textId="77777777" w:rsidR="00A3457B" w:rsidRPr="00EB1FDC" w:rsidRDefault="00A3457B" w:rsidP="006D52F2">
      <w:pPr>
        <w:spacing w:before="240"/>
        <w:ind w:right="193"/>
        <w:rPr>
          <w:rFonts w:asciiTheme="minorHAnsi" w:eastAsia="Arial" w:hAnsiTheme="minorHAnsi" w:cstheme="minorHAnsi"/>
          <w:sz w:val="18"/>
          <w:szCs w:val="18"/>
        </w:rPr>
      </w:pPr>
      <w:r w:rsidRPr="00EB1FDC">
        <w:rPr>
          <w:rFonts w:asciiTheme="minorHAnsi" w:hAnsiTheme="minorHAnsi" w:cstheme="minorHAnsi"/>
          <w:b/>
        </w:rPr>
        <w:t>Education Act 2002</w:t>
      </w:r>
      <w:r w:rsidR="00844A94" w:rsidRPr="00EB1FDC">
        <w:rPr>
          <w:rFonts w:asciiTheme="minorHAnsi" w:hAnsiTheme="minorHAnsi" w:cstheme="minorHAnsi"/>
        </w:rPr>
        <w:t xml:space="preserve"> - </w:t>
      </w:r>
      <w:r w:rsidRPr="00EB1FDC">
        <w:rPr>
          <w:rFonts w:asciiTheme="minorHAnsi" w:hAnsiTheme="minorHAnsi" w:cstheme="minorHAnsi"/>
        </w:rPr>
        <w:t xml:space="preserve">This requires schools to make arrangements to safeguard and promote the welfare of children and to have regard to guidance issued by the Secretary of State for Education. </w:t>
      </w:r>
    </w:p>
    <w:p w14:paraId="72060B05" w14:textId="77777777" w:rsidR="00A3457B" w:rsidRPr="00EB1FDC" w:rsidRDefault="00A3457B" w:rsidP="006D52F2">
      <w:pPr>
        <w:spacing w:before="240"/>
        <w:ind w:right="193"/>
        <w:rPr>
          <w:rFonts w:asciiTheme="minorHAnsi" w:hAnsiTheme="minorHAnsi" w:cstheme="minorHAnsi"/>
        </w:rPr>
      </w:pPr>
      <w:r w:rsidRPr="00EB1FDC">
        <w:rPr>
          <w:rFonts w:asciiTheme="minorHAnsi" w:hAnsiTheme="minorHAnsi" w:cstheme="minorHAnsi"/>
          <w:b/>
        </w:rPr>
        <w:t>Sexual Offences Act 2003</w:t>
      </w:r>
      <w:r w:rsidRPr="00EB1FDC">
        <w:rPr>
          <w:rFonts w:asciiTheme="minorHAnsi" w:hAnsiTheme="minorHAnsi" w:cstheme="minorHAnsi"/>
        </w:rPr>
        <w:t xml:space="preserve"> - This act sets out an offence of 'abuse of trust' - a sexual or otherwise inappropriate relationship between an adult who is responsible for young people and a young person in his/her care. </w:t>
      </w:r>
    </w:p>
    <w:p w14:paraId="6CE1C2FD" w14:textId="6DE8087B" w:rsidR="00A3457B" w:rsidRPr="00EB1FDC" w:rsidRDefault="00A3457B" w:rsidP="006D52F2">
      <w:pPr>
        <w:spacing w:before="240"/>
        <w:ind w:right="193"/>
        <w:rPr>
          <w:rFonts w:asciiTheme="minorHAnsi" w:hAnsiTheme="minorHAnsi" w:cstheme="minorHAnsi"/>
        </w:rPr>
      </w:pPr>
      <w:r w:rsidRPr="00EB1FDC">
        <w:rPr>
          <w:rFonts w:asciiTheme="minorHAnsi" w:hAnsiTheme="minorHAnsi" w:cstheme="minorHAnsi"/>
          <w:b/>
        </w:rPr>
        <w:t xml:space="preserve">Information Sharing – Department for Education (DfE) Advice for practitioners providing safeguarding services to children, young people, parents and </w:t>
      </w:r>
      <w:r w:rsidRPr="008C6C20">
        <w:rPr>
          <w:rFonts w:asciiTheme="minorHAnsi" w:hAnsiTheme="minorHAnsi" w:cstheme="minorHAnsi"/>
          <w:b/>
        </w:rPr>
        <w:t>carers 20</w:t>
      </w:r>
      <w:r w:rsidR="00CD1C4D" w:rsidRPr="008C6C20">
        <w:rPr>
          <w:rFonts w:asciiTheme="minorHAnsi" w:hAnsiTheme="minorHAnsi" w:cstheme="minorHAnsi"/>
          <w:b/>
        </w:rPr>
        <w:t>24</w:t>
      </w:r>
      <w:r w:rsidRPr="008C6C20">
        <w:rPr>
          <w:rFonts w:asciiTheme="minorHAnsi" w:hAnsiTheme="minorHAnsi" w:cstheme="minorHAnsi"/>
        </w:rPr>
        <w:t xml:space="preserve"> This</w:t>
      </w:r>
      <w:r w:rsidRPr="00EB1FDC">
        <w:rPr>
          <w:rFonts w:asciiTheme="minorHAnsi" w:hAnsiTheme="minorHAnsi" w:cstheme="minorHAnsi"/>
        </w:rPr>
        <w:t xml:space="preserve"> advice is for all frontline practitioners and senior managers working with children, young people, parents and carers who have to make decisions about sharing personal information on a </w:t>
      </w:r>
      <w:proofErr w:type="gramStart"/>
      <w:r w:rsidRPr="00EB1FDC">
        <w:rPr>
          <w:rFonts w:asciiTheme="minorHAnsi" w:hAnsiTheme="minorHAnsi" w:cstheme="minorHAnsi"/>
        </w:rPr>
        <w:t>case by case</w:t>
      </w:r>
      <w:proofErr w:type="gramEnd"/>
      <w:r w:rsidRPr="00EB1FDC">
        <w:rPr>
          <w:rFonts w:asciiTheme="minorHAnsi" w:hAnsiTheme="minorHAnsi" w:cstheme="minorHAnsi"/>
        </w:rPr>
        <w:t xml:space="preserve"> basis.</w:t>
      </w:r>
    </w:p>
    <w:p w14:paraId="2C024DA3" w14:textId="7ED7F30A" w:rsidR="00A3457B" w:rsidRPr="00EB1FDC" w:rsidRDefault="00A3457B" w:rsidP="006D52F2">
      <w:pPr>
        <w:spacing w:before="240"/>
        <w:ind w:right="193"/>
        <w:rPr>
          <w:rFonts w:asciiTheme="minorHAnsi" w:hAnsiTheme="minorHAnsi" w:cstheme="minorHAnsi"/>
        </w:rPr>
      </w:pPr>
      <w:r w:rsidRPr="00EB1FDC">
        <w:rPr>
          <w:rFonts w:asciiTheme="minorHAnsi" w:hAnsiTheme="minorHAnsi" w:cstheme="minorHAnsi"/>
          <w:b/>
        </w:rPr>
        <w:t>Counter-Terrorism and Security Act 2015 (the CTSA 2015),</w:t>
      </w:r>
      <w:r w:rsidRPr="00EB1FDC">
        <w:rPr>
          <w:rFonts w:asciiTheme="minorHAnsi" w:hAnsiTheme="minorHAnsi" w:cstheme="minorHAnsi"/>
        </w:rPr>
        <w:t xml:space="preserve"> section 26 requires all schools, in the exercise of their functions, to have “due regard to the need to prevent people from being drawn into terrorism”. This dut</w:t>
      </w:r>
      <w:r w:rsidR="008B638A" w:rsidRPr="00EB1FDC">
        <w:rPr>
          <w:rFonts w:asciiTheme="minorHAnsi" w:hAnsiTheme="minorHAnsi" w:cstheme="minorHAnsi"/>
        </w:rPr>
        <w:t>y is known as the Prevent duty.</w:t>
      </w:r>
    </w:p>
    <w:p w14:paraId="3D93CCD4" w14:textId="230D2268" w:rsidR="00FF6F20" w:rsidRPr="00EB1FDC" w:rsidRDefault="00FF6F20" w:rsidP="006D52F2">
      <w:pPr>
        <w:pStyle w:val="Default"/>
        <w:spacing w:before="240"/>
        <w:rPr>
          <w:rFonts w:asciiTheme="minorHAnsi" w:hAnsiTheme="minorHAnsi" w:cstheme="minorHAnsi"/>
          <w:b/>
          <w:color w:val="auto"/>
        </w:rPr>
      </w:pPr>
      <w:r w:rsidRPr="00EB1FDC">
        <w:rPr>
          <w:rFonts w:asciiTheme="minorHAnsi" w:hAnsiTheme="minorHAnsi" w:cstheme="minorHAnsi"/>
          <w:b/>
          <w:color w:val="auto"/>
        </w:rPr>
        <w:t xml:space="preserve">Mental health and behaviour in schools (2018) </w:t>
      </w:r>
      <w:r w:rsidRPr="00EB1FDC">
        <w:rPr>
          <w:rFonts w:asciiTheme="minorHAnsi" w:hAnsiTheme="minorHAnsi" w:cstheme="minorHAnsi"/>
          <w:color w:val="auto"/>
        </w:rPr>
        <w:t xml:space="preserve">advice to help schools to support </w:t>
      </w:r>
      <w:r w:rsidR="000407C7">
        <w:rPr>
          <w:rFonts w:asciiTheme="minorHAnsi" w:hAnsiTheme="minorHAnsi" w:cstheme="minorHAnsi"/>
          <w:color w:val="auto"/>
        </w:rPr>
        <w:t>pupils</w:t>
      </w:r>
      <w:r w:rsidRPr="00EB1FDC">
        <w:rPr>
          <w:rFonts w:asciiTheme="minorHAnsi" w:hAnsiTheme="minorHAnsi" w:cstheme="minorHAnsi"/>
          <w:color w:val="auto"/>
        </w:rPr>
        <w:t xml:space="preserve"> whose mental health problems manifest themselves in behaviour.</w:t>
      </w:r>
      <w:r w:rsidRPr="00EB1FDC">
        <w:rPr>
          <w:rFonts w:asciiTheme="minorHAnsi" w:hAnsiTheme="minorHAnsi" w:cstheme="minorHAnsi"/>
        </w:rPr>
        <w:t xml:space="preserve"> </w:t>
      </w:r>
      <w:r w:rsidRPr="00EB1FDC">
        <w:rPr>
          <w:rFonts w:asciiTheme="minorHAnsi" w:hAnsiTheme="minorHAnsi" w:cstheme="minorHAnsi"/>
          <w:color w:val="auto"/>
        </w:rPr>
        <w:t xml:space="preserve">It is also intended to be helpful to staff in alternative provision settings, although some of the legislation mentioned will only apply to those alternative provision settings that are legally classified as schools. </w:t>
      </w:r>
    </w:p>
    <w:p w14:paraId="6F692514" w14:textId="77777777" w:rsidR="00A3457B" w:rsidRPr="00EB1FDC" w:rsidRDefault="00A3457B" w:rsidP="006D52F2">
      <w:pPr>
        <w:spacing w:before="240"/>
        <w:ind w:right="193"/>
        <w:rPr>
          <w:rFonts w:asciiTheme="minorHAnsi" w:eastAsia="Arial" w:hAnsiTheme="minorHAnsi" w:cstheme="minorHAnsi"/>
          <w:sz w:val="18"/>
          <w:szCs w:val="18"/>
        </w:rPr>
      </w:pPr>
      <w:r w:rsidRPr="00EB1FDC">
        <w:rPr>
          <w:rFonts w:asciiTheme="minorHAnsi" w:hAnsiTheme="minorHAnsi" w:cstheme="minorHAnsi"/>
          <w:b/>
        </w:rPr>
        <w:t xml:space="preserve">The Safeguarding Vulnerable Groups Act (2006) </w:t>
      </w:r>
      <w:r w:rsidR="00EB6AD9" w:rsidRPr="00EB1FDC">
        <w:rPr>
          <w:rFonts w:asciiTheme="minorHAnsi" w:hAnsiTheme="minorHAnsi" w:cstheme="minorHAnsi"/>
        </w:rPr>
        <w:t>Section 53(3) and (4) of this</w:t>
      </w:r>
      <w:r w:rsidRPr="00EB1FDC">
        <w:rPr>
          <w:rFonts w:asciiTheme="minorHAnsi" w:hAnsiTheme="minorHAnsi" w:cstheme="minorHAnsi"/>
        </w:rPr>
        <w:t xml:space="preserve"> applies to schools if they broker student accommodation with host families for which the host family receives a payment from a third party, such as a language school. At a future date, the regulated activity provider will have a duty to carry out a barred list check on any new carer – section 34ZA Safeguarding Vulnerable Groups Act 2006.</w:t>
      </w:r>
    </w:p>
    <w:p w14:paraId="2FC05951" w14:textId="3064493B" w:rsidR="00A3457B" w:rsidRPr="00EB1FDC" w:rsidRDefault="00A3457B" w:rsidP="006D52F2">
      <w:pPr>
        <w:pStyle w:val="Default"/>
        <w:spacing w:before="240"/>
        <w:rPr>
          <w:rFonts w:asciiTheme="minorHAnsi" w:hAnsiTheme="minorHAnsi" w:cstheme="minorHAnsi"/>
          <w:color w:val="auto"/>
        </w:rPr>
      </w:pPr>
      <w:r w:rsidRPr="00EB1FDC">
        <w:rPr>
          <w:rFonts w:asciiTheme="minorHAnsi" w:hAnsiTheme="minorHAnsi" w:cstheme="minorHAnsi"/>
          <w:b/>
          <w:color w:val="auto"/>
        </w:rPr>
        <w:t>The Teachers’ Standards (2013)</w:t>
      </w:r>
      <w:r w:rsidRPr="00EB1FDC">
        <w:rPr>
          <w:rFonts w:asciiTheme="minorHAnsi" w:hAnsiTheme="minorHAnsi" w:cstheme="minorHAnsi"/>
          <w:color w:val="auto"/>
        </w:rPr>
        <w:t xml:space="preserve"> set a clear baseline of expectations for the professional practice and conduct of teachers and define the minimum level of practice expected of teachers in England. </w:t>
      </w:r>
    </w:p>
    <w:p w14:paraId="012F4562" w14:textId="77777777" w:rsidR="009B0791" w:rsidRPr="00EB1FDC" w:rsidRDefault="00A3457B" w:rsidP="006D52F2">
      <w:pPr>
        <w:spacing w:before="240"/>
        <w:rPr>
          <w:rFonts w:asciiTheme="minorHAnsi" w:hAnsiTheme="minorHAnsi" w:cstheme="minorHAnsi"/>
        </w:rPr>
      </w:pPr>
      <w:r w:rsidRPr="00EB1FDC">
        <w:rPr>
          <w:rFonts w:asciiTheme="minorHAnsi" w:hAnsiTheme="minorHAnsi" w:cstheme="minorHAnsi"/>
          <w:b/>
        </w:rPr>
        <w:t>Children Missing Education (2016)</w:t>
      </w:r>
      <w:r w:rsidRPr="00EB1FDC">
        <w:rPr>
          <w:rFonts w:asciiTheme="minorHAnsi" w:hAnsiTheme="minorHAnsi" w:cstheme="minorHAnsi"/>
        </w:rPr>
        <w:t xml:space="preserve"> Statutory guidance for local authorities and advice for other groups on helping children who are missing education get back into it.</w:t>
      </w:r>
    </w:p>
    <w:p w14:paraId="3CB1960D" w14:textId="0743085F" w:rsidR="001D2CE4" w:rsidRPr="00EB1FDC" w:rsidRDefault="007526A7" w:rsidP="006D52F2">
      <w:pPr>
        <w:spacing w:before="240"/>
        <w:rPr>
          <w:rFonts w:asciiTheme="minorHAnsi" w:hAnsiTheme="minorHAnsi" w:cstheme="minorHAnsi"/>
        </w:rPr>
      </w:pPr>
      <w:r w:rsidRPr="00EB1FDC">
        <w:rPr>
          <w:rFonts w:asciiTheme="minorHAnsi" w:hAnsiTheme="minorHAnsi" w:cstheme="minorHAnsi"/>
          <w:b/>
          <w:bCs/>
        </w:rPr>
        <w:t xml:space="preserve">Preventing and Tackling Bullying </w:t>
      </w:r>
      <w:r w:rsidR="00AE26DC" w:rsidRPr="00EB1FDC">
        <w:rPr>
          <w:rFonts w:asciiTheme="minorHAnsi" w:hAnsiTheme="minorHAnsi" w:cstheme="minorHAnsi"/>
          <w:b/>
          <w:bCs/>
        </w:rPr>
        <w:t>(</w:t>
      </w:r>
      <w:r w:rsidR="00C06C94" w:rsidRPr="00EB1FDC">
        <w:rPr>
          <w:rFonts w:asciiTheme="minorHAnsi" w:hAnsiTheme="minorHAnsi" w:cstheme="minorHAnsi"/>
          <w:b/>
          <w:bCs/>
        </w:rPr>
        <w:t>2017</w:t>
      </w:r>
      <w:r w:rsidR="00AE26DC" w:rsidRPr="00EB1FDC">
        <w:rPr>
          <w:rFonts w:asciiTheme="minorHAnsi" w:hAnsiTheme="minorHAnsi" w:cstheme="minorHAnsi"/>
          <w:b/>
          <w:bCs/>
        </w:rPr>
        <w:t>)</w:t>
      </w:r>
      <w:r w:rsidR="00852F8B" w:rsidRPr="00EB1FDC">
        <w:rPr>
          <w:rFonts w:asciiTheme="minorHAnsi" w:hAnsiTheme="minorHAnsi" w:cstheme="minorHAnsi"/>
          <w:b/>
          <w:bCs/>
        </w:rPr>
        <w:t xml:space="preserve"> </w:t>
      </w:r>
      <w:r w:rsidR="00852F8B" w:rsidRPr="00EB1FDC">
        <w:rPr>
          <w:rFonts w:asciiTheme="minorHAnsi" w:hAnsiTheme="minorHAnsi" w:cstheme="minorHAnsi"/>
        </w:rPr>
        <w:t>Advice for schools</w:t>
      </w:r>
      <w:r w:rsidR="0094501D" w:rsidRPr="00EB1FDC">
        <w:rPr>
          <w:rFonts w:asciiTheme="minorHAnsi" w:hAnsiTheme="minorHAnsi" w:cstheme="minorHAnsi"/>
        </w:rPr>
        <w:t xml:space="preserve"> on effectively preventing and tackling bullying.</w:t>
      </w:r>
    </w:p>
    <w:p w14:paraId="5675E832" w14:textId="0CA3BA38" w:rsidR="000E4F7F" w:rsidRPr="00EB1FDC" w:rsidRDefault="00B83AE2" w:rsidP="006D52F2">
      <w:pPr>
        <w:spacing w:before="240"/>
        <w:rPr>
          <w:rFonts w:asciiTheme="minorHAnsi" w:hAnsiTheme="minorHAnsi" w:cstheme="minorHAnsi"/>
        </w:rPr>
      </w:pPr>
      <w:r w:rsidRPr="00EB1FDC">
        <w:rPr>
          <w:rFonts w:asciiTheme="minorHAnsi" w:hAnsiTheme="minorHAnsi" w:cstheme="minorHAnsi"/>
          <w:b/>
          <w:bCs/>
        </w:rPr>
        <w:t xml:space="preserve">Behaviour and Discipline in Schools </w:t>
      </w:r>
      <w:r w:rsidR="00AE26DC" w:rsidRPr="00EB1FDC">
        <w:rPr>
          <w:rFonts w:asciiTheme="minorHAnsi" w:hAnsiTheme="minorHAnsi" w:cstheme="minorHAnsi"/>
          <w:b/>
          <w:bCs/>
        </w:rPr>
        <w:t>(</w:t>
      </w:r>
      <w:r w:rsidR="00D53FF3" w:rsidRPr="00EB1FDC">
        <w:rPr>
          <w:rFonts w:asciiTheme="minorHAnsi" w:hAnsiTheme="minorHAnsi" w:cstheme="minorHAnsi"/>
          <w:b/>
          <w:bCs/>
        </w:rPr>
        <w:t>2016</w:t>
      </w:r>
      <w:r w:rsidR="00AE26DC" w:rsidRPr="00EB1FDC">
        <w:rPr>
          <w:rFonts w:asciiTheme="minorHAnsi" w:hAnsiTheme="minorHAnsi" w:cstheme="minorHAnsi"/>
          <w:b/>
          <w:bCs/>
        </w:rPr>
        <w:t>)</w:t>
      </w:r>
      <w:r w:rsidR="00D53FF3" w:rsidRPr="00EB1FDC">
        <w:rPr>
          <w:rFonts w:asciiTheme="minorHAnsi" w:hAnsiTheme="minorHAnsi" w:cstheme="minorHAnsi"/>
          <w:b/>
          <w:bCs/>
        </w:rPr>
        <w:t xml:space="preserve"> </w:t>
      </w:r>
      <w:r w:rsidR="00D53FF3" w:rsidRPr="00EB1FDC">
        <w:rPr>
          <w:rFonts w:asciiTheme="minorHAnsi" w:hAnsiTheme="minorHAnsi" w:cstheme="minorHAnsi"/>
        </w:rPr>
        <w:t xml:space="preserve">Advice for </w:t>
      </w:r>
      <w:r w:rsidR="004A70A8">
        <w:rPr>
          <w:rFonts w:asciiTheme="minorHAnsi" w:hAnsiTheme="minorHAnsi" w:cstheme="minorHAnsi"/>
        </w:rPr>
        <w:t>Headteacher</w:t>
      </w:r>
      <w:r w:rsidR="00D53FF3" w:rsidRPr="00EB1FDC">
        <w:rPr>
          <w:rFonts w:asciiTheme="minorHAnsi" w:hAnsiTheme="minorHAnsi" w:cstheme="minorHAnsi"/>
        </w:rPr>
        <w:t>s and school staff</w:t>
      </w:r>
      <w:r w:rsidR="00EE624E" w:rsidRPr="00EB1FDC">
        <w:rPr>
          <w:rFonts w:asciiTheme="minorHAnsi" w:hAnsiTheme="minorHAnsi" w:cstheme="minorHAnsi"/>
        </w:rPr>
        <w:t xml:space="preserve"> on developing school behaviour policy</w:t>
      </w:r>
      <w:r w:rsidR="00121BE9" w:rsidRPr="00EB1FDC">
        <w:rPr>
          <w:rFonts w:asciiTheme="minorHAnsi" w:hAnsiTheme="minorHAnsi" w:cstheme="minorHAnsi"/>
        </w:rPr>
        <w:t>, including an overview of their powers and duties.</w:t>
      </w:r>
      <w:r w:rsidR="00E527BC" w:rsidRPr="00EB1FDC">
        <w:rPr>
          <w:rFonts w:asciiTheme="minorHAnsi" w:hAnsiTheme="minorHAnsi" w:cstheme="minorHAnsi"/>
        </w:rPr>
        <w:t xml:space="preserve"> </w:t>
      </w:r>
    </w:p>
    <w:sectPr w:rsidR="000E4F7F" w:rsidRPr="00EB1FDC" w:rsidSect="00B77F6C">
      <w:headerReference w:type="even" r:id="rId15"/>
      <w:footerReference w:type="default" r:id="rId16"/>
      <w:footerReference w:type="first" r:id="rId17"/>
      <w:pgSz w:w="11906" w:h="16838"/>
      <w:pgMar w:top="720" w:right="707"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1F67A8" w14:textId="77777777" w:rsidR="0053653E" w:rsidRDefault="0053653E">
      <w:r>
        <w:separator/>
      </w:r>
    </w:p>
  </w:endnote>
  <w:endnote w:type="continuationSeparator" w:id="0">
    <w:p w14:paraId="3271F1B0" w14:textId="77777777" w:rsidR="0053653E" w:rsidRDefault="005365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ltaSymbol">
    <w:altName w:val="Calibri"/>
    <w:panose1 w:val="00000000000000000000"/>
    <w:charset w:val="00"/>
    <w:family w:val="auto"/>
    <w:notTrueType/>
    <w:pitch w:val="default"/>
    <w:sig w:usb0="00000003" w:usb1="00000000" w:usb2="00000000" w:usb3="00000000" w:csb0="00000001" w:csb1="00000000"/>
  </w:font>
  <w:font w:name="Frutiger LT 45 Light">
    <w:altName w:val="Calibri"/>
    <w:panose1 w:val="00000000000000000000"/>
    <w:charset w:val="00"/>
    <w:family w:val="swiss"/>
    <w:notTrueType/>
    <w:pitch w:val="default"/>
    <w:sig w:usb0="00000003" w:usb1="00000000" w:usb2="00000000" w:usb3="00000000" w:csb0="00000001" w:csb1="00000000"/>
  </w:font>
  <w:font w:name="Helvetica Neue">
    <w:altName w:val="Arial"/>
    <w:panose1 w:val="00000000000000000000"/>
    <w:charset w:val="00"/>
    <w:family w:val="auto"/>
    <w:notTrueType/>
    <w:pitch w:val="variable"/>
    <w:sig w:usb0="E50002FF" w:usb1="500079DB" w:usb2="0000001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2E54A" w14:textId="2DC54AE2" w:rsidR="001B2CD0" w:rsidRPr="00E1196A" w:rsidRDefault="008A29CD" w:rsidP="008A29CD">
    <w:pPr>
      <w:pStyle w:val="Footer"/>
      <w:jc w:val="center"/>
      <w:rPr>
        <w:rFonts w:ascii="Arial" w:hAnsi="Arial" w:cs="Arial"/>
        <w:b/>
        <w:bCs/>
        <w:noProof/>
        <w:sz w:val="16"/>
        <w:szCs w:val="16"/>
      </w:rPr>
    </w:pPr>
    <w:r w:rsidRPr="008A29CD">
      <w:rPr>
        <w:rFonts w:asciiTheme="minorHAnsi" w:hAnsiTheme="minorHAnsi" w:cstheme="minorHAnsi"/>
        <w:sz w:val="18"/>
        <w:szCs w:val="18"/>
      </w:rPr>
      <w:t xml:space="preserve">Amesbury CE Primary </w:t>
    </w:r>
    <w:proofErr w:type="gramStart"/>
    <w:r w:rsidRPr="008A29CD">
      <w:rPr>
        <w:rFonts w:asciiTheme="minorHAnsi" w:hAnsiTheme="minorHAnsi" w:cstheme="minorHAnsi"/>
        <w:sz w:val="18"/>
        <w:szCs w:val="18"/>
      </w:rPr>
      <w:t xml:space="preserve">School </w:t>
    </w:r>
    <w:r w:rsidR="001B2CD0" w:rsidRPr="008A29CD">
      <w:rPr>
        <w:rFonts w:asciiTheme="minorHAnsi" w:hAnsiTheme="minorHAnsi" w:cstheme="minorHAnsi"/>
        <w:sz w:val="18"/>
        <w:szCs w:val="18"/>
      </w:rPr>
      <w:t xml:space="preserve"> Safeguarding</w:t>
    </w:r>
    <w:proofErr w:type="gramEnd"/>
    <w:r w:rsidR="001B2CD0" w:rsidRPr="008A29CD">
      <w:rPr>
        <w:rFonts w:asciiTheme="minorHAnsi" w:hAnsiTheme="minorHAnsi" w:cstheme="minorHAnsi"/>
        <w:sz w:val="18"/>
        <w:szCs w:val="18"/>
      </w:rPr>
      <w:t xml:space="preserve"> and Child Protection Policy</w:t>
    </w:r>
    <w:r w:rsidR="001B2CD0" w:rsidRPr="0050636D">
      <w:rPr>
        <w:rFonts w:ascii="Arial" w:hAnsi="Arial" w:cs="Arial"/>
        <w:sz w:val="16"/>
      </w:rPr>
      <w:t xml:space="preserve"> </w:t>
    </w:r>
    <w:r w:rsidR="001B2CD0" w:rsidRPr="0075207A">
      <w:rPr>
        <w:rFonts w:asciiTheme="minorHAnsi" w:hAnsiTheme="minorHAnsi" w:cstheme="minorHAnsi"/>
      </w:rPr>
      <w:ptab w:relativeTo="margin" w:alignment="right" w:leader="none"/>
    </w:r>
    <w:r w:rsidR="001B2CD0" w:rsidRPr="0075207A">
      <w:rPr>
        <w:rFonts w:asciiTheme="minorHAnsi" w:hAnsiTheme="minorHAnsi" w:cstheme="minorHAnsi"/>
        <w:sz w:val="16"/>
        <w:szCs w:val="16"/>
      </w:rPr>
      <w:t xml:space="preserve">Page </w:t>
    </w:r>
    <w:r w:rsidR="001B2CD0" w:rsidRPr="0075207A">
      <w:rPr>
        <w:rFonts w:asciiTheme="minorHAnsi" w:hAnsiTheme="minorHAnsi" w:cstheme="minorHAnsi"/>
        <w:sz w:val="16"/>
        <w:szCs w:val="16"/>
      </w:rPr>
      <w:fldChar w:fldCharType="begin"/>
    </w:r>
    <w:r w:rsidR="001B2CD0" w:rsidRPr="0075207A">
      <w:rPr>
        <w:rFonts w:asciiTheme="minorHAnsi" w:hAnsiTheme="minorHAnsi" w:cstheme="minorHAnsi"/>
        <w:sz w:val="16"/>
        <w:szCs w:val="16"/>
      </w:rPr>
      <w:instrText xml:space="preserve"> PAGE   \* MERGEFORMAT </w:instrText>
    </w:r>
    <w:r w:rsidR="001B2CD0" w:rsidRPr="0075207A">
      <w:rPr>
        <w:rFonts w:asciiTheme="minorHAnsi" w:hAnsiTheme="minorHAnsi" w:cstheme="minorHAnsi"/>
        <w:sz w:val="16"/>
        <w:szCs w:val="16"/>
      </w:rPr>
      <w:fldChar w:fldCharType="separate"/>
    </w:r>
    <w:r w:rsidR="001B2CD0" w:rsidRPr="0075207A">
      <w:rPr>
        <w:rFonts w:asciiTheme="minorHAnsi" w:hAnsiTheme="minorHAnsi" w:cstheme="minorHAnsi"/>
        <w:b/>
        <w:bCs/>
        <w:noProof/>
        <w:sz w:val="16"/>
        <w:szCs w:val="16"/>
      </w:rPr>
      <w:t>5</w:t>
    </w:r>
    <w:r w:rsidR="001B2CD0" w:rsidRPr="0075207A">
      <w:rPr>
        <w:rFonts w:asciiTheme="minorHAnsi" w:hAnsiTheme="minorHAnsi" w:cstheme="minorHAnsi"/>
        <w:b/>
        <w:bCs/>
        <w:noProof/>
        <w:sz w:val="16"/>
        <w:szCs w:val="16"/>
      </w:rPr>
      <w:fldChar w:fldCharType="end"/>
    </w:r>
    <w:r w:rsidR="001B2CD0" w:rsidRPr="0075207A">
      <w:rPr>
        <w:rFonts w:asciiTheme="minorHAnsi" w:hAnsiTheme="minorHAnsi" w:cstheme="minorHAnsi"/>
        <w:b/>
        <w:bCs/>
        <w:noProof/>
        <w:sz w:val="16"/>
        <w:szCs w:val="16"/>
      </w:rPr>
      <w:t xml:space="preserve"> of 1</w:t>
    </w:r>
    <w:r w:rsidR="006D52F2" w:rsidRPr="0075207A">
      <w:rPr>
        <w:rFonts w:asciiTheme="minorHAnsi" w:hAnsiTheme="minorHAnsi" w:cstheme="minorHAnsi"/>
        <w:b/>
        <w:bCs/>
        <w:noProof/>
        <w:sz w:val="16"/>
        <w:szCs w:val="16"/>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6149233"/>
      <w:docPartObj>
        <w:docPartGallery w:val="Page Numbers (Bottom of Page)"/>
        <w:docPartUnique/>
      </w:docPartObj>
    </w:sdtPr>
    <w:sdtEndPr>
      <w:rPr>
        <w:noProof/>
      </w:rPr>
    </w:sdtEndPr>
    <w:sdtContent>
      <w:p w14:paraId="264B53FF" w14:textId="194AFB77" w:rsidR="001B2CD0" w:rsidRDefault="001B2CD0">
        <w:pPr>
          <w:pStyle w:val="Footer"/>
          <w:jc w:val="right"/>
        </w:pPr>
        <w:r w:rsidRPr="00A860D0">
          <w:rPr>
            <w:rFonts w:ascii="Arial" w:hAnsi="Arial" w:cs="Arial"/>
            <w:sz w:val="16"/>
            <w:szCs w:val="16"/>
          </w:rPr>
          <w:t xml:space="preserve">Page </w:t>
        </w:r>
        <w:r w:rsidRPr="00A860D0">
          <w:rPr>
            <w:rFonts w:ascii="Arial" w:hAnsi="Arial" w:cs="Arial"/>
            <w:sz w:val="16"/>
            <w:szCs w:val="16"/>
          </w:rPr>
          <w:fldChar w:fldCharType="begin"/>
        </w:r>
        <w:r w:rsidRPr="00A860D0">
          <w:rPr>
            <w:rFonts w:ascii="Arial" w:hAnsi="Arial" w:cs="Arial"/>
            <w:sz w:val="16"/>
            <w:szCs w:val="16"/>
          </w:rPr>
          <w:instrText xml:space="preserve"> PAGE   \* MERGEFORMAT </w:instrText>
        </w:r>
        <w:r w:rsidRPr="00A860D0">
          <w:rPr>
            <w:rFonts w:ascii="Arial" w:hAnsi="Arial" w:cs="Arial"/>
            <w:sz w:val="16"/>
            <w:szCs w:val="16"/>
          </w:rPr>
          <w:fldChar w:fldCharType="separate"/>
        </w:r>
        <w:r w:rsidRPr="007D6EE2">
          <w:rPr>
            <w:rFonts w:ascii="Arial" w:hAnsi="Arial" w:cs="Arial"/>
            <w:b/>
            <w:bCs/>
            <w:noProof/>
            <w:sz w:val="16"/>
            <w:szCs w:val="16"/>
          </w:rPr>
          <w:t>0</w:t>
        </w:r>
        <w:r w:rsidRPr="00A860D0">
          <w:rPr>
            <w:rFonts w:ascii="Arial" w:hAnsi="Arial" w:cs="Arial"/>
            <w:b/>
            <w:bCs/>
            <w:noProof/>
            <w:sz w:val="16"/>
            <w:szCs w:val="16"/>
          </w:rPr>
          <w:fldChar w:fldCharType="end"/>
        </w:r>
        <w:r w:rsidRPr="00A860D0">
          <w:rPr>
            <w:rFonts w:ascii="Arial" w:hAnsi="Arial" w:cs="Arial"/>
            <w:b/>
            <w:bCs/>
            <w:noProof/>
            <w:sz w:val="16"/>
            <w:szCs w:val="16"/>
          </w:rPr>
          <w:t xml:space="preserve"> of 1</w:t>
        </w:r>
        <w:r>
          <w:rPr>
            <w:rFonts w:ascii="Arial" w:hAnsi="Arial" w:cs="Arial"/>
            <w:b/>
            <w:bCs/>
            <w:noProof/>
            <w:sz w:val="16"/>
            <w:szCs w:val="16"/>
          </w:rPr>
          <w:t>1</w:t>
        </w:r>
      </w:p>
    </w:sdtContent>
  </w:sdt>
  <w:p w14:paraId="32E22F4F" w14:textId="77777777" w:rsidR="001B2CD0" w:rsidRDefault="001B2C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DD4CE5" w14:textId="77777777" w:rsidR="0053653E" w:rsidRDefault="0053653E">
      <w:r>
        <w:separator/>
      </w:r>
    </w:p>
  </w:footnote>
  <w:footnote w:type="continuationSeparator" w:id="0">
    <w:p w14:paraId="240AB41B" w14:textId="77777777" w:rsidR="0053653E" w:rsidRDefault="005365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F1564" w14:textId="3A086A17" w:rsidR="001B2CD0" w:rsidRDefault="008A29CD">
    <w:pPr>
      <w:pStyle w:val="Header"/>
    </w:pPr>
    <w:r>
      <w:rPr>
        <w:noProof/>
      </w:rPr>
      <w:pict w14:anchorId="15C5DC9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8" type="#_x0000_t136" style="position:absolute;margin-left:0;margin-top:0;width:698.4pt;height:40.2pt;rotation:315;z-index:-251658240;mso-position-horizontal:center;mso-position-horizontal-relative:margin;mso-position-vertical:center;mso-position-vertical-relative:margin" o:allowincell="f" fillcolor="#4d4d4d" stroked="f">
          <v:fill opacity=".5"/>
          <v:textpath style="font-family:&quot;Arial&quot;" string="Wiltshire Council Model CP policy July 2020"/>
          <w10:wrap anchorx="margin" anchory="margin"/>
        </v:shape>
      </w:pict>
    </w:r>
    <w:r w:rsidR="001B2CD0">
      <w:rPr>
        <w:noProof/>
      </w:rPr>
      <mc:AlternateContent>
        <mc:Choice Requires="wps">
          <w:drawing>
            <wp:anchor distT="0" distB="0" distL="114300" distR="114300" simplePos="0" relativeHeight="251657216" behindDoc="1" locked="0" layoutInCell="0" allowOverlap="1" wp14:anchorId="6AB2181A" wp14:editId="61FD8968">
              <wp:simplePos x="0" y="0"/>
              <wp:positionH relativeFrom="margin">
                <wp:align>center</wp:align>
              </wp:positionH>
              <wp:positionV relativeFrom="margin">
                <wp:align>center</wp:align>
              </wp:positionV>
              <wp:extent cx="8794115" cy="586105"/>
              <wp:effectExtent l="0" t="2924175" r="0" b="286194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8794115" cy="58610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04DC491" w14:textId="77777777" w:rsidR="001B2CD0" w:rsidRDefault="001B2CD0" w:rsidP="00E14B2A">
                          <w:pPr>
                            <w:pStyle w:val="NormalWeb"/>
                            <w:jc w:val="center"/>
                          </w:pPr>
                          <w:r>
                            <w:rPr>
                              <w:rFonts w:ascii="Arial" w:hAnsi="Arial" w:cs="Arial"/>
                              <w:color w:val="A6A6A6" w:themeColor="background1" w:themeShade="A6"/>
                              <w:sz w:val="2"/>
                              <w:szCs w:val="2"/>
                              <w14:textFill>
                                <w14:solidFill>
                                  <w14:schemeClr w14:val="bg1">
                                    <w14:alpha w14:val="50000"/>
                                    <w14:lumMod w14:val="65000"/>
                                  </w14:schemeClr>
                                </w14:solidFill>
                              </w14:textFill>
                            </w:rPr>
                            <w:t>Wiltshire Model CP Policy July 2020</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AB2181A" id="_x0000_t202" coordsize="21600,21600" o:spt="202" path="m,l,21600r21600,l21600,xe">
              <v:stroke joinstyle="miter"/>
              <v:path gradientshapeok="t" o:connecttype="rect"/>
            </v:shapetype>
            <v:shape id="Text Box 2" o:spid="_x0000_s1026" type="#_x0000_t202" style="position:absolute;margin-left:0;margin-top:0;width:692.45pt;height:46.15pt;rotation:-45;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" o:allowincell="f" filled="f" stroked="f">
              <v:stroke joinstyle="round"/>
              <o:lock v:ext="edit" shapetype="t"/>
              <v:textbox style="mso-fit-shape-to-text:t">
                <w:txbxContent>
                  <w:p w14:paraId="704DC491" w14:textId="77777777" w:rsidR="001B2CD0" w:rsidRDefault="001B2CD0" w:rsidP="00E14B2A">
                    <w:pPr>
                      <w:pStyle w:val="NormalWeb"/>
                      <w:jc w:val="center"/>
                    </w:pPr>
                    <w:r>
                      <w:rPr>
                        <w:rFonts w:ascii="Arial" w:hAnsi="Arial" w:cs="Arial"/>
                        <w:color w:val="A6A6A6" w:themeColor="background1" w:themeShade="A6"/>
                        <w:sz w:val="2"/>
                        <w:szCs w:val="2"/>
                        <w14:textFill>
                          <w14:solidFill>
                            <w14:schemeClr w14:val="bg1">
                              <w14:alpha w14:val="50000"/>
                              <w14:lumMod w14:val="65000"/>
                            </w14:schemeClr>
                          </w14:solidFill>
                        </w14:textFill>
                      </w:rPr>
                      <w:t>Wiltshire Model CP Policy July 2020</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B60BC"/>
    <w:multiLevelType w:val="hybridMultilevel"/>
    <w:tmpl w:val="9940AB12"/>
    <w:lvl w:ilvl="0" w:tplc="A488780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9412AA8"/>
    <w:multiLevelType w:val="hybridMultilevel"/>
    <w:tmpl w:val="3DF8D6D2"/>
    <w:lvl w:ilvl="0" w:tplc="A488780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656D5B"/>
    <w:multiLevelType w:val="hybridMultilevel"/>
    <w:tmpl w:val="339EA5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941C84"/>
    <w:multiLevelType w:val="hybridMultilevel"/>
    <w:tmpl w:val="33604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5474E0"/>
    <w:multiLevelType w:val="hybridMultilevel"/>
    <w:tmpl w:val="00EEF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C4C0DE8"/>
    <w:multiLevelType w:val="hybridMultilevel"/>
    <w:tmpl w:val="4E185C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4A9713B"/>
    <w:multiLevelType w:val="hybridMultilevel"/>
    <w:tmpl w:val="73BE9A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4B838F6"/>
    <w:multiLevelType w:val="hybridMultilevel"/>
    <w:tmpl w:val="F9246C06"/>
    <w:lvl w:ilvl="0" w:tplc="08090001">
      <w:start w:val="1"/>
      <w:numFmt w:val="bullet"/>
      <w:lvlText w:val=""/>
      <w:lvlJc w:val="left"/>
      <w:pPr>
        <w:ind w:left="784" w:hanging="360"/>
      </w:pPr>
      <w:rPr>
        <w:rFonts w:ascii="Symbol" w:hAnsi="Symbol" w:hint="default"/>
      </w:rPr>
    </w:lvl>
    <w:lvl w:ilvl="1" w:tplc="08090003" w:tentative="1">
      <w:start w:val="1"/>
      <w:numFmt w:val="bullet"/>
      <w:lvlText w:val="o"/>
      <w:lvlJc w:val="left"/>
      <w:pPr>
        <w:ind w:left="1504" w:hanging="360"/>
      </w:pPr>
      <w:rPr>
        <w:rFonts w:ascii="Courier New" w:hAnsi="Courier New" w:cs="Courier New" w:hint="default"/>
      </w:rPr>
    </w:lvl>
    <w:lvl w:ilvl="2" w:tplc="08090005" w:tentative="1">
      <w:start w:val="1"/>
      <w:numFmt w:val="bullet"/>
      <w:lvlText w:val=""/>
      <w:lvlJc w:val="left"/>
      <w:pPr>
        <w:ind w:left="2224" w:hanging="360"/>
      </w:pPr>
      <w:rPr>
        <w:rFonts w:ascii="Wingdings" w:hAnsi="Wingdings" w:hint="default"/>
      </w:rPr>
    </w:lvl>
    <w:lvl w:ilvl="3" w:tplc="08090001" w:tentative="1">
      <w:start w:val="1"/>
      <w:numFmt w:val="bullet"/>
      <w:lvlText w:val=""/>
      <w:lvlJc w:val="left"/>
      <w:pPr>
        <w:ind w:left="2944" w:hanging="360"/>
      </w:pPr>
      <w:rPr>
        <w:rFonts w:ascii="Symbol" w:hAnsi="Symbol" w:hint="default"/>
      </w:rPr>
    </w:lvl>
    <w:lvl w:ilvl="4" w:tplc="08090003" w:tentative="1">
      <w:start w:val="1"/>
      <w:numFmt w:val="bullet"/>
      <w:lvlText w:val="o"/>
      <w:lvlJc w:val="left"/>
      <w:pPr>
        <w:ind w:left="3664" w:hanging="360"/>
      </w:pPr>
      <w:rPr>
        <w:rFonts w:ascii="Courier New" w:hAnsi="Courier New" w:cs="Courier New" w:hint="default"/>
      </w:rPr>
    </w:lvl>
    <w:lvl w:ilvl="5" w:tplc="08090005" w:tentative="1">
      <w:start w:val="1"/>
      <w:numFmt w:val="bullet"/>
      <w:lvlText w:val=""/>
      <w:lvlJc w:val="left"/>
      <w:pPr>
        <w:ind w:left="4384" w:hanging="360"/>
      </w:pPr>
      <w:rPr>
        <w:rFonts w:ascii="Wingdings" w:hAnsi="Wingdings" w:hint="default"/>
      </w:rPr>
    </w:lvl>
    <w:lvl w:ilvl="6" w:tplc="08090001" w:tentative="1">
      <w:start w:val="1"/>
      <w:numFmt w:val="bullet"/>
      <w:lvlText w:val=""/>
      <w:lvlJc w:val="left"/>
      <w:pPr>
        <w:ind w:left="5104" w:hanging="360"/>
      </w:pPr>
      <w:rPr>
        <w:rFonts w:ascii="Symbol" w:hAnsi="Symbol" w:hint="default"/>
      </w:rPr>
    </w:lvl>
    <w:lvl w:ilvl="7" w:tplc="08090003" w:tentative="1">
      <w:start w:val="1"/>
      <w:numFmt w:val="bullet"/>
      <w:lvlText w:val="o"/>
      <w:lvlJc w:val="left"/>
      <w:pPr>
        <w:ind w:left="5824" w:hanging="360"/>
      </w:pPr>
      <w:rPr>
        <w:rFonts w:ascii="Courier New" w:hAnsi="Courier New" w:cs="Courier New" w:hint="default"/>
      </w:rPr>
    </w:lvl>
    <w:lvl w:ilvl="8" w:tplc="08090005" w:tentative="1">
      <w:start w:val="1"/>
      <w:numFmt w:val="bullet"/>
      <w:lvlText w:val=""/>
      <w:lvlJc w:val="left"/>
      <w:pPr>
        <w:ind w:left="6544" w:hanging="360"/>
      </w:pPr>
      <w:rPr>
        <w:rFonts w:ascii="Wingdings" w:hAnsi="Wingdings" w:hint="default"/>
      </w:rPr>
    </w:lvl>
  </w:abstractNum>
  <w:abstractNum w:abstractNumId="8" w15:restartNumberingAfterBreak="0">
    <w:nsid w:val="3F90442C"/>
    <w:multiLevelType w:val="hybridMultilevel"/>
    <w:tmpl w:val="3B28B63E"/>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40443393"/>
    <w:multiLevelType w:val="hybridMultilevel"/>
    <w:tmpl w:val="8C24C1BC"/>
    <w:lvl w:ilvl="0" w:tplc="A488780A">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38C1042"/>
    <w:multiLevelType w:val="hybridMultilevel"/>
    <w:tmpl w:val="51F8FD40"/>
    <w:lvl w:ilvl="0" w:tplc="08090001">
      <w:start w:val="1"/>
      <w:numFmt w:val="bullet"/>
      <w:lvlText w:val=""/>
      <w:lvlJc w:val="left"/>
      <w:pPr>
        <w:ind w:left="840" w:hanging="360"/>
      </w:pPr>
      <w:rPr>
        <w:rFonts w:ascii="Symbol" w:hAnsi="Symbol" w:hint="default"/>
      </w:rPr>
    </w:lvl>
    <w:lvl w:ilvl="1" w:tplc="503C90B0">
      <w:numFmt w:val="bullet"/>
      <w:lvlText w:val="•"/>
      <w:lvlJc w:val="left"/>
      <w:pPr>
        <w:ind w:left="1560" w:hanging="360"/>
      </w:pPr>
      <w:rPr>
        <w:rFonts w:ascii="Arial" w:eastAsia="Times New Roman" w:hAnsi="Arial" w:cs="Arial"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11" w15:restartNumberingAfterBreak="0">
    <w:nsid w:val="454F364D"/>
    <w:multiLevelType w:val="hybridMultilevel"/>
    <w:tmpl w:val="F286BDB0"/>
    <w:lvl w:ilvl="0" w:tplc="A488780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FF067ED"/>
    <w:multiLevelType w:val="hybridMultilevel"/>
    <w:tmpl w:val="812C0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0187F1D"/>
    <w:multiLevelType w:val="hybridMultilevel"/>
    <w:tmpl w:val="BC464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166051C"/>
    <w:multiLevelType w:val="hybridMultilevel"/>
    <w:tmpl w:val="781681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4BD1FB3"/>
    <w:multiLevelType w:val="hybridMultilevel"/>
    <w:tmpl w:val="FDD2F4FA"/>
    <w:lvl w:ilvl="0" w:tplc="A488780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87D0860"/>
    <w:multiLevelType w:val="hybridMultilevel"/>
    <w:tmpl w:val="EA0670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8AA390D"/>
    <w:multiLevelType w:val="hybridMultilevel"/>
    <w:tmpl w:val="1A185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9E7480E"/>
    <w:multiLevelType w:val="hybridMultilevel"/>
    <w:tmpl w:val="FACE78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B907B6B"/>
    <w:multiLevelType w:val="hybridMultilevel"/>
    <w:tmpl w:val="19866F6A"/>
    <w:lvl w:ilvl="0" w:tplc="08090001">
      <w:start w:val="1"/>
      <w:numFmt w:val="bullet"/>
      <w:lvlText w:val=""/>
      <w:lvlJc w:val="left"/>
      <w:pPr>
        <w:ind w:left="1308" w:hanging="360"/>
      </w:pPr>
      <w:rPr>
        <w:rFonts w:ascii="Symbol" w:hAnsi="Symbol" w:hint="default"/>
      </w:rPr>
    </w:lvl>
    <w:lvl w:ilvl="1" w:tplc="08090003" w:tentative="1">
      <w:start w:val="1"/>
      <w:numFmt w:val="bullet"/>
      <w:lvlText w:val="o"/>
      <w:lvlJc w:val="left"/>
      <w:pPr>
        <w:ind w:left="2028" w:hanging="360"/>
      </w:pPr>
      <w:rPr>
        <w:rFonts w:ascii="Courier New" w:hAnsi="Courier New" w:cs="Courier New" w:hint="default"/>
      </w:rPr>
    </w:lvl>
    <w:lvl w:ilvl="2" w:tplc="08090005" w:tentative="1">
      <w:start w:val="1"/>
      <w:numFmt w:val="bullet"/>
      <w:lvlText w:val=""/>
      <w:lvlJc w:val="left"/>
      <w:pPr>
        <w:ind w:left="2748" w:hanging="360"/>
      </w:pPr>
      <w:rPr>
        <w:rFonts w:ascii="Wingdings" w:hAnsi="Wingdings" w:hint="default"/>
      </w:rPr>
    </w:lvl>
    <w:lvl w:ilvl="3" w:tplc="08090001" w:tentative="1">
      <w:start w:val="1"/>
      <w:numFmt w:val="bullet"/>
      <w:lvlText w:val=""/>
      <w:lvlJc w:val="left"/>
      <w:pPr>
        <w:ind w:left="3468" w:hanging="360"/>
      </w:pPr>
      <w:rPr>
        <w:rFonts w:ascii="Symbol" w:hAnsi="Symbol" w:hint="default"/>
      </w:rPr>
    </w:lvl>
    <w:lvl w:ilvl="4" w:tplc="08090003" w:tentative="1">
      <w:start w:val="1"/>
      <w:numFmt w:val="bullet"/>
      <w:lvlText w:val="o"/>
      <w:lvlJc w:val="left"/>
      <w:pPr>
        <w:ind w:left="4188" w:hanging="360"/>
      </w:pPr>
      <w:rPr>
        <w:rFonts w:ascii="Courier New" w:hAnsi="Courier New" w:cs="Courier New" w:hint="default"/>
      </w:rPr>
    </w:lvl>
    <w:lvl w:ilvl="5" w:tplc="08090005" w:tentative="1">
      <w:start w:val="1"/>
      <w:numFmt w:val="bullet"/>
      <w:lvlText w:val=""/>
      <w:lvlJc w:val="left"/>
      <w:pPr>
        <w:ind w:left="4908" w:hanging="360"/>
      </w:pPr>
      <w:rPr>
        <w:rFonts w:ascii="Wingdings" w:hAnsi="Wingdings" w:hint="default"/>
      </w:rPr>
    </w:lvl>
    <w:lvl w:ilvl="6" w:tplc="08090001" w:tentative="1">
      <w:start w:val="1"/>
      <w:numFmt w:val="bullet"/>
      <w:lvlText w:val=""/>
      <w:lvlJc w:val="left"/>
      <w:pPr>
        <w:ind w:left="5628" w:hanging="360"/>
      </w:pPr>
      <w:rPr>
        <w:rFonts w:ascii="Symbol" w:hAnsi="Symbol" w:hint="default"/>
      </w:rPr>
    </w:lvl>
    <w:lvl w:ilvl="7" w:tplc="08090003" w:tentative="1">
      <w:start w:val="1"/>
      <w:numFmt w:val="bullet"/>
      <w:lvlText w:val="o"/>
      <w:lvlJc w:val="left"/>
      <w:pPr>
        <w:ind w:left="6348" w:hanging="360"/>
      </w:pPr>
      <w:rPr>
        <w:rFonts w:ascii="Courier New" w:hAnsi="Courier New" w:cs="Courier New" w:hint="default"/>
      </w:rPr>
    </w:lvl>
    <w:lvl w:ilvl="8" w:tplc="08090005" w:tentative="1">
      <w:start w:val="1"/>
      <w:numFmt w:val="bullet"/>
      <w:lvlText w:val=""/>
      <w:lvlJc w:val="left"/>
      <w:pPr>
        <w:ind w:left="7068" w:hanging="360"/>
      </w:pPr>
      <w:rPr>
        <w:rFonts w:ascii="Wingdings" w:hAnsi="Wingdings" w:hint="default"/>
      </w:rPr>
    </w:lvl>
  </w:abstractNum>
  <w:abstractNum w:abstractNumId="20" w15:restartNumberingAfterBreak="0">
    <w:nsid w:val="5C79481F"/>
    <w:multiLevelType w:val="hybridMultilevel"/>
    <w:tmpl w:val="2A789D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F5046E5"/>
    <w:multiLevelType w:val="hybridMultilevel"/>
    <w:tmpl w:val="86D2A5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F591CEF"/>
    <w:multiLevelType w:val="hybridMultilevel"/>
    <w:tmpl w:val="B0FA1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FAB7354"/>
    <w:multiLevelType w:val="hybridMultilevel"/>
    <w:tmpl w:val="4F00251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4" w15:restartNumberingAfterBreak="0">
    <w:nsid w:val="628378BA"/>
    <w:multiLevelType w:val="hybridMultilevel"/>
    <w:tmpl w:val="717AD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38C40AC"/>
    <w:multiLevelType w:val="hybridMultilevel"/>
    <w:tmpl w:val="AD40E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D436BC9"/>
    <w:multiLevelType w:val="hybridMultilevel"/>
    <w:tmpl w:val="952C1C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6B66552"/>
    <w:multiLevelType w:val="hybridMultilevel"/>
    <w:tmpl w:val="422CE4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9A33D92"/>
    <w:multiLevelType w:val="hybridMultilevel"/>
    <w:tmpl w:val="9C90B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ADA408A"/>
    <w:multiLevelType w:val="hybridMultilevel"/>
    <w:tmpl w:val="3B2A4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DEE5684"/>
    <w:multiLevelType w:val="multilevel"/>
    <w:tmpl w:val="C12AD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8"/>
  </w:num>
  <w:num w:numId="3">
    <w:abstractNumId w:val="19"/>
  </w:num>
  <w:num w:numId="4">
    <w:abstractNumId w:val="15"/>
  </w:num>
  <w:num w:numId="5">
    <w:abstractNumId w:val="27"/>
  </w:num>
  <w:num w:numId="6">
    <w:abstractNumId w:val="11"/>
  </w:num>
  <w:num w:numId="7">
    <w:abstractNumId w:val="9"/>
  </w:num>
  <w:num w:numId="8">
    <w:abstractNumId w:val="23"/>
  </w:num>
  <w:num w:numId="9">
    <w:abstractNumId w:val="1"/>
  </w:num>
  <w:num w:numId="10">
    <w:abstractNumId w:val="0"/>
  </w:num>
  <w:num w:numId="11">
    <w:abstractNumId w:val="3"/>
  </w:num>
  <w:num w:numId="12">
    <w:abstractNumId w:val="7"/>
  </w:num>
  <w:num w:numId="13">
    <w:abstractNumId w:val="14"/>
  </w:num>
  <w:num w:numId="14">
    <w:abstractNumId w:val="22"/>
  </w:num>
  <w:num w:numId="15">
    <w:abstractNumId w:val="13"/>
  </w:num>
  <w:num w:numId="16">
    <w:abstractNumId w:val="26"/>
  </w:num>
  <w:num w:numId="17">
    <w:abstractNumId w:val="5"/>
  </w:num>
  <w:num w:numId="18">
    <w:abstractNumId w:val="8"/>
  </w:num>
  <w:num w:numId="19">
    <w:abstractNumId w:val="24"/>
  </w:num>
  <w:num w:numId="20">
    <w:abstractNumId w:val="4"/>
  </w:num>
  <w:num w:numId="21">
    <w:abstractNumId w:val="16"/>
  </w:num>
  <w:num w:numId="22">
    <w:abstractNumId w:val="10"/>
  </w:num>
  <w:num w:numId="23">
    <w:abstractNumId w:val="25"/>
  </w:num>
  <w:num w:numId="24">
    <w:abstractNumId w:val="30"/>
  </w:num>
  <w:num w:numId="25">
    <w:abstractNumId w:val="2"/>
  </w:num>
  <w:num w:numId="26">
    <w:abstractNumId w:val="17"/>
  </w:num>
  <w:num w:numId="27">
    <w:abstractNumId w:val="29"/>
  </w:num>
  <w:num w:numId="28">
    <w:abstractNumId w:val="21"/>
  </w:num>
  <w:num w:numId="29">
    <w:abstractNumId w:val="20"/>
  </w:num>
  <w:num w:numId="30">
    <w:abstractNumId w:val="12"/>
  </w:num>
  <w:num w:numId="31">
    <w:abstractNumId w:val="28"/>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9"/>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26D9"/>
    <w:rsid w:val="000001D6"/>
    <w:rsid w:val="00000CB9"/>
    <w:rsid w:val="00001117"/>
    <w:rsid w:val="00002EAD"/>
    <w:rsid w:val="00004D20"/>
    <w:rsid w:val="000051A7"/>
    <w:rsid w:val="00005682"/>
    <w:rsid w:val="0001217F"/>
    <w:rsid w:val="00013235"/>
    <w:rsid w:val="00014094"/>
    <w:rsid w:val="00014ED5"/>
    <w:rsid w:val="00015D90"/>
    <w:rsid w:val="00017901"/>
    <w:rsid w:val="00017A08"/>
    <w:rsid w:val="0002061D"/>
    <w:rsid w:val="00021E39"/>
    <w:rsid w:val="00022FB6"/>
    <w:rsid w:val="00024EB4"/>
    <w:rsid w:val="00026BD2"/>
    <w:rsid w:val="00026F18"/>
    <w:rsid w:val="000272CE"/>
    <w:rsid w:val="000306CE"/>
    <w:rsid w:val="00030910"/>
    <w:rsid w:val="00030D16"/>
    <w:rsid w:val="00031B1D"/>
    <w:rsid w:val="00032EF7"/>
    <w:rsid w:val="0003317D"/>
    <w:rsid w:val="0003343C"/>
    <w:rsid w:val="000345AC"/>
    <w:rsid w:val="00035313"/>
    <w:rsid w:val="000407C7"/>
    <w:rsid w:val="000441BB"/>
    <w:rsid w:val="000454BB"/>
    <w:rsid w:val="00045962"/>
    <w:rsid w:val="00045E90"/>
    <w:rsid w:val="00047478"/>
    <w:rsid w:val="00047953"/>
    <w:rsid w:val="00051177"/>
    <w:rsid w:val="00053947"/>
    <w:rsid w:val="00053CEE"/>
    <w:rsid w:val="000550FD"/>
    <w:rsid w:val="00056ED3"/>
    <w:rsid w:val="00060327"/>
    <w:rsid w:val="00060B11"/>
    <w:rsid w:val="00060E19"/>
    <w:rsid w:val="00061493"/>
    <w:rsid w:val="000620DA"/>
    <w:rsid w:val="00062A39"/>
    <w:rsid w:val="00062C14"/>
    <w:rsid w:val="00062DF9"/>
    <w:rsid w:val="00063DF0"/>
    <w:rsid w:val="000655D0"/>
    <w:rsid w:val="0006746F"/>
    <w:rsid w:val="000709C1"/>
    <w:rsid w:val="000712D0"/>
    <w:rsid w:val="00071BC6"/>
    <w:rsid w:val="00072146"/>
    <w:rsid w:val="000734CD"/>
    <w:rsid w:val="000736DA"/>
    <w:rsid w:val="0007550F"/>
    <w:rsid w:val="00076110"/>
    <w:rsid w:val="0007760C"/>
    <w:rsid w:val="0008190C"/>
    <w:rsid w:val="00081914"/>
    <w:rsid w:val="00081CDC"/>
    <w:rsid w:val="000828AA"/>
    <w:rsid w:val="00082D93"/>
    <w:rsid w:val="00083235"/>
    <w:rsid w:val="00083313"/>
    <w:rsid w:val="00083BDD"/>
    <w:rsid w:val="00084012"/>
    <w:rsid w:val="00084D6C"/>
    <w:rsid w:val="00084FC1"/>
    <w:rsid w:val="00085807"/>
    <w:rsid w:val="0009330D"/>
    <w:rsid w:val="00093B66"/>
    <w:rsid w:val="0009610B"/>
    <w:rsid w:val="00096924"/>
    <w:rsid w:val="00096930"/>
    <w:rsid w:val="000973D3"/>
    <w:rsid w:val="00097566"/>
    <w:rsid w:val="000A1FCD"/>
    <w:rsid w:val="000A2FF9"/>
    <w:rsid w:val="000A305A"/>
    <w:rsid w:val="000A42AD"/>
    <w:rsid w:val="000A5A99"/>
    <w:rsid w:val="000A5C86"/>
    <w:rsid w:val="000B2B23"/>
    <w:rsid w:val="000B3002"/>
    <w:rsid w:val="000B4629"/>
    <w:rsid w:val="000B4F0D"/>
    <w:rsid w:val="000B55B5"/>
    <w:rsid w:val="000B66EE"/>
    <w:rsid w:val="000B68C2"/>
    <w:rsid w:val="000B6FFE"/>
    <w:rsid w:val="000B7434"/>
    <w:rsid w:val="000C0F8A"/>
    <w:rsid w:val="000C1D15"/>
    <w:rsid w:val="000C276A"/>
    <w:rsid w:val="000C4B1D"/>
    <w:rsid w:val="000D008B"/>
    <w:rsid w:val="000D07C0"/>
    <w:rsid w:val="000D0C9C"/>
    <w:rsid w:val="000D2A74"/>
    <w:rsid w:val="000D3B3C"/>
    <w:rsid w:val="000D547C"/>
    <w:rsid w:val="000D580D"/>
    <w:rsid w:val="000D5AD0"/>
    <w:rsid w:val="000D6E39"/>
    <w:rsid w:val="000D7020"/>
    <w:rsid w:val="000E06DC"/>
    <w:rsid w:val="000E0FCB"/>
    <w:rsid w:val="000E1695"/>
    <w:rsid w:val="000E1809"/>
    <w:rsid w:val="000E1C2F"/>
    <w:rsid w:val="000E1F8C"/>
    <w:rsid w:val="000E2C6B"/>
    <w:rsid w:val="000E3219"/>
    <w:rsid w:val="000E3F8E"/>
    <w:rsid w:val="000E4F7F"/>
    <w:rsid w:val="000E55DD"/>
    <w:rsid w:val="000E6FF5"/>
    <w:rsid w:val="000F0784"/>
    <w:rsid w:val="000F1693"/>
    <w:rsid w:val="000F24C0"/>
    <w:rsid w:val="000F24CE"/>
    <w:rsid w:val="00100B48"/>
    <w:rsid w:val="0010124B"/>
    <w:rsid w:val="00102236"/>
    <w:rsid w:val="00102FE2"/>
    <w:rsid w:val="001038DA"/>
    <w:rsid w:val="00103B99"/>
    <w:rsid w:val="00103C71"/>
    <w:rsid w:val="00103EEB"/>
    <w:rsid w:val="00104181"/>
    <w:rsid w:val="001055B0"/>
    <w:rsid w:val="001057C5"/>
    <w:rsid w:val="001061BD"/>
    <w:rsid w:val="00106B95"/>
    <w:rsid w:val="0010728C"/>
    <w:rsid w:val="001105C6"/>
    <w:rsid w:val="00112A9E"/>
    <w:rsid w:val="00113EDA"/>
    <w:rsid w:val="00117F45"/>
    <w:rsid w:val="0012116F"/>
    <w:rsid w:val="00121BE9"/>
    <w:rsid w:val="0012224A"/>
    <w:rsid w:val="00122967"/>
    <w:rsid w:val="0012389A"/>
    <w:rsid w:val="00123C47"/>
    <w:rsid w:val="00127128"/>
    <w:rsid w:val="001275A1"/>
    <w:rsid w:val="001305D8"/>
    <w:rsid w:val="00130FD1"/>
    <w:rsid w:val="00131BDA"/>
    <w:rsid w:val="00132A49"/>
    <w:rsid w:val="001331F1"/>
    <w:rsid w:val="00133E62"/>
    <w:rsid w:val="00135E12"/>
    <w:rsid w:val="0013789F"/>
    <w:rsid w:val="00137D2F"/>
    <w:rsid w:val="00141751"/>
    <w:rsid w:val="0014319B"/>
    <w:rsid w:val="001434A0"/>
    <w:rsid w:val="001436E3"/>
    <w:rsid w:val="001439C0"/>
    <w:rsid w:val="0014447F"/>
    <w:rsid w:val="001463A7"/>
    <w:rsid w:val="001468C1"/>
    <w:rsid w:val="0015326C"/>
    <w:rsid w:val="00153D41"/>
    <w:rsid w:val="0015611C"/>
    <w:rsid w:val="00157D63"/>
    <w:rsid w:val="00160308"/>
    <w:rsid w:val="00161761"/>
    <w:rsid w:val="00161937"/>
    <w:rsid w:val="00163BB0"/>
    <w:rsid w:val="0016402D"/>
    <w:rsid w:val="00164F9C"/>
    <w:rsid w:val="00165419"/>
    <w:rsid w:val="00165C9A"/>
    <w:rsid w:val="00166080"/>
    <w:rsid w:val="00166C35"/>
    <w:rsid w:val="0016739B"/>
    <w:rsid w:val="0016759F"/>
    <w:rsid w:val="00171631"/>
    <w:rsid w:val="00175CA6"/>
    <w:rsid w:val="00176017"/>
    <w:rsid w:val="00176EB6"/>
    <w:rsid w:val="00176F39"/>
    <w:rsid w:val="00180D13"/>
    <w:rsid w:val="001811A4"/>
    <w:rsid w:val="00182463"/>
    <w:rsid w:val="0018336F"/>
    <w:rsid w:val="00184C6B"/>
    <w:rsid w:val="0018764F"/>
    <w:rsid w:val="001902A9"/>
    <w:rsid w:val="0019094F"/>
    <w:rsid w:val="0019247A"/>
    <w:rsid w:val="00192989"/>
    <w:rsid w:val="00193E10"/>
    <w:rsid w:val="001943DB"/>
    <w:rsid w:val="001A0ABC"/>
    <w:rsid w:val="001A13F0"/>
    <w:rsid w:val="001A1585"/>
    <w:rsid w:val="001A39A6"/>
    <w:rsid w:val="001A7310"/>
    <w:rsid w:val="001A785A"/>
    <w:rsid w:val="001B05B5"/>
    <w:rsid w:val="001B2CD0"/>
    <w:rsid w:val="001B3176"/>
    <w:rsid w:val="001B3CCC"/>
    <w:rsid w:val="001B5698"/>
    <w:rsid w:val="001C0FFA"/>
    <w:rsid w:val="001C1FE4"/>
    <w:rsid w:val="001C2921"/>
    <w:rsid w:val="001C3CF9"/>
    <w:rsid w:val="001C3DBF"/>
    <w:rsid w:val="001C43F4"/>
    <w:rsid w:val="001C4482"/>
    <w:rsid w:val="001C4820"/>
    <w:rsid w:val="001C49D5"/>
    <w:rsid w:val="001C7096"/>
    <w:rsid w:val="001C7CC1"/>
    <w:rsid w:val="001C7F78"/>
    <w:rsid w:val="001D22ED"/>
    <w:rsid w:val="001D2CE4"/>
    <w:rsid w:val="001D2E53"/>
    <w:rsid w:val="001D33F4"/>
    <w:rsid w:val="001D4C3E"/>
    <w:rsid w:val="001D4E7F"/>
    <w:rsid w:val="001D6F23"/>
    <w:rsid w:val="001D72B2"/>
    <w:rsid w:val="001D73ED"/>
    <w:rsid w:val="001D743B"/>
    <w:rsid w:val="001E02B5"/>
    <w:rsid w:val="001E0982"/>
    <w:rsid w:val="001E137B"/>
    <w:rsid w:val="001E637B"/>
    <w:rsid w:val="001E665F"/>
    <w:rsid w:val="001E7996"/>
    <w:rsid w:val="001F3049"/>
    <w:rsid w:val="001F41DA"/>
    <w:rsid w:val="001F64B5"/>
    <w:rsid w:val="001F698B"/>
    <w:rsid w:val="001F6D9A"/>
    <w:rsid w:val="001F7F49"/>
    <w:rsid w:val="00200440"/>
    <w:rsid w:val="002025D8"/>
    <w:rsid w:val="002041F0"/>
    <w:rsid w:val="00205D0C"/>
    <w:rsid w:val="00206108"/>
    <w:rsid w:val="00210BFC"/>
    <w:rsid w:val="002110DF"/>
    <w:rsid w:val="00213392"/>
    <w:rsid w:val="00213A26"/>
    <w:rsid w:val="00213CA5"/>
    <w:rsid w:val="00216345"/>
    <w:rsid w:val="002168A1"/>
    <w:rsid w:val="00216B6D"/>
    <w:rsid w:val="00220F65"/>
    <w:rsid w:val="002226FA"/>
    <w:rsid w:val="002239A5"/>
    <w:rsid w:val="00223D43"/>
    <w:rsid w:val="002242EA"/>
    <w:rsid w:val="00225089"/>
    <w:rsid w:val="002267FC"/>
    <w:rsid w:val="0023018D"/>
    <w:rsid w:val="002301FC"/>
    <w:rsid w:val="00230A39"/>
    <w:rsid w:val="00230BE8"/>
    <w:rsid w:val="00232402"/>
    <w:rsid w:val="002324B9"/>
    <w:rsid w:val="00235F9A"/>
    <w:rsid w:val="00236538"/>
    <w:rsid w:val="00236FF8"/>
    <w:rsid w:val="0023745E"/>
    <w:rsid w:val="0023784A"/>
    <w:rsid w:val="00241135"/>
    <w:rsid w:val="00241308"/>
    <w:rsid w:val="002428E9"/>
    <w:rsid w:val="002428EC"/>
    <w:rsid w:val="00242ADC"/>
    <w:rsid w:val="00242E40"/>
    <w:rsid w:val="0024333B"/>
    <w:rsid w:val="00244AEF"/>
    <w:rsid w:val="00244CD4"/>
    <w:rsid w:val="00245C06"/>
    <w:rsid w:val="002464B0"/>
    <w:rsid w:val="002469DC"/>
    <w:rsid w:val="00247D5F"/>
    <w:rsid w:val="00250493"/>
    <w:rsid w:val="00251728"/>
    <w:rsid w:val="0025231D"/>
    <w:rsid w:val="002523D3"/>
    <w:rsid w:val="00253B98"/>
    <w:rsid w:val="0025785A"/>
    <w:rsid w:val="002608CF"/>
    <w:rsid w:val="00262939"/>
    <w:rsid w:val="00264811"/>
    <w:rsid w:val="002656A8"/>
    <w:rsid w:val="00266E51"/>
    <w:rsid w:val="0026792E"/>
    <w:rsid w:val="0027082A"/>
    <w:rsid w:val="00270E42"/>
    <w:rsid w:val="00276A6F"/>
    <w:rsid w:val="00276D4A"/>
    <w:rsid w:val="00277147"/>
    <w:rsid w:val="0028130F"/>
    <w:rsid w:val="0028190B"/>
    <w:rsid w:val="0028483C"/>
    <w:rsid w:val="00285315"/>
    <w:rsid w:val="00286C08"/>
    <w:rsid w:val="00286DCB"/>
    <w:rsid w:val="002872E2"/>
    <w:rsid w:val="00287400"/>
    <w:rsid w:val="00291540"/>
    <w:rsid w:val="002935AA"/>
    <w:rsid w:val="0029515D"/>
    <w:rsid w:val="00296088"/>
    <w:rsid w:val="0029760C"/>
    <w:rsid w:val="002A14FB"/>
    <w:rsid w:val="002A240E"/>
    <w:rsid w:val="002A3579"/>
    <w:rsid w:val="002A3C9A"/>
    <w:rsid w:val="002A41E8"/>
    <w:rsid w:val="002A47F0"/>
    <w:rsid w:val="002A5065"/>
    <w:rsid w:val="002A588B"/>
    <w:rsid w:val="002A6388"/>
    <w:rsid w:val="002A67CA"/>
    <w:rsid w:val="002A6901"/>
    <w:rsid w:val="002A7E76"/>
    <w:rsid w:val="002B1390"/>
    <w:rsid w:val="002B2252"/>
    <w:rsid w:val="002B2737"/>
    <w:rsid w:val="002B3300"/>
    <w:rsid w:val="002B3626"/>
    <w:rsid w:val="002B395D"/>
    <w:rsid w:val="002B4046"/>
    <w:rsid w:val="002B562E"/>
    <w:rsid w:val="002B5701"/>
    <w:rsid w:val="002B6D13"/>
    <w:rsid w:val="002B7E6D"/>
    <w:rsid w:val="002C010C"/>
    <w:rsid w:val="002C057E"/>
    <w:rsid w:val="002C0AAD"/>
    <w:rsid w:val="002C2DA9"/>
    <w:rsid w:val="002C30C6"/>
    <w:rsid w:val="002C45FD"/>
    <w:rsid w:val="002C4612"/>
    <w:rsid w:val="002C62A3"/>
    <w:rsid w:val="002C63EC"/>
    <w:rsid w:val="002C7093"/>
    <w:rsid w:val="002D0A7A"/>
    <w:rsid w:val="002D21B8"/>
    <w:rsid w:val="002D28EE"/>
    <w:rsid w:val="002D3F25"/>
    <w:rsid w:val="002D70B9"/>
    <w:rsid w:val="002D7108"/>
    <w:rsid w:val="002D7E7E"/>
    <w:rsid w:val="002D7FB4"/>
    <w:rsid w:val="002E064F"/>
    <w:rsid w:val="002E24BD"/>
    <w:rsid w:val="002E28E6"/>
    <w:rsid w:val="002E37CA"/>
    <w:rsid w:val="002E3DA8"/>
    <w:rsid w:val="002E5D9B"/>
    <w:rsid w:val="002E6B2E"/>
    <w:rsid w:val="002F0109"/>
    <w:rsid w:val="002F0404"/>
    <w:rsid w:val="002F106E"/>
    <w:rsid w:val="002F210A"/>
    <w:rsid w:val="002F2377"/>
    <w:rsid w:val="002F290B"/>
    <w:rsid w:val="002F34CA"/>
    <w:rsid w:val="002F4615"/>
    <w:rsid w:val="002F4DE7"/>
    <w:rsid w:val="002F511B"/>
    <w:rsid w:val="002F63BA"/>
    <w:rsid w:val="00300558"/>
    <w:rsid w:val="00301EAE"/>
    <w:rsid w:val="0030324A"/>
    <w:rsid w:val="003050C9"/>
    <w:rsid w:val="00305255"/>
    <w:rsid w:val="0030576D"/>
    <w:rsid w:val="00306CEC"/>
    <w:rsid w:val="003105F5"/>
    <w:rsid w:val="00310B25"/>
    <w:rsid w:val="00311A61"/>
    <w:rsid w:val="00314D42"/>
    <w:rsid w:val="0031506A"/>
    <w:rsid w:val="00315D5D"/>
    <w:rsid w:val="00317297"/>
    <w:rsid w:val="00317D93"/>
    <w:rsid w:val="00320CBE"/>
    <w:rsid w:val="00320D66"/>
    <w:rsid w:val="003261DD"/>
    <w:rsid w:val="00326D8D"/>
    <w:rsid w:val="00327A04"/>
    <w:rsid w:val="00330274"/>
    <w:rsid w:val="003307FE"/>
    <w:rsid w:val="00330D47"/>
    <w:rsid w:val="003329CD"/>
    <w:rsid w:val="00333F7A"/>
    <w:rsid w:val="0033408B"/>
    <w:rsid w:val="00334900"/>
    <w:rsid w:val="00336755"/>
    <w:rsid w:val="00336D18"/>
    <w:rsid w:val="00337BEB"/>
    <w:rsid w:val="00337E04"/>
    <w:rsid w:val="00341FED"/>
    <w:rsid w:val="00342BAE"/>
    <w:rsid w:val="00342CBF"/>
    <w:rsid w:val="00344599"/>
    <w:rsid w:val="00345EED"/>
    <w:rsid w:val="00351715"/>
    <w:rsid w:val="00353699"/>
    <w:rsid w:val="00353DFB"/>
    <w:rsid w:val="003542FF"/>
    <w:rsid w:val="003560D2"/>
    <w:rsid w:val="0035624E"/>
    <w:rsid w:val="00356741"/>
    <w:rsid w:val="00357FAD"/>
    <w:rsid w:val="00365EF2"/>
    <w:rsid w:val="00366297"/>
    <w:rsid w:val="003663DB"/>
    <w:rsid w:val="003665B3"/>
    <w:rsid w:val="0036691A"/>
    <w:rsid w:val="003728E1"/>
    <w:rsid w:val="003746AB"/>
    <w:rsid w:val="00375282"/>
    <w:rsid w:val="00377EFB"/>
    <w:rsid w:val="003807AE"/>
    <w:rsid w:val="00382EA2"/>
    <w:rsid w:val="003834C2"/>
    <w:rsid w:val="00386AD6"/>
    <w:rsid w:val="0039138A"/>
    <w:rsid w:val="0039181C"/>
    <w:rsid w:val="00392E75"/>
    <w:rsid w:val="003932C8"/>
    <w:rsid w:val="00394E69"/>
    <w:rsid w:val="00396189"/>
    <w:rsid w:val="003A02B3"/>
    <w:rsid w:val="003A031A"/>
    <w:rsid w:val="003A080A"/>
    <w:rsid w:val="003A1294"/>
    <w:rsid w:val="003A1493"/>
    <w:rsid w:val="003A5B02"/>
    <w:rsid w:val="003A655E"/>
    <w:rsid w:val="003A7FAB"/>
    <w:rsid w:val="003B284F"/>
    <w:rsid w:val="003B5561"/>
    <w:rsid w:val="003B5E4D"/>
    <w:rsid w:val="003B68C4"/>
    <w:rsid w:val="003B7A0F"/>
    <w:rsid w:val="003B7AB5"/>
    <w:rsid w:val="003C07B8"/>
    <w:rsid w:val="003C08DE"/>
    <w:rsid w:val="003C3625"/>
    <w:rsid w:val="003C66ED"/>
    <w:rsid w:val="003C6A47"/>
    <w:rsid w:val="003D05DC"/>
    <w:rsid w:val="003D0FD6"/>
    <w:rsid w:val="003D32FC"/>
    <w:rsid w:val="003D33AC"/>
    <w:rsid w:val="003D441B"/>
    <w:rsid w:val="003D5043"/>
    <w:rsid w:val="003D59FC"/>
    <w:rsid w:val="003D76AE"/>
    <w:rsid w:val="003D7E9A"/>
    <w:rsid w:val="003E0BA2"/>
    <w:rsid w:val="003E1E48"/>
    <w:rsid w:val="003E420C"/>
    <w:rsid w:val="003E4391"/>
    <w:rsid w:val="003E448C"/>
    <w:rsid w:val="003E6819"/>
    <w:rsid w:val="003F004C"/>
    <w:rsid w:val="003F1437"/>
    <w:rsid w:val="003F2A91"/>
    <w:rsid w:val="003F4043"/>
    <w:rsid w:val="003F5231"/>
    <w:rsid w:val="003F561E"/>
    <w:rsid w:val="003F6D4C"/>
    <w:rsid w:val="003F7ABE"/>
    <w:rsid w:val="00400179"/>
    <w:rsid w:val="004002D2"/>
    <w:rsid w:val="004013A1"/>
    <w:rsid w:val="00401DBF"/>
    <w:rsid w:val="0040212A"/>
    <w:rsid w:val="00402E87"/>
    <w:rsid w:val="004030F4"/>
    <w:rsid w:val="00404117"/>
    <w:rsid w:val="004051C9"/>
    <w:rsid w:val="00405EAC"/>
    <w:rsid w:val="00410AFF"/>
    <w:rsid w:val="004110F2"/>
    <w:rsid w:val="00411A14"/>
    <w:rsid w:val="00411E7A"/>
    <w:rsid w:val="004147AD"/>
    <w:rsid w:val="0041629D"/>
    <w:rsid w:val="00416DF2"/>
    <w:rsid w:val="00421B5C"/>
    <w:rsid w:val="00424936"/>
    <w:rsid w:val="00424B18"/>
    <w:rsid w:val="004250DC"/>
    <w:rsid w:val="00425EEB"/>
    <w:rsid w:val="00426745"/>
    <w:rsid w:val="00427567"/>
    <w:rsid w:val="00430334"/>
    <w:rsid w:val="004343DD"/>
    <w:rsid w:val="00434E48"/>
    <w:rsid w:val="0043502D"/>
    <w:rsid w:val="00435784"/>
    <w:rsid w:val="004357A8"/>
    <w:rsid w:val="00435E15"/>
    <w:rsid w:val="00437654"/>
    <w:rsid w:val="00440722"/>
    <w:rsid w:val="004407D6"/>
    <w:rsid w:val="0044108C"/>
    <w:rsid w:val="0044234C"/>
    <w:rsid w:val="00442A11"/>
    <w:rsid w:val="00443265"/>
    <w:rsid w:val="004447BE"/>
    <w:rsid w:val="004471AB"/>
    <w:rsid w:val="0045100D"/>
    <w:rsid w:val="004524A6"/>
    <w:rsid w:val="00452D5E"/>
    <w:rsid w:val="00453A76"/>
    <w:rsid w:val="00454428"/>
    <w:rsid w:val="00454865"/>
    <w:rsid w:val="00454BC5"/>
    <w:rsid w:val="00456127"/>
    <w:rsid w:val="00456373"/>
    <w:rsid w:val="00456C3C"/>
    <w:rsid w:val="0045735C"/>
    <w:rsid w:val="00462029"/>
    <w:rsid w:val="00462208"/>
    <w:rsid w:val="00463E8A"/>
    <w:rsid w:val="00464A92"/>
    <w:rsid w:val="004654DD"/>
    <w:rsid w:val="00466A0A"/>
    <w:rsid w:val="0046704E"/>
    <w:rsid w:val="0046799B"/>
    <w:rsid w:val="00467B2E"/>
    <w:rsid w:val="004706F7"/>
    <w:rsid w:val="00470CE2"/>
    <w:rsid w:val="004740AB"/>
    <w:rsid w:val="00475851"/>
    <w:rsid w:val="0047681D"/>
    <w:rsid w:val="00476B45"/>
    <w:rsid w:val="0047761A"/>
    <w:rsid w:val="004823F8"/>
    <w:rsid w:val="004825F7"/>
    <w:rsid w:val="00484B2C"/>
    <w:rsid w:val="00486443"/>
    <w:rsid w:val="0048702A"/>
    <w:rsid w:val="00487505"/>
    <w:rsid w:val="00490146"/>
    <w:rsid w:val="004918CC"/>
    <w:rsid w:val="004926F7"/>
    <w:rsid w:val="004927CE"/>
    <w:rsid w:val="0049381A"/>
    <w:rsid w:val="004A0282"/>
    <w:rsid w:val="004A0778"/>
    <w:rsid w:val="004A0CC1"/>
    <w:rsid w:val="004A1F67"/>
    <w:rsid w:val="004A20C8"/>
    <w:rsid w:val="004A28FE"/>
    <w:rsid w:val="004A30AA"/>
    <w:rsid w:val="004A57EA"/>
    <w:rsid w:val="004A5F41"/>
    <w:rsid w:val="004A70A8"/>
    <w:rsid w:val="004A78DC"/>
    <w:rsid w:val="004B0DA8"/>
    <w:rsid w:val="004B5C70"/>
    <w:rsid w:val="004B786D"/>
    <w:rsid w:val="004C0D69"/>
    <w:rsid w:val="004C1C80"/>
    <w:rsid w:val="004C4423"/>
    <w:rsid w:val="004C4A8C"/>
    <w:rsid w:val="004C4AA9"/>
    <w:rsid w:val="004C4D96"/>
    <w:rsid w:val="004C57CF"/>
    <w:rsid w:val="004C6057"/>
    <w:rsid w:val="004C6461"/>
    <w:rsid w:val="004C66B0"/>
    <w:rsid w:val="004D0670"/>
    <w:rsid w:val="004D0730"/>
    <w:rsid w:val="004D078F"/>
    <w:rsid w:val="004D0AB1"/>
    <w:rsid w:val="004D0B3B"/>
    <w:rsid w:val="004D0F57"/>
    <w:rsid w:val="004D1673"/>
    <w:rsid w:val="004D20B9"/>
    <w:rsid w:val="004D2AD9"/>
    <w:rsid w:val="004D4068"/>
    <w:rsid w:val="004D4334"/>
    <w:rsid w:val="004D5465"/>
    <w:rsid w:val="004D7D6C"/>
    <w:rsid w:val="004E2028"/>
    <w:rsid w:val="004E22E3"/>
    <w:rsid w:val="004E32B0"/>
    <w:rsid w:val="004E4B17"/>
    <w:rsid w:val="004F136A"/>
    <w:rsid w:val="004F2F0E"/>
    <w:rsid w:val="004F34F7"/>
    <w:rsid w:val="004F40A7"/>
    <w:rsid w:val="004F5EBB"/>
    <w:rsid w:val="004F6ED7"/>
    <w:rsid w:val="004F7354"/>
    <w:rsid w:val="004F7A3C"/>
    <w:rsid w:val="004F7FF7"/>
    <w:rsid w:val="0050003E"/>
    <w:rsid w:val="005004DD"/>
    <w:rsid w:val="00502F3B"/>
    <w:rsid w:val="00503598"/>
    <w:rsid w:val="00503636"/>
    <w:rsid w:val="0050636D"/>
    <w:rsid w:val="005106DF"/>
    <w:rsid w:val="005113CF"/>
    <w:rsid w:val="005124E9"/>
    <w:rsid w:val="00513ED8"/>
    <w:rsid w:val="005143FE"/>
    <w:rsid w:val="00515DDF"/>
    <w:rsid w:val="00516799"/>
    <w:rsid w:val="005167BF"/>
    <w:rsid w:val="005175EA"/>
    <w:rsid w:val="00517EFD"/>
    <w:rsid w:val="0052077B"/>
    <w:rsid w:val="00520FF5"/>
    <w:rsid w:val="00521511"/>
    <w:rsid w:val="00521FF4"/>
    <w:rsid w:val="00522056"/>
    <w:rsid w:val="005222DA"/>
    <w:rsid w:val="00522ABE"/>
    <w:rsid w:val="00524149"/>
    <w:rsid w:val="00524711"/>
    <w:rsid w:val="00526F21"/>
    <w:rsid w:val="0052752C"/>
    <w:rsid w:val="0053288A"/>
    <w:rsid w:val="00532EA6"/>
    <w:rsid w:val="005363BA"/>
    <w:rsid w:val="0053653E"/>
    <w:rsid w:val="005405EC"/>
    <w:rsid w:val="00540ACA"/>
    <w:rsid w:val="00541F60"/>
    <w:rsid w:val="00544184"/>
    <w:rsid w:val="00546788"/>
    <w:rsid w:val="0054707B"/>
    <w:rsid w:val="005507DD"/>
    <w:rsid w:val="00552468"/>
    <w:rsid w:val="005548B1"/>
    <w:rsid w:val="005549F0"/>
    <w:rsid w:val="005558CB"/>
    <w:rsid w:val="0055604B"/>
    <w:rsid w:val="0055687F"/>
    <w:rsid w:val="00561EFD"/>
    <w:rsid w:val="005626EF"/>
    <w:rsid w:val="005645F7"/>
    <w:rsid w:val="00565D45"/>
    <w:rsid w:val="00571354"/>
    <w:rsid w:val="00572582"/>
    <w:rsid w:val="00572A7B"/>
    <w:rsid w:val="00573319"/>
    <w:rsid w:val="005735F9"/>
    <w:rsid w:val="00574CD6"/>
    <w:rsid w:val="00576E52"/>
    <w:rsid w:val="005806BA"/>
    <w:rsid w:val="00581489"/>
    <w:rsid w:val="00582CB4"/>
    <w:rsid w:val="0058411A"/>
    <w:rsid w:val="0058500F"/>
    <w:rsid w:val="00587169"/>
    <w:rsid w:val="005924EF"/>
    <w:rsid w:val="00592FED"/>
    <w:rsid w:val="0059466F"/>
    <w:rsid w:val="00596016"/>
    <w:rsid w:val="005A2126"/>
    <w:rsid w:val="005A4187"/>
    <w:rsid w:val="005A7C67"/>
    <w:rsid w:val="005B37E1"/>
    <w:rsid w:val="005B70EB"/>
    <w:rsid w:val="005B7B80"/>
    <w:rsid w:val="005C0029"/>
    <w:rsid w:val="005C0150"/>
    <w:rsid w:val="005C0FDC"/>
    <w:rsid w:val="005C198D"/>
    <w:rsid w:val="005C217F"/>
    <w:rsid w:val="005C5350"/>
    <w:rsid w:val="005C5771"/>
    <w:rsid w:val="005C6F66"/>
    <w:rsid w:val="005C71A0"/>
    <w:rsid w:val="005C7741"/>
    <w:rsid w:val="005D1061"/>
    <w:rsid w:val="005D78D1"/>
    <w:rsid w:val="005E0726"/>
    <w:rsid w:val="005E08F3"/>
    <w:rsid w:val="005E141D"/>
    <w:rsid w:val="005E1836"/>
    <w:rsid w:val="005E1C22"/>
    <w:rsid w:val="005E3D12"/>
    <w:rsid w:val="005E3D5F"/>
    <w:rsid w:val="005E4206"/>
    <w:rsid w:val="005E48BA"/>
    <w:rsid w:val="005E6F35"/>
    <w:rsid w:val="005E7315"/>
    <w:rsid w:val="005F2221"/>
    <w:rsid w:val="005F258E"/>
    <w:rsid w:val="005F3ACF"/>
    <w:rsid w:val="005F3C26"/>
    <w:rsid w:val="005F3C82"/>
    <w:rsid w:val="005F447C"/>
    <w:rsid w:val="005F4BD8"/>
    <w:rsid w:val="005F4E85"/>
    <w:rsid w:val="005F6308"/>
    <w:rsid w:val="005F7350"/>
    <w:rsid w:val="00600E0D"/>
    <w:rsid w:val="006011F5"/>
    <w:rsid w:val="0060161D"/>
    <w:rsid w:val="00601C9A"/>
    <w:rsid w:val="0060217E"/>
    <w:rsid w:val="0060318A"/>
    <w:rsid w:val="0060325D"/>
    <w:rsid w:val="00603365"/>
    <w:rsid w:val="00606A08"/>
    <w:rsid w:val="00610445"/>
    <w:rsid w:val="00611884"/>
    <w:rsid w:val="00611EBD"/>
    <w:rsid w:val="006129E1"/>
    <w:rsid w:val="006141B4"/>
    <w:rsid w:val="006142E6"/>
    <w:rsid w:val="00614C59"/>
    <w:rsid w:val="006230B2"/>
    <w:rsid w:val="006246BF"/>
    <w:rsid w:val="00625588"/>
    <w:rsid w:val="006261AA"/>
    <w:rsid w:val="00626CCF"/>
    <w:rsid w:val="00627191"/>
    <w:rsid w:val="00630371"/>
    <w:rsid w:val="006326C8"/>
    <w:rsid w:val="006369D7"/>
    <w:rsid w:val="00637891"/>
    <w:rsid w:val="006401C6"/>
    <w:rsid w:val="00640223"/>
    <w:rsid w:val="00642B57"/>
    <w:rsid w:val="0064367F"/>
    <w:rsid w:val="0064393B"/>
    <w:rsid w:val="00643C62"/>
    <w:rsid w:val="00644236"/>
    <w:rsid w:val="006448D8"/>
    <w:rsid w:val="00644AC6"/>
    <w:rsid w:val="00644EE7"/>
    <w:rsid w:val="00645FD4"/>
    <w:rsid w:val="0064626E"/>
    <w:rsid w:val="006462A9"/>
    <w:rsid w:val="00646A5A"/>
    <w:rsid w:val="00652BB7"/>
    <w:rsid w:val="00655713"/>
    <w:rsid w:val="00655EE6"/>
    <w:rsid w:val="0066249D"/>
    <w:rsid w:val="00663AFC"/>
    <w:rsid w:val="00663E4E"/>
    <w:rsid w:val="00665375"/>
    <w:rsid w:val="00665863"/>
    <w:rsid w:val="00665AA5"/>
    <w:rsid w:val="00666F5E"/>
    <w:rsid w:val="00667C99"/>
    <w:rsid w:val="00671279"/>
    <w:rsid w:val="00671446"/>
    <w:rsid w:val="0067174A"/>
    <w:rsid w:val="006719AC"/>
    <w:rsid w:val="00672141"/>
    <w:rsid w:val="006723AF"/>
    <w:rsid w:val="0067585E"/>
    <w:rsid w:val="00675D38"/>
    <w:rsid w:val="0068026C"/>
    <w:rsid w:val="00681012"/>
    <w:rsid w:val="00686A37"/>
    <w:rsid w:val="00690814"/>
    <w:rsid w:val="00691334"/>
    <w:rsid w:val="00691AB2"/>
    <w:rsid w:val="00691C60"/>
    <w:rsid w:val="006922C1"/>
    <w:rsid w:val="006953F6"/>
    <w:rsid w:val="00695ABF"/>
    <w:rsid w:val="00695CF1"/>
    <w:rsid w:val="00696D66"/>
    <w:rsid w:val="006A0588"/>
    <w:rsid w:val="006A21D6"/>
    <w:rsid w:val="006A2910"/>
    <w:rsid w:val="006A2959"/>
    <w:rsid w:val="006A30A7"/>
    <w:rsid w:val="006A30D1"/>
    <w:rsid w:val="006A424F"/>
    <w:rsid w:val="006A4261"/>
    <w:rsid w:val="006A46E3"/>
    <w:rsid w:val="006A6428"/>
    <w:rsid w:val="006B2023"/>
    <w:rsid w:val="006B4B26"/>
    <w:rsid w:val="006B6142"/>
    <w:rsid w:val="006B77D0"/>
    <w:rsid w:val="006B7F61"/>
    <w:rsid w:val="006C1100"/>
    <w:rsid w:val="006C25CD"/>
    <w:rsid w:val="006C33A8"/>
    <w:rsid w:val="006C4464"/>
    <w:rsid w:val="006C5009"/>
    <w:rsid w:val="006C55E9"/>
    <w:rsid w:val="006C590E"/>
    <w:rsid w:val="006C6249"/>
    <w:rsid w:val="006C65B6"/>
    <w:rsid w:val="006C783C"/>
    <w:rsid w:val="006D192C"/>
    <w:rsid w:val="006D216F"/>
    <w:rsid w:val="006D2500"/>
    <w:rsid w:val="006D2677"/>
    <w:rsid w:val="006D36DD"/>
    <w:rsid w:val="006D4C6C"/>
    <w:rsid w:val="006D52F2"/>
    <w:rsid w:val="006D5612"/>
    <w:rsid w:val="006D661B"/>
    <w:rsid w:val="006D6E9E"/>
    <w:rsid w:val="006E02AE"/>
    <w:rsid w:val="006E1195"/>
    <w:rsid w:val="006E274C"/>
    <w:rsid w:val="006E3382"/>
    <w:rsid w:val="006E599D"/>
    <w:rsid w:val="006E6470"/>
    <w:rsid w:val="006E6769"/>
    <w:rsid w:val="006E683C"/>
    <w:rsid w:val="006E70A6"/>
    <w:rsid w:val="006F108F"/>
    <w:rsid w:val="006F5448"/>
    <w:rsid w:val="00700872"/>
    <w:rsid w:val="0071275C"/>
    <w:rsid w:val="00712A40"/>
    <w:rsid w:val="00712A7C"/>
    <w:rsid w:val="00712D44"/>
    <w:rsid w:val="0071493E"/>
    <w:rsid w:val="00716AC8"/>
    <w:rsid w:val="00722ECA"/>
    <w:rsid w:val="00723932"/>
    <w:rsid w:val="00726A92"/>
    <w:rsid w:val="0072778A"/>
    <w:rsid w:val="007302B4"/>
    <w:rsid w:val="00730A4C"/>
    <w:rsid w:val="00730E99"/>
    <w:rsid w:val="00731B37"/>
    <w:rsid w:val="0073246C"/>
    <w:rsid w:val="00734622"/>
    <w:rsid w:val="0073787F"/>
    <w:rsid w:val="00740E9A"/>
    <w:rsid w:val="007423F8"/>
    <w:rsid w:val="00744235"/>
    <w:rsid w:val="007449F4"/>
    <w:rsid w:val="00744D7C"/>
    <w:rsid w:val="00746340"/>
    <w:rsid w:val="00746703"/>
    <w:rsid w:val="0074716D"/>
    <w:rsid w:val="00747EB8"/>
    <w:rsid w:val="00747FA6"/>
    <w:rsid w:val="007519DF"/>
    <w:rsid w:val="00751F13"/>
    <w:rsid w:val="0075207A"/>
    <w:rsid w:val="0075229C"/>
    <w:rsid w:val="007526A7"/>
    <w:rsid w:val="007530A6"/>
    <w:rsid w:val="0075347F"/>
    <w:rsid w:val="00753A69"/>
    <w:rsid w:val="00754D25"/>
    <w:rsid w:val="00755960"/>
    <w:rsid w:val="00757664"/>
    <w:rsid w:val="00757E22"/>
    <w:rsid w:val="00760307"/>
    <w:rsid w:val="00760D7B"/>
    <w:rsid w:val="00762803"/>
    <w:rsid w:val="00763E80"/>
    <w:rsid w:val="00763F13"/>
    <w:rsid w:val="00767442"/>
    <w:rsid w:val="00770226"/>
    <w:rsid w:val="007702D0"/>
    <w:rsid w:val="0077034C"/>
    <w:rsid w:val="00770357"/>
    <w:rsid w:val="0077064E"/>
    <w:rsid w:val="00770DAB"/>
    <w:rsid w:val="007731EC"/>
    <w:rsid w:val="007733C0"/>
    <w:rsid w:val="00774650"/>
    <w:rsid w:val="00774CAA"/>
    <w:rsid w:val="00775247"/>
    <w:rsid w:val="00777678"/>
    <w:rsid w:val="00777759"/>
    <w:rsid w:val="00780032"/>
    <w:rsid w:val="00780256"/>
    <w:rsid w:val="00781C9C"/>
    <w:rsid w:val="00783681"/>
    <w:rsid w:val="00783BC4"/>
    <w:rsid w:val="007849E0"/>
    <w:rsid w:val="0078775B"/>
    <w:rsid w:val="00787796"/>
    <w:rsid w:val="007878EF"/>
    <w:rsid w:val="007905FE"/>
    <w:rsid w:val="00790C38"/>
    <w:rsid w:val="00791C26"/>
    <w:rsid w:val="00792569"/>
    <w:rsid w:val="00792ABE"/>
    <w:rsid w:val="00793079"/>
    <w:rsid w:val="007931A0"/>
    <w:rsid w:val="007943BD"/>
    <w:rsid w:val="00794973"/>
    <w:rsid w:val="00794AC3"/>
    <w:rsid w:val="00794AC8"/>
    <w:rsid w:val="00794BA3"/>
    <w:rsid w:val="00795515"/>
    <w:rsid w:val="007A00D1"/>
    <w:rsid w:val="007A1039"/>
    <w:rsid w:val="007A1422"/>
    <w:rsid w:val="007A2630"/>
    <w:rsid w:val="007A319F"/>
    <w:rsid w:val="007A3EC2"/>
    <w:rsid w:val="007A4088"/>
    <w:rsid w:val="007A4E18"/>
    <w:rsid w:val="007A5C37"/>
    <w:rsid w:val="007A5FFA"/>
    <w:rsid w:val="007A63DB"/>
    <w:rsid w:val="007A6A64"/>
    <w:rsid w:val="007A7737"/>
    <w:rsid w:val="007B0BE2"/>
    <w:rsid w:val="007B1FE6"/>
    <w:rsid w:val="007B25A1"/>
    <w:rsid w:val="007B4486"/>
    <w:rsid w:val="007B5068"/>
    <w:rsid w:val="007B6065"/>
    <w:rsid w:val="007B6998"/>
    <w:rsid w:val="007C0209"/>
    <w:rsid w:val="007C037C"/>
    <w:rsid w:val="007C18AE"/>
    <w:rsid w:val="007C303E"/>
    <w:rsid w:val="007C43CE"/>
    <w:rsid w:val="007C4D86"/>
    <w:rsid w:val="007C73BB"/>
    <w:rsid w:val="007D093C"/>
    <w:rsid w:val="007D1B5E"/>
    <w:rsid w:val="007D22AF"/>
    <w:rsid w:val="007D4951"/>
    <w:rsid w:val="007D6384"/>
    <w:rsid w:val="007D6EE2"/>
    <w:rsid w:val="007D78EC"/>
    <w:rsid w:val="007E1E76"/>
    <w:rsid w:val="007E2F48"/>
    <w:rsid w:val="007E331F"/>
    <w:rsid w:val="007E3A34"/>
    <w:rsid w:val="007E59FF"/>
    <w:rsid w:val="007E6003"/>
    <w:rsid w:val="007E6BFC"/>
    <w:rsid w:val="007E76A8"/>
    <w:rsid w:val="007E76C5"/>
    <w:rsid w:val="007F0444"/>
    <w:rsid w:val="007F148D"/>
    <w:rsid w:val="007F1ACE"/>
    <w:rsid w:val="007F45DF"/>
    <w:rsid w:val="007F4AFA"/>
    <w:rsid w:val="007F780D"/>
    <w:rsid w:val="00800CD0"/>
    <w:rsid w:val="008012DF"/>
    <w:rsid w:val="00801441"/>
    <w:rsid w:val="0080286D"/>
    <w:rsid w:val="008034D4"/>
    <w:rsid w:val="00805722"/>
    <w:rsid w:val="00806371"/>
    <w:rsid w:val="0080722D"/>
    <w:rsid w:val="00807932"/>
    <w:rsid w:val="008112BA"/>
    <w:rsid w:val="00812A39"/>
    <w:rsid w:val="00813CD2"/>
    <w:rsid w:val="00814D75"/>
    <w:rsid w:val="008158F8"/>
    <w:rsid w:val="008159E1"/>
    <w:rsid w:val="00815B65"/>
    <w:rsid w:val="00815E9A"/>
    <w:rsid w:val="008168BB"/>
    <w:rsid w:val="0081690F"/>
    <w:rsid w:val="008207AA"/>
    <w:rsid w:val="00821320"/>
    <w:rsid w:val="00821F3C"/>
    <w:rsid w:val="008241F0"/>
    <w:rsid w:val="00824651"/>
    <w:rsid w:val="00825161"/>
    <w:rsid w:val="0082580B"/>
    <w:rsid w:val="00826FBB"/>
    <w:rsid w:val="00827C77"/>
    <w:rsid w:val="008304DB"/>
    <w:rsid w:val="00830AED"/>
    <w:rsid w:val="00831C57"/>
    <w:rsid w:val="00832E91"/>
    <w:rsid w:val="0083351A"/>
    <w:rsid w:val="00834CB6"/>
    <w:rsid w:val="00836089"/>
    <w:rsid w:val="008366D2"/>
    <w:rsid w:val="0083680C"/>
    <w:rsid w:val="00837C16"/>
    <w:rsid w:val="00837E9A"/>
    <w:rsid w:val="00840F46"/>
    <w:rsid w:val="00843D17"/>
    <w:rsid w:val="008447D8"/>
    <w:rsid w:val="00844A94"/>
    <w:rsid w:val="00845421"/>
    <w:rsid w:val="008457F7"/>
    <w:rsid w:val="00845DD2"/>
    <w:rsid w:val="00846670"/>
    <w:rsid w:val="00846CBA"/>
    <w:rsid w:val="0084724C"/>
    <w:rsid w:val="008501AC"/>
    <w:rsid w:val="00851DBF"/>
    <w:rsid w:val="00852F8B"/>
    <w:rsid w:val="00853C47"/>
    <w:rsid w:val="00855192"/>
    <w:rsid w:val="00857034"/>
    <w:rsid w:val="00860966"/>
    <w:rsid w:val="008609A3"/>
    <w:rsid w:val="008611DF"/>
    <w:rsid w:val="00861558"/>
    <w:rsid w:val="008616CC"/>
    <w:rsid w:val="008629DF"/>
    <w:rsid w:val="008632A5"/>
    <w:rsid w:val="008645A1"/>
    <w:rsid w:val="008672D9"/>
    <w:rsid w:val="008679E4"/>
    <w:rsid w:val="00870022"/>
    <w:rsid w:val="00870141"/>
    <w:rsid w:val="00871751"/>
    <w:rsid w:val="0087260F"/>
    <w:rsid w:val="008738AE"/>
    <w:rsid w:val="008769F0"/>
    <w:rsid w:val="00876D7A"/>
    <w:rsid w:val="00881046"/>
    <w:rsid w:val="00883B57"/>
    <w:rsid w:val="00886B7F"/>
    <w:rsid w:val="00890448"/>
    <w:rsid w:val="00890EA8"/>
    <w:rsid w:val="00892CB2"/>
    <w:rsid w:val="0089379F"/>
    <w:rsid w:val="00893EEA"/>
    <w:rsid w:val="00894717"/>
    <w:rsid w:val="00895F0F"/>
    <w:rsid w:val="008964EA"/>
    <w:rsid w:val="00896DDE"/>
    <w:rsid w:val="008A007D"/>
    <w:rsid w:val="008A0253"/>
    <w:rsid w:val="008A0E03"/>
    <w:rsid w:val="008A1939"/>
    <w:rsid w:val="008A2612"/>
    <w:rsid w:val="008A267A"/>
    <w:rsid w:val="008A29CD"/>
    <w:rsid w:val="008A31EB"/>
    <w:rsid w:val="008A5C1D"/>
    <w:rsid w:val="008A62D5"/>
    <w:rsid w:val="008A6B3A"/>
    <w:rsid w:val="008A6D38"/>
    <w:rsid w:val="008B20EC"/>
    <w:rsid w:val="008B4A6D"/>
    <w:rsid w:val="008B4FA5"/>
    <w:rsid w:val="008B638A"/>
    <w:rsid w:val="008B6C14"/>
    <w:rsid w:val="008B71BB"/>
    <w:rsid w:val="008B72E5"/>
    <w:rsid w:val="008B758C"/>
    <w:rsid w:val="008B7DDC"/>
    <w:rsid w:val="008C0320"/>
    <w:rsid w:val="008C1FCE"/>
    <w:rsid w:val="008C234A"/>
    <w:rsid w:val="008C3BB0"/>
    <w:rsid w:val="008C49C6"/>
    <w:rsid w:val="008C4AE5"/>
    <w:rsid w:val="008C511C"/>
    <w:rsid w:val="008C576E"/>
    <w:rsid w:val="008C5A0E"/>
    <w:rsid w:val="008C68F4"/>
    <w:rsid w:val="008C6C20"/>
    <w:rsid w:val="008C779C"/>
    <w:rsid w:val="008C7889"/>
    <w:rsid w:val="008C7917"/>
    <w:rsid w:val="008D0625"/>
    <w:rsid w:val="008D22BF"/>
    <w:rsid w:val="008D3316"/>
    <w:rsid w:val="008D38DD"/>
    <w:rsid w:val="008D3C71"/>
    <w:rsid w:val="008D3F83"/>
    <w:rsid w:val="008D4207"/>
    <w:rsid w:val="008D4FDD"/>
    <w:rsid w:val="008D5F4B"/>
    <w:rsid w:val="008D6815"/>
    <w:rsid w:val="008D7578"/>
    <w:rsid w:val="008E0FC9"/>
    <w:rsid w:val="008E44B5"/>
    <w:rsid w:val="008E5315"/>
    <w:rsid w:val="008E645E"/>
    <w:rsid w:val="008E678B"/>
    <w:rsid w:val="008F1608"/>
    <w:rsid w:val="008F26D9"/>
    <w:rsid w:val="008F338B"/>
    <w:rsid w:val="008F4104"/>
    <w:rsid w:val="008F56A5"/>
    <w:rsid w:val="008F7870"/>
    <w:rsid w:val="00900C69"/>
    <w:rsid w:val="009011FD"/>
    <w:rsid w:val="0090368B"/>
    <w:rsid w:val="009103D2"/>
    <w:rsid w:val="00910D81"/>
    <w:rsid w:val="00910E44"/>
    <w:rsid w:val="0091357D"/>
    <w:rsid w:val="00914331"/>
    <w:rsid w:val="0091603C"/>
    <w:rsid w:val="00917972"/>
    <w:rsid w:val="00920076"/>
    <w:rsid w:val="00920BEC"/>
    <w:rsid w:val="00921191"/>
    <w:rsid w:val="009222BA"/>
    <w:rsid w:val="009237CB"/>
    <w:rsid w:val="00925449"/>
    <w:rsid w:val="00926B0E"/>
    <w:rsid w:val="00926BAD"/>
    <w:rsid w:val="00926BE6"/>
    <w:rsid w:val="00932349"/>
    <w:rsid w:val="00932539"/>
    <w:rsid w:val="009328DF"/>
    <w:rsid w:val="00933439"/>
    <w:rsid w:val="00934170"/>
    <w:rsid w:val="0093545F"/>
    <w:rsid w:val="00936C16"/>
    <w:rsid w:val="00937BFD"/>
    <w:rsid w:val="00940295"/>
    <w:rsid w:val="00941CE7"/>
    <w:rsid w:val="00942B5F"/>
    <w:rsid w:val="00944A3E"/>
    <w:rsid w:val="00944C9E"/>
    <w:rsid w:val="0094501D"/>
    <w:rsid w:val="00946D0E"/>
    <w:rsid w:val="00947659"/>
    <w:rsid w:val="00950EDD"/>
    <w:rsid w:val="0095284D"/>
    <w:rsid w:val="009540A3"/>
    <w:rsid w:val="00955242"/>
    <w:rsid w:val="0095670D"/>
    <w:rsid w:val="00957AD3"/>
    <w:rsid w:val="0096001B"/>
    <w:rsid w:val="009613D6"/>
    <w:rsid w:val="009623A0"/>
    <w:rsid w:val="00962BAE"/>
    <w:rsid w:val="009731F0"/>
    <w:rsid w:val="00973CD6"/>
    <w:rsid w:val="0097423F"/>
    <w:rsid w:val="009746F5"/>
    <w:rsid w:val="00980020"/>
    <w:rsid w:val="00980AA2"/>
    <w:rsid w:val="00980C31"/>
    <w:rsid w:val="009813CD"/>
    <w:rsid w:val="00981980"/>
    <w:rsid w:val="00983563"/>
    <w:rsid w:val="00983968"/>
    <w:rsid w:val="00983DDF"/>
    <w:rsid w:val="009862F5"/>
    <w:rsid w:val="00987113"/>
    <w:rsid w:val="0098754C"/>
    <w:rsid w:val="0098757F"/>
    <w:rsid w:val="00990488"/>
    <w:rsid w:val="0099096F"/>
    <w:rsid w:val="00990C82"/>
    <w:rsid w:val="00993677"/>
    <w:rsid w:val="009936AF"/>
    <w:rsid w:val="00994CA7"/>
    <w:rsid w:val="009A2AF4"/>
    <w:rsid w:val="009A2E16"/>
    <w:rsid w:val="009A361A"/>
    <w:rsid w:val="009A4C0A"/>
    <w:rsid w:val="009A5454"/>
    <w:rsid w:val="009A686E"/>
    <w:rsid w:val="009A7DD2"/>
    <w:rsid w:val="009B051B"/>
    <w:rsid w:val="009B0791"/>
    <w:rsid w:val="009B0C0A"/>
    <w:rsid w:val="009B4F5B"/>
    <w:rsid w:val="009B5BC7"/>
    <w:rsid w:val="009B6DE0"/>
    <w:rsid w:val="009B6E5D"/>
    <w:rsid w:val="009C28AD"/>
    <w:rsid w:val="009C40D1"/>
    <w:rsid w:val="009C49DA"/>
    <w:rsid w:val="009C53C9"/>
    <w:rsid w:val="009C60C5"/>
    <w:rsid w:val="009C62A2"/>
    <w:rsid w:val="009C69EC"/>
    <w:rsid w:val="009C6C39"/>
    <w:rsid w:val="009C771D"/>
    <w:rsid w:val="009C7AAA"/>
    <w:rsid w:val="009D0FA3"/>
    <w:rsid w:val="009D22A9"/>
    <w:rsid w:val="009D361B"/>
    <w:rsid w:val="009D3AFA"/>
    <w:rsid w:val="009D4179"/>
    <w:rsid w:val="009D4493"/>
    <w:rsid w:val="009D4DED"/>
    <w:rsid w:val="009D52D5"/>
    <w:rsid w:val="009D57FF"/>
    <w:rsid w:val="009D64F1"/>
    <w:rsid w:val="009E02E9"/>
    <w:rsid w:val="009E0568"/>
    <w:rsid w:val="009E0E6B"/>
    <w:rsid w:val="009E1EAC"/>
    <w:rsid w:val="009E3C84"/>
    <w:rsid w:val="009E407B"/>
    <w:rsid w:val="009E66D4"/>
    <w:rsid w:val="009E6E8E"/>
    <w:rsid w:val="009E779B"/>
    <w:rsid w:val="009F0CC3"/>
    <w:rsid w:val="009F116C"/>
    <w:rsid w:val="009F249D"/>
    <w:rsid w:val="009F3743"/>
    <w:rsid w:val="009F3C83"/>
    <w:rsid w:val="009F4F80"/>
    <w:rsid w:val="009F5760"/>
    <w:rsid w:val="009F7AAF"/>
    <w:rsid w:val="00A010EC"/>
    <w:rsid w:val="00A01C8B"/>
    <w:rsid w:val="00A0331A"/>
    <w:rsid w:val="00A04A69"/>
    <w:rsid w:val="00A04E95"/>
    <w:rsid w:val="00A0683C"/>
    <w:rsid w:val="00A11CD5"/>
    <w:rsid w:val="00A121F0"/>
    <w:rsid w:val="00A13D65"/>
    <w:rsid w:val="00A14259"/>
    <w:rsid w:val="00A14958"/>
    <w:rsid w:val="00A14BE0"/>
    <w:rsid w:val="00A15C10"/>
    <w:rsid w:val="00A1618D"/>
    <w:rsid w:val="00A164D6"/>
    <w:rsid w:val="00A17796"/>
    <w:rsid w:val="00A2083C"/>
    <w:rsid w:val="00A216CE"/>
    <w:rsid w:val="00A221A0"/>
    <w:rsid w:val="00A22354"/>
    <w:rsid w:val="00A233B2"/>
    <w:rsid w:val="00A249D2"/>
    <w:rsid w:val="00A24F9E"/>
    <w:rsid w:val="00A25EBD"/>
    <w:rsid w:val="00A303DB"/>
    <w:rsid w:val="00A30BB2"/>
    <w:rsid w:val="00A30C09"/>
    <w:rsid w:val="00A3290D"/>
    <w:rsid w:val="00A33EC5"/>
    <w:rsid w:val="00A3457B"/>
    <w:rsid w:val="00A3576D"/>
    <w:rsid w:val="00A35CBE"/>
    <w:rsid w:val="00A35D57"/>
    <w:rsid w:val="00A4079F"/>
    <w:rsid w:val="00A43BC6"/>
    <w:rsid w:val="00A43CCD"/>
    <w:rsid w:val="00A44721"/>
    <w:rsid w:val="00A447F6"/>
    <w:rsid w:val="00A44AAD"/>
    <w:rsid w:val="00A502F3"/>
    <w:rsid w:val="00A541B6"/>
    <w:rsid w:val="00A561FF"/>
    <w:rsid w:val="00A562E3"/>
    <w:rsid w:val="00A5650D"/>
    <w:rsid w:val="00A5709B"/>
    <w:rsid w:val="00A609F3"/>
    <w:rsid w:val="00A6313E"/>
    <w:rsid w:val="00A631A2"/>
    <w:rsid w:val="00A636D5"/>
    <w:rsid w:val="00A67C08"/>
    <w:rsid w:val="00A713FD"/>
    <w:rsid w:val="00A73364"/>
    <w:rsid w:val="00A73D85"/>
    <w:rsid w:val="00A74971"/>
    <w:rsid w:val="00A75EF8"/>
    <w:rsid w:val="00A76DE7"/>
    <w:rsid w:val="00A77D95"/>
    <w:rsid w:val="00A81A1F"/>
    <w:rsid w:val="00A81B5F"/>
    <w:rsid w:val="00A82B32"/>
    <w:rsid w:val="00A85661"/>
    <w:rsid w:val="00A860D0"/>
    <w:rsid w:val="00A86F2A"/>
    <w:rsid w:val="00A877D9"/>
    <w:rsid w:val="00A9095F"/>
    <w:rsid w:val="00A90C9D"/>
    <w:rsid w:val="00A91C9C"/>
    <w:rsid w:val="00A92327"/>
    <w:rsid w:val="00A9395A"/>
    <w:rsid w:val="00A9414A"/>
    <w:rsid w:val="00A94F8C"/>
    <w:rsid w:val="00A960A9"/>
    <w:rsid w:val="00A9631E"/>
    <w:rsid w:val="00AA15F6"/>
    <w:rsid w:val="00AA1930"/>
    <w:rsid w:val="00AA29BF"/>
    <w:rsid w:val="00AA2B1C"/>
    <w:rsid w:val="00AA477C"/>
    <w:rsid w:val="00AA6BCB"/>
    <w:rsid w:val="00AA73F9"/>
    <w:rsid w:val="00AA7916"/>
    <w:rsid w:val="00AB00DC"/>
    <w:rsid w:val="00AB0364"/>
    <w:rsid w:val="00AB0622"/>
    <w:rsid w:val="00AB0FA9"/>
    <w:rsid w:val="00AB1339"/>
    <w:rsid w:val="00AB14DF"/>
    <w:rsid w:val="00AB1CCF"/>
    <w:rsid w:val="00AB2866"/>
    <w:rsid w:val="00AB37C6"/>
    <w:rsid w:val="00AB4337"/>
    <w:rsid w:val="00AB4936"/>
    <w:rsid w:val="00AB4CC1"/>
    <w:rsid w:val="00AB593C"/>
    <w:rsid w:val="00AB63D6"/>
    <w:rsid w:val="00AB7CD3"/>
    <w:rsid w:val="00AC0BF5"/>
    <w:rsid w:val="00AC30BD"/>
    <w:rsid w:val="00AC30D3"/>
    <w:rsid w:val="00AC3452"/>
    <w:rsid w:val="00AC40C3"/>
    <w:rsid w:val="00AC4469"/>
    <w:rsid w:val="00AC4D64"/>
    <w:rsid w:val="00AC6205"/>
    <w:rsid w:val="00AC6DE9"/>
    <w:rsid w:val="00AD2137"/>
    <w:rsid w:val="00AD3E04"/>
    <w:rsid w:val="00AD4627"/>
    <w:rsid w:val="00AD5C48"/>
    <w:rsid w:val="00AD7566"/>
    <w:rsid w:val="00AD7ED2"/>
    <w:rsid w:val="00AE26DC"/>
    <w:rsid w:val="00AE2F01"/>
    <w:rsid w:val="00AE62DB"/>
    <w:rsid w:val="00AE7080"/>
    <w:rsid w:val="00AF04FC"/>
    <w:rsid w:val="00AF26B7"/>
    <w:rsid w:val="00AF2F7A"/>
    <w:rsid w:val="00AF489F"/>
    <w:rsid w:val="00AF5C49"/>
    <w:rsid w:val="00AF5CC7"/>
    <w:rsid w:val="00AF60D6"/>
    <w:rsid w:val="00AF6F88"/>
    <w:rsid w:val="00AF7348"/>
    <w:rsid w:val="00B0068F"/>
    <w:rsid w:val="00B00D79"/>
    <w:rsid w:val="00B01C99"/>
    <w:rsid w:val="00B028B0"/>
    <w:rsid w:val="00B02A1A"/>
    <w:rsid w:val="00B0563C"/>
    <w:rsid w:val="00B05935"/>
    <w:rsid w:val="00B074BF"/>
    <w:rsid w:val="00B07E7D"/>
    <w:rsid w:val="00B10104"/>
    <w:rsid w:val="00B12FA8"/>
    <w:rsid w:val="00B13D3C"/>
    <w:rsid w:val="00B13E4F"/>
    <w:rsid w:val="00B152A6"/>
    <w:rsid w:val="00B1627C"/>
    <w:rsid w:val="00B163DC"/>
    <w:rsid w:val="00B22A77"/>
    <w:rsid w:val="00B241E1"/>
    <w:rsid w:val="00B249BD"/>
    <w:rsid w:val="00B2757D"/>
    <w:rsid w:val="00B276E2"/>
    <w:rsid w:val="00B27A12"/>
    <w:rsid w:val="00B302E4"/>
    <w:rsid w:val="00B310BD"/>
    <w:rsid w:val="00B32C8C"/>
    <w:rsid w:val="00B33041"/>
    <w:rsid w:val="00B33617"/>
    <w:rsid w:val="00B33B92"/>
    <w:rsid w:val="00B33C99"/>
    <w:rsid w:val="00B353EA"/>
    <w:rsid w:val="00B35FAA"/>
    <w:rsid w:val="00B363D6"/>
    <w:rsid w:val="00B36D78"/>
    <w:rsid w:val="00B376E2"/>
    <w:rsid w:val="00B3794C"/>
    <w:rsid w:val="00B4061A"/>
    <w:rsid w:val="00B40E3A"/>
    <w:rsid w:val="00B40EF6"/>
    <w:rsid w:val="00B415FE"/>
    <w:rsid w:val="00B41692"/>
    <w:rsid w:val="00B42E65"/>
    <w:rsid w:val="00B43560"/>
    <w:rsid w:val="00B43BB6"/>
    <w:rsid w:val="00B4409C"/>
    <w:rsid w:val="00B463A4"/>
    <w:rsid w:val="00B46849"/>
    <w:rsid w:val="00B475FB"/>
    <w:rsid w:val="00B5050D"/>
    <w:rsid w:val="00B511E6"/>
    <w:rsid w:val="00B51444"/>
    <w:rsid w:val="00B53417"/>
    <w:rsid w:val="00B54D98"/>
    <w:rsid w:val="00B54DE4"/>
    <w:rsid w:val="00B562C0"/>
    <w:rsid w:val="00B56597"/>
    <w:rsid w:val="00B56BD6"/>
    <w:rsid w:val="00B60623"/>
    <w:rsid w:val="00B615C4"/>
    <w:rsid w:val="00B62104"/>
    <w:rsid w:val="00B64866"/>
    <w:rsid w:val="00B67B03"/>
    <w:rsid w:val="00B71ED2"/>
    <w:rsid w:val="00B72058"/>
    <w:rsid w:val="00B72DB7"/>
    <w:rsid w:val="00B733D3"/>
    <w:rsid w:val="00B7366F"/>
    <w:rsid w:val="00B75401"/>
    <w:rsid w:val="00B7582D"/>
    <w:rsid w:val="00B774E4"/>
    <w:rsid w:val="00B77F6C"/>
    <w:rsid w:val="00B8072E"/>
    <w:rsid w:val="00B80DD6"/>
    <w:rsid w:val="00B81A1C"/>
    <w:rsid w:val="00B82004"/>
    <w:rsid w:val="00B8390B"/>
    <w:rsid w:val="00B83AE2"/>
    <w:rsid w:val="00B8559C"/>
    <w:rsid w:val="00B8645B"/>
    <w:rsid w:val="00B86BD0"/>
    <w:rsid w:val="00B919CE"/>
    <w:rsid w:val="00B9282F"/>
    <w:rsid w:val="00B94215"/>
    <w:rsid w:val="00B94DA6"/>
    <w:rsid w:val="00B95407"/>
    <w:rsid w:val="00B95416"/>
    <w:rsid w:val="00B964B6"/>
    <w:rsid w:val="00B96E86"/>
    <w:rsid w:val="00B97486"/>
    <w:rsid w:val="00B97F4B"/>
    <w:rsid w:val="00BA084F"/>
    <w:rsid w:val="00BA0A6C"/>
    <w:rsid w:val="00BA1039"/>
    <w:rsid w:val="00BA2613"/>
    <w:rsid w:val="00BA35DA"/>
    <w:rsid w:val="00BA3A60"/>
    <w:rsid w:val="00BA47EF"/>
    <w:rsid w:val="00BA4B68"/>
    <w:rsid w:val="00BA6592"/>
    <w:rsid w:val="00BA68B9"/>
    <w:rsid w:val="00BA6B13"/>
    <w:rsid w:val="00BB086E"/>
    <w:rsid w:val="00BB45AF"/>
    <w:rsid w:val="00BB4E50"/>
    <w:rsid w:val="00BB7632"/>
    <w:rsid w:val="00BC083A"/>
    <w:rsid w:val="00BC0BEC"/>
    <w:rsid w:val="00BC1549"/>
    <w:rsid w:val="00BC1A64"/>
    <w:rsid w:val="00BC1B13"/>
    <w:rsid w:val="00BC1E09"/>
    <w:rsid w:val="00BC21E8"/>
    <w:rsid w:val="00BC269A"/>
    <w:rsid w:val="00BC3024"/>
    <w:rsid w:val="00BC3074"/>
    <w:rsid w:val="00BC4610"/>
    <w:rsid w:val="00BC4E5A"/>
    <w:rsid w:val="00BC5BF5"/>
    <w:rsid w:val="00BC65A0"/>
    <w:rsid w:val="00BD1AD6"/>
    <w:rsid w:val="00BD38AD"/>
    <w:rsid w:val="00BD3B33"/>
    <w:rsid w:val="00BD6303"/>
    <w:rsid w:val="00BD7590"/>
    <w:rsid w:val="00BD7BDA"/>
    <w:rsid w:val="00BE131B"/>
    <w:rsid w:val="00BE29BF"/>
    <w:rsid w:val="00BE37DF"/>
    <w:rsid w:val="00BE44FA"/>
    <w:rsid w:val="00BE4C0D"/>
    <w:rsid w:val="00BE56AC"/>
    <w:rsid w:val="00BE63F2"/>
    <w:rsid w:val="00BE6950"/>
    <w:rsid w:val="00BE7296"/>
    <w:rsid w:val="00BE7A20"/>
    <w:rsid w:val="00BF014F"/>
    <w:rsid w:val="00BF10A1"/>
    <w:rsid w:val="00BF13B0"/>
    <w:rsid w:val="00BF3B6F"/>
    <w:rsid w:val="00BF5414"/>
    <w:rsid w:val="00C00484"/>
    <w:rsid w:val="00C01EE6"/>
    <w:rsid w:val="00C02F84"/>
    <w:rsid w:val="00C036A8"/>
    <w:rsid w:val="00C04529"/>
    <w:rsid w:val="00C0478C"/>
    <w:rsid w:val="00C05B2B"/>
    <w:rsid w:val="00C06B96"/>
    <w:rsid w:val="00C06C94"/>
    <w:rsid w:val="00C10F5D"/>
    <w:rsid w:val="00C119ED"/>
    <w:rsid w:val="00C11F61"/>
    <w:rsid w:val="00C1234A"/>
    <w:rsid w:val="00C12F06"/>
    <w:rsid w:val="00C135CE"/>
    <w:rsid w:val="00C166AB"/>
    <w:rsid w:val="00C20728"/>
    <w:rsid w:val="00C213DD"/>
    <w:rsid w:val="00C21E6F"/>
    <w:rsid w:val="00C222E6"/>
    <w:rsid w:val="00C23AB7"/>
    <w:rsid w:val="00C242A2"/>
    <w:rsid w:val="00C24759"/>
    <w:rsid w:val="00C249BC"/>
    <w:rsid w:val="00C25FEE"/>
    <w:rsid w:val="00C27D26"/>
    <w:rsid w:val="00C31C37"/>
    <w:rsid w:val="00C34A00"/>
    <w:rsid w:val="00C350A3"/>
    <w:rsid w:val="00C35551"/>
    <w:rsid w:val="00C35B64"/>
    <w:rsid w:val="00C35CE9"/>
    <w:rsid w:val="00C37183"/>
    <w:rsid w:val="00C41056"/>
    <w:rsid w:val="00C413F6"/>
    <w:rsid w:val="00C44149"/>
    <w:rsid w:val="00C444C2"/>
    <w:rsid w:val="00C46383"/>
    <w:rsid w:val="00C46C6A"/>
    <w:rsid w:val="00C46D76"/>
    <w:rsid w:val="00C47339"/>
    <w:rsid w:val="00C477B1"/>
    <w:rsid w:val="00C47C07"/>
    <w:rsid w:val="00C47C23"/>
    <w:rsid w:val="00C47DBC"/>
    <w:rsid w:val="00C500BE"/>
    <w:rsid w:val="00C504B5"/>
    <w:rsid w:val="00C5081C"/>
    <w:rsid w:val="00C51999"/>
    <w:rsid w:val="00C51E42"/>
    <w:rsid w:val="00C534AD"/>
    <w:rsid w:val="00C5496A"/>
    <w:rsid w:val="00C56917"/>
    <w:rsid w:val="00C57FBB"/>
    <w:rsid w:val="00C603A8"/>
    <w:rsid w:val="00C60BDD"/>
    <w:rsid w:val="00C60FC6"/>
    <w:rsid w:val="00C62EB3"/>
    <w:rsid w:val="00C62FEB"/>
    <w:rsid w:val="00C64A9A"/>
    <w:rsid w:val="00C659DB"/>
    <w:rsid w:val="00C65DD8"/>
    <w:rsid w:val="00C700DB"/>
    <w:rsid w:val="00C70F95"/>
    <w:rsid w:val="00C7169C"/>
    <w:rsid w:val="00C73524"/>
    <w:rsid w:val="00C736A6"/>
    <w:rsid w:val="00C74514"/>
    <w:rsid w:val="00C76ABC"/>
    <w:rsid w:val="00C76F4E"/>
    <w:rsid w:val="00C773C5"/>
    <w:rsid w:val="00C77BA6"/>
    <w:rsid w:val="00C80607"/>
    <w:rsid w:val="00C81654"/>
    <w:rsid w:val="00C82DE2"/>
    <w:rsid w:val="00C839F5"/>
    <w:rsid w:val="00C8720C"/>
    <w:rsid w:val="00C87B8F"/>
    <w:rsid w:val="00C906A1"/>
    <w:rsid w:val="00C906C8"/>
    <w:rsid w:val="00C912B8"/>
    <w:rsid w:val="00C9135D"/>
    <w:rsid w:val="00C91BD4"/>
    <w:rsid w:val="00C92CA4"/>
    <w:rsid w:val="00C9342C"/>
    <w:rsid w:val="00C93545"/>
    <w:rsid w:val="00C93E34"/>
    <w:rsid w:val="00C93F0F"/>
    <w:rsid w:val="00C951A1"/>
    <w:rsid w:val="00C95F0D"/>
    <w:rsid w:val="00C96040"/>
    <w:rsid w:val="00C97772"/>
    <w:rsid w:val="00C97EC1"/>
    <w:rsid w:val="00CA03EE"/>
    <w:rsid w:val="00CA048C"/>
    <w:rsid w:val="00CA1A2F"/>
    <w:rsid w:val="00CA2A3E"/>
    <w:rsid w:val="00CA39CC"/>
    <w:rsid w:val="00CA3E7D"/>
    <w:rsid w:val="00CA56D0"/>
    <w:rsid w:val="00CA5BDE"/>
    <w:rsid w:val="00CA63A0"/>
    <w:rsid w:val="00CB0F36"/>
    <w:rsid w:val="00CB1511"/>
    <w:rsid w:val="00CB1CCC"/>
    <w:rsid w:val="00CB2353"/>
    <w:rsid w:val="00CB2E7C"/>
    <w:rsid w:val="00CB3FDE"/>
    <w:rsid w:val="00CB512C"/>
    <w:rsid w:val="00CB53FD"/>
    <w:rsid w:val="00CC0C0F"/>
    <w:rsid w:val="00CC1DC1"/>
    <w:rsid w:val="00CC26B4"/>
    <w:rsid w:val="00CC3554"/>
    <w:rsid w:val="00CC3905"/>
    <w:rsid w:val="00CC3EAB"/>
    <w:rsid w:val="00CC658E"/>
    <w:rsid w:val="00CD1070"/>
    <w:rsid w:val="00CD1C4D"/>
    <w:rsid w:val="00CD1CAA"/>
    <w:rsid w:val="00CD2107"/>
    <w:rsid w:val="00CD5F78"/>
    <w:rsid w:val="00CD7AFF"/>
    <w:rsid w:val="00CD7F31"/>
    <w:rsid w:val="00CE1482"/>
    <w:rsid w:val="00CE1882"/>
    <w:rsid w:val="00CE7500"/>
    <w:rsid w:val="00CF0D54"/>
    <w:rsid w:val="00CF1342"/>
    <w:rsid w:val="00CF3360"/>
    <w:rsid w:val="00CF54C0"/>
    <w:rsid w:val="00CF5826"/>
    <w:rsid w:val="00CF5C35"/>
    <w:rsid w:val="00CF715A"/>
    <w:rsid w:val="00CF75BF"/>
    <w:rsid w:val="00CF79A5"/>
    <w:rsid w:val="00D0059E"/>
    <w:rsid w:val="00D006A5"/>
    <w:rsid w:val="00D01CC7"/>
    <w:rsid w:val="00D0205A"/>
    <w:rsid w:val="00D02236"/>
    <w:rsid w:val="00D03BDF"/>
    <w:rsid w:val="00D05549"/>
    <w:rsid w:val="00D12AC3"/>
    <w:rsid w:val="00D131DF"/>
    <w:rsid w:val="00D136DD"/>
    <w:rsid w:val="00D16AEE"/>
    <w:rsid w:val="00D170AB"/>
    <w:rsid w:val="00D170CF"/>
    <w:rsid w:val="00D205BA"/>
    <w:rsid w:val="00D22BB7"/>
    <w:rsid w:val="00D23778"/>
    <w:rsid w:val="00D2549B"/>
    <w:rsid w:val="00D2566F"/>
    <w:rsid w:val="00D25D92"/>
    <w:rsid w:val="00D3210E"/>
    <w:rsid w:val="00D32DA7"/>
    <w:rsid w:val="00D333D0"/>
    <w:rsid w:val="00D3423F"/>
    <w:rsid w:val="00D348AD"/>
    <w:rsid w:val="00D34988"/>
    <w:rsid w:val="00D34FC3"/>
    <w:rsid w:val="00D357AF"/>
    <w:rsid w:val="00D36484"/>
    <w:rsid w:val="00D40127"/>
    <w:rsid w:val="00D40871"/>
    <w:rsid w:val="00D41A34"/>
    <w:rsid w:val="00D437C9"/>
    <w:rsid w:val="00D4506E"/>
    <w:rsid w:val="00D4610E"/>
    <w:rsid w:val="00D464C1"/>
    <w:rsid w:val="00D47968"/>
    <w:rsid w:val="00D513D6"/>
    <w:rsid w:val="00D53FF3"/>
    <w:rsid w:val="00D55108"/>
    <w:rsid w:val="00D5548C"/>
    <w:rsid w:val="00D55826"/>
    <w:rsid w:val="00D55DEB"/>
    <w:rsid w:val="00D56BF4"/>
    <w:rsid w:val="00D60FFB"/>
    <w:rsid w:val="00D612EF"/>
    <w:rsid w:val="00D67701"/>
    <w:rsid w:val="00D67CEB"/>
    <w:rsid w:val="00D71446"/>
    <w:rsid w:val="00D71BD4"/>
    <w:rsid w:val="00D728EF"/>
    <w:rsid w:val="00D75BB3"/>
    <w:rsid w:val="00D75EE0"/>
    <w:rsid w:val="00D76491"/>
    <w:rsid w:val="00D76E39"/>
    <w:rsid w:val="00D770C0"/>
    <w:rsid w:val="00D7771D"/>
    <w:rsid w:val="00D77EE9"/>
    <w:rsid w:val="00D802E4"/>
    <w:rsid w:val="00D80E98"/>
    <w:rsid w:val="00D8160D"/>
    <w:rsid w:val="00D81AF5"/>
    <w:rsid w:val="00D837C2"/>
    <w:rsid w:val="00D84FB1"/>
    <w:rsid w:val="00D85175"/>
    <w:rsid w:val="00D90334"/>
    <w:rsid w:val="00D90CFE"/>
    <w:rsid w:val="00D90E2C"/>
    <w:rsid w:val="00D91FAC"/>
    <w:rsid w:val="00D92D7E"/>
    <w:rsid w:val="00D934EA"/>
    <w:rsid w:val="00D936B5"/>
    <w:rsid w:val="00D97B01"/>
    <w:rsid w:val="00DA4E0A"/>
    <w:rsid w:val="00DA57F5"/>
    <w:rsid w:val="00DA5C56"/>
    <w:rsid w:val="00DA6533"/>
    <w:rsid w:val="00DA7584"/>
    <w:rsid w:val="00DB14F8"/>
    <w:rsid w:val="00DB6076"/>
    <w:rsid w:val="00DB6342"/>
    <w:rsid w:val="00DB6EAD"/>
    <w:rsid w:val="00DB7CB6"/>
    <w:rsid w:val="00DC00EF"/>
    <w:rsid w:val="00DC17EF"/>
    <w:rsid w:val="00DC304E"/>
    <w:rsid w:val="00DC4418"/>
    <w:rsid w:val="00DC6BAA"/>
    <w:rsid w:val="00DC7CF9"/>
    <w:rsid w:val="00DD12DF"/>
    <w:rsid w:val="00DD31FA"/>
    <w:rsid w:val="00DD40D1"/>
    <w:rsid w:val="00DD5490"/>
    <w:rsid w:val="00DD695A"/>
    <w:rsid w:val="00DE1185"/>
    <w:rsid w:val="00DE1D52"/>
    <w:rsid w:val="00DE3960"/>
    <w:rsid w:val="00DE45FC"/>
    <w:rsid w:val="00DE4DD2"/>
    <w:rsid w:val="00DE503F"/>
    <w:rsid w:val="00DE69D3"/>
    <w:rsid w:val="00DE7153"/>
    <w:rsid w:val="00DF196E"/>
    <w:rsid w:val="00DF1E4A"/>
    <w:rsid w:val="00DF471A"/>
    <w:rsid w:val="00DF5B55"/>
    <w:rsid w:val="00DF71C7"/>
    <w:rsid w:val="00E009DE"/>
    <w:rsid w:val="00E0167D"/>
    <w:rsid w:val="00E01B6E"/>
    <w:rsid w:val="00E01E93"/>
    <w:rsid w:val="00E03A60"/>
    <w:rsid w:val="00E03C40"/>
    <w:rsid w:val="00E04E77"/>
    <w:rsid w:val="00E057AD"/>
    <w:rsid w:val="00E0650A"/>
    <w:rsid w:val="00E106D8"/>
    <w:rsid w:val="00E10FF1"/>
    <w:rsid w:val="00E1196A"/>
    <w:rsid w:val="00E128FE"/>
    <w:rsid w:val="00E14B2A"/>
    <w:rsid w:val="00E15C4E"/>
    <w:rsid w:val="00E163EA"/>
    <w:rsid w:val="00E1731A"/>
    <w:rsid w:val="00E20559"/>
    <w:rsid w:val="00E20561"/>
    <w:rsid w:val="00E21040"/>
    <w:rsid w:val="00E22803"/>
    <w:rsid w:val="00E23716"/>
    <w:rsid w:val="00E238E9"/>
    <w:rsid w:val="00E24090"/>
    <w:rsid w:val="00E243B3"/>
    <w:rsid w:val="00E2592F"/>
    <w:rsid w:val="00E25A19"/>
    <w:rsid w:val="00E26998"/>
    <w:rsid w:val="00E26D01"/>
    <w:rsid w:val="00E3044A"/>
    <w:rsid w:val="00E308DC"/>
    <w:rsid w:val="00E30A1E"/>
    <w:rsid w:val="00E324B6"/>
    <w:rsid w:val="00E33B16"/>
    <w:rsid w:val="00E36E3D"/>
    <w:rsid w:val="00E36E4C"/>
    <w:rsid w:val="00E42D2F"/>
    <w:rsid w:val="00E4608A"/>
    <w:rsid w:val="00E4664A"/>
    <w:rsid w:val="00E46BDD"/>
    <w:rsid w:val="00E46DFD"/>
    <w:rsid w:val="00E50FE7"/>
    <w:rsid w:val="00E527BC"/>
    <w:rsid w:val="00E5330D"/>
    <w:rsid w:val="00E53A5E"/>
    <w:rsid w:val="00E54449"/>
    <w:rsid w:val="00E5485D"/>
    <w:rsid w:val="00E5565E"/>
    <w:rsid w:val="00E55BD9"/>
    <w:rsid w:val="00E56A65"/>
    <w:rsid w:val="00E600BB"/>
    <w:rsid w:val="00E61C89"/>
    <w:rsid w:val="00E633DC"/>
    <w:rsid w:val="00E66CCD"/>
    <w:rsid w:val="00E66D64"/>
    <w:rsid w:val="00E66FBF"/>
    <w:rsid w:val="00E703F1"/>
    <w:rsid w:val="00E70DD5"/>
    <w:rsid w:val="00E72526"/>
    <w:rsid w:val="00E734DD"/>
    <w:rsid w:val="00E7363A"/>
    <w:rsid w:val="00E7380C"/>
    <w:rsid w:val="00E7504C"/>
    <w:rsid w:val="00E75092"/>
    <w:rsid w:val="00E753ED"/>
    <w:rsid w:val="00E75AD6"/>
    <w:rsid w:val="00E849D0"/>
    <w:rsid w:val="00E8515D"/>
    <w:rsid w:val="00E854A3"/>
    <w:rsid w:val="00E90674"/>
    <w:rsid w:val="00E90DD3"/>
    <w:rsid w:val="00E92829"/>
    <w:rsid w:val="00E93444"/>
    <w:rsid w:val="00E94B8E"/>
    <w:rsid w:val="00E95AF7"/>
    <w:rsid w:val="00EA044D"/>
    <w:rsid w:val="00EA0EA1"/>
    <w:rsid w:val="00EA11EE"/>
    <w:rsid w:val="00EA16A1"/>
    <w:rsid w:val="00EA24CD"/>
    <w:rsid w:val="00EA45B2"/>
    <w:rsid w:val="00EA4B12"/>
    <w:rsid w:val="00EA53E8"/>
    <w:rsid w:val="00EA6F50"/>
    <w:rsid w:val="00EA7939"/>
    <w:rsid w:val="00EA7A17"/>
    <w:rsid w:val="00EA7EB8"/>
    <w:rsid w:val="00EA7FC0"/>
    <w:rsid w:val="00EB0482"/>
    <w:rsid w:val="00EB1FDC"/>
    <w:rsid w:val="00EB3440"/>
    <w:rsid w:val="00EB445D"/>
    <w:rsid w:val="00EB59EA"/>
    <w:rsid w:val="00EB6A9C"/>
    <w:rsid w:val="00EB6AD9"/>
    <w:rsid w:val="00EC04E4"/>
    <w:rsid w:val="00EC1128"/>
    <w:rsid w:val="00EC1818"/>
    <w:rsid w:val="00EC4437"/>
    <w:rsid w:val="00EC542A"/>
    <w:rsid w:val="00EC6036"/>
    <w:rsid w:val="00EC7918"/>
    <w:rsid w:val="00ED0DD6"/>
    <w:rsid w:val="00ED1E92"/>
    <w:rsid w:val="00ED2034"/>
    <w:rsid w:val="00ED213B"/>
    <w:rsid w:val="00ED2825"/>
    <w:rsid w:val="00ED3CB8"/>
    <w:rsid w:val="00ED47FE"/>
    <w:rsid w:val="00ED51DB"/>
    <w:rsid w:val="00ED5FC9"/>
    <w:rsid w:val="00ED64AE"/>
    <w:rsid w:val="00ED73C5"/>
    <w:rsid w:val="00ED7BBF"/>
    <w:rsid w:val="00EE0101"/>
    <w:rsid w:val="00EE08BC"/>
    <w:rsid w:val="00EE3D31"/>
    <w:rsid w:val="00EE3D8D"/>
    <w:rsid w:val="00EE41C5"/>
    <w:rsid w:val="00EE5E02"/>
    <w:rsid w:val="00EE5F1B"/>
    <w:rsid w:val="00EE624E"/>
    <w:rsid w:val="00EE6A1F"/>
    <w:rsid w:val="00EE7885"/>
    <w:rsid w:val="00EF2531"/>
    <w:rsid w:val="00EF282F"/>
    <w:rsid w:val="00EF2C24"/>
    <w:rsid w:val="00EF2E88"/>
    <w:rsid w:val="00EF3269"/>
    <w:rsid w:val="00EF4D25"/>
    <w:rsid w:val="00EF5C14"/>
    <w:rsid w:val="00EF7636"/>
    <w:rsid w:val="00EF7789"/>
    <w:rsid w:val="00EF7977"/>
    <w:rsid w:val="00F00068"/>
    <w:rsid w:val="00F005C8"/>
    <w:rsid w:val="00F01B36"/>
    <w:rsid w:val="00F0581F"/>
    <w:rsid w:val="00F0636C"/>
    <w:rsid w:val="00F06E0A"/>
    <w:rsid w:val="00F06EF3"/>
    <w:rsid w:val="00F10180"/>
    <w:rsid w:val="00F104C5"/>
    <w:rsid w:val="00F11486"/>
    <w:rsid w:val="00F11F87"/>
    <w:rsid w:val="00F120C6"/>
    <w:rsid w:val="00F134DC"/>
    <w:rsid w:val="00F13845"/>
    <w:rsid w:val="00F13A10"/>
    <w:rsid w:val="00F1447D"/>
    <w:rsid w:val="00F15D54"/>
    <w:rsid w:val="00F1668B"/>
    <w:rsid w:val="00F17E60"/>
    <w:rsid w:val="00F20F55"/>
    <w:rsid w:val="00F2361F"/>
    <w:rsid w:val="00F25C36"/>
    <w:rsid w:val="00F2635C"/>
    <w:rsid w:val="00F27D35"/>
    <w:rsid w:val="00F30254"/>
    <w:rsid w:val="00F3038C"/>
    <w:rsid w:val="00F311FA"/>
    <w:rsid w:val="00F31D6A"/>
    <w:rsid w:val="00F31FEB"/>
    <w:rsid w:val="00F347F6"/>
    <w:rsid w:val="00F35D33"/>
    <w:rsid w:val="00F36F24"/>
    <w:rsid w:val="00F403C6"/>
    <w:rsid w:val="00F40735"/>
    <w:rsid w:val="00F4114E"/>
    <w:rsid w:val="00F43DC2"/>
    <w:rsid w:val="00F44855"/>
    <w:rsid w:val="00F45C92"/>
    <w:rsid w:val="00F46D1E"/>
    <w:rsid w:val="00F50134"/>
    <w:rsid w:val="00F51B05"/>
    <w:rsid w:val="00F53488"/>
    <w:rsid w:val="00F54555"/>
    <w:rsid w:val="00F54A7B"/>
    <w:rsid w:val="00F55392"/>
    <w:rsid w:val="00F568F5"/>
    <w:rsid w:val="00F61B19"/>
    <w:rsid w:val="00F63367"/>
    <w:rsid w:val="00F638BB"/>
    <w:rsid w:val="00F646C2"/>
    <w:rsid w:val="00F6572C"/>
    <w:rsid w:val="00F66DC3"/>
    <w:rsid w:val="00F7126A"/>
    <w:rsid w:val="00F71DF3"/>
    <w:rsid w:val="00F72591"/>
    <w:rsid w:val="00F72812"/>
    <w:rsid w:val="00F72D7E"/>
    <w:rsid w:val="00F741E0"/>
    <w:rsid w:val="00F746E4"/>
    <w:rsid w:val="00F749C1"/>
    <w:rsid w:val="00F75DEF"/>
    <w:rsid w:val="00F76C37"/>
    <w:rsid w:val="00F76FAD"/>
    <w:rsid w:val="00F800D8"/>
    <w:rsid w:val="00F81E05"/>
    <w:rsid w:val="00F8405F"/>
    <w:rsid w:val="00F846E4"/>
    <w:rsid w:val="00F85630"/>
    <w:rsid w:val="00F8598F"/>
    <w:rsid w:val="00F8757A"/>
    <w:rsid w:val="00F928DF"/>
    <w:rsid w:val="00F93ABD"/>
    <w:rsid w:val="00FA341B"/>
    <w:rsid w:val="00FA3DBE"/>
    <w:rsid w:val="00FA77D0"/>
    <w:rsid w:val="00FB11F0"/>
    <w:rsid w:val="00FB19ED"/>
    <w:rsid w:val="00FB3043"/>
    <w:rsid w:val="00FB70DD"/>
    <w:rsid w:val="00FB7EBE"/>
    <w:rsid w:val="00FC34DA"/>
    <w:rsid w:val="00FC3548"/>
    <w:rsid w:val="00FC3EC0"/>
    <w:rsid w:val="00FC514F"/>
    <w:rsid w:val="00FC54F8"/>
    <w:rsid w:val="00FC5B4F"/>
    <w:rsid w:val="00FC7A1B"/>
    <w:rsid w:val="00FC7AB4"/>
    <w:rsid w:val="00FD021C"/>
    <w:rsid w:val="00FD0C5D"/>
    <w:rsid w:val="00FD117C"/>
    <w:rsid w:val="00FD1A22"/>
    <w:rsid w:val="00FD380E"/>
    <w:rsid w:val="00FD4DE9"/>
    <w:rsid w:val="00FD5983"/>
    <w:rsid w:val="00FE0144"/>
    <w:rsid w:val="00FE026E"/>
    <w:rsid w:val="00FE0C40"/>
    <w:rsid w:val="00FE1619"/>
    <w:rsid w:val="00FE230C"/>
    <w:rsid w:val="00FE2C28"/>
    <w:rsid w:val="00FE3831"/>
    <w:rsid w:val="00FE394B"/>
    <w:rsid w:val="00FE4783"/>
    <w:rsid w:val="00FF0430"/>
    <w:rsid w:val="00FF0ACD"/>
    <w:rsid w:val="00FF1A5B"/>
    <w:rsid w:val="00FF1D4C"/>
    <w:rsid w:val="00FF1E6C"/>
    <w:rsid w:val="00FF25BC"/>
    <w:rsid w:val="00FF26E2"/>
    <w:rsid w:val="00FF3483"/>
    <w:rsid w:val="00FF5295"/>
    <w:rsid w:val="00FF59D9"/>
    <w:rsid w:val="00FF61B1"/>
    <w:rsid w:val="00FF696A"/>
    <w:rsid w:val="00FF6F20"/>
    <w:rsid w:val="00FF72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9"/>
    <o:shapelayout v:ext="edit">
      <o:idmap v:ext="edit" data="1"/>
    </o:shapelayout>
  </w:shapeDefaults>
  <w:decimalSymbol w:val="."/>
  <w:listSeparator w:val=","/>
  <w14:docId w14:val="4897EEFF"/>
  <w15:docId w15:val="{9FCC3168-80F8-4745-928F-976A20498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E0FC9"/>
    <w:rPr>
      <w:sz w:val="24"/>
      <w:szCs w:val="24"/>
    </w:rPr>
  </w:style>
  <w:style w:type="paragraph" w:styleId="Heading1">
    <w:name w:val="heading 1"/>
    <w:basedOn w:val="Normal"/>
    <w:next w:val="Normal"/>
    <w:link w:val="Heading1Char"/>
    <w:qFormat/>
    <w:rsid w:val="00671446"/>
    <w:pPr>
      <w:keepNext/>
      <w:keepLines/>
      <w:spacing w:before="480"/>
      <w:outlineLvl w:val="0"/>
    </w:pPr>
    <w:rPr>
      <w:rFonts w:ascii="Arial" w:eastAsiaTheme="majorEastAsia" w:hAnsi="Arial" w:cstheme="majorBidi"/>
      <w:b/>
      <w:bCs/>
      <w:szCs w:val="28"/>
    </w:rPr>
  </w:style>
  <w:style w:type="paragraph" w:styleId="Heading2">
    <w:name w:val="heading 2"/>
    <w:basedOn w:val="Normal"/>
    <w:next w:val="Normal"/>
    <w:link w:val="Heading2Char"/>
    <w:qFormat/>
    <w:rsid w:val="00E703F1"/>
    <w:pPr>
      <w:keepNext/>
      <w:outlineLvl w:val="1"/>
    </w:pPr>
    <w:rPr>
      <w:rFonts w:ascii="Arial" w:hAnsi="Arial" w:cs="Arial"/>
      <w:b/>
      <w:bCs/>
      <w:sz w:val="28"/>
      <w:lang w:eastAsia="en-US"/>
    </w:rPr>
  </w:style>
  <w:style w:type="paragraph" w:styleId="Heading3">
    <w:name w:val="heading 3"/>
    <w:basedOn w:val="Normal"/>
    <w:next w:val="Normal"/>
    <w:link w:val="Heading3Char"/>
    <w:unhideWhenUsed/>
    <w:qFormat/>
    <w:rsid w:val="00574CD6"/>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8">
    <w:name w:val="Heading 18"/>
    <w:basedOn w:val="Normal"/>
    <w:rsid w:val="008F26D9"/>
    <w:pPr>
      <w:spacing w:before="225" w:after="96"/>
      <w:ind w:left="150"/>
      <w:outlineLvl w:val="1"/>
    </w:pPr>
    <w:rPr>
      <w:rFonts w:ascii="Arial" w:hAnsi="Arial" w:cs="Arial"/>
      <w:b/>
      <w:bCs/>
      <w:color w:val="000000"/>
      <w:kern w:val="36"/>
      <w:sz w:val="36"/>
      <w:szCs w:val="36"/>
    </w:rPr>
  </w:style>
  <w:style w:type="paragraph" w:customStyle="1" w:styleId="Normal1">
    <w:name w:val="Normal1"/>
    <w:basedOn w:val="Normal"/>
    <w:rsid w:val="008F26D9"/>
    <w:pPr>
      <w:spacing w:after="192"/>
    </w:pPr>
    <w:rPr>
      <w:sz w:val="19"/>
      <w:szCs w:val="19"/>
    </w:rPr>
  </w:style>
  <w:style w:type="paragraph" w:styleId="Header">
    <w:name w:val="header"/>
    <w:basedOn w:val="Normal"/>
    <w:link w:val="HeaderChar"/>
    <w:uiPriority w:val="99"/>
    <w:rsid w:val="008C1FCE"/>
    <w:pPr>
      <w:tabs>
        <w:tab w:val="center" w:pos="4153"/>
        <w:tab w:val="right" w:pos="8306"/>
      </w:tabs>
    </w:pPr>
  </w:style>
  <w:style w:type="paragraph" w:styleId="Footer">
    <w:name w:val="footer"/>
    <w:basedOn w:val="Normal"/>
    <w:link w:val="FooterChar"/>
    <w:uiPriority w:val="99"/>
    <w:rsid w:val="008C1FCE"/>
    <w:pPr>
      <w:tabs>
        <w:tab w:val="center" w:pos="4153"/>
        <w:tab w:val="right" w:pos="8306"/>
      </w:tabs>
    </w:pPr>
  </w:style>
  <w:style w:type="paragraph" w:styleId="BalloonText">
    <w:name w:val="Balloon Text"/>
    <w:basedOn w:val="Normal"/>
    <w:semiHidden/>
    <w:rsid w:val="00427567"/>
    <w:rPr>
      <w:rFonts w:ascii="Tahoma" w:hAnsi="Tahoma" w:cs="Tahoma"/>
      <w:sz w:val="16"/>
      <w:szCs w:val="16"/>
    </w:rPr>
  </w:style>
  <w:style w:type="paragraph" w:styleId="ListParagraph">
    <w:name w:val="List Paragraph"/>
    <w:basedOn w:val="Normal"/>
    <w:uiPriority w:val="34"/>
    <w:qFormat/>
    <w:rsid w:val="00BC4E5A"/>
    <w:pPr>
      <w:ind w:left="720"/>
    </w:pPr>
    <w:rPr>
      <w:rFonts w:ascii="Times" w:eastAsia="Times" w:hAnsi="Times"/>
      <w:szCs w:val="20"/>
    </w:rPr>
  </w:style>
  <w:style w:type="character" w:styleId="CommentReference">
    <w:name w:val="annotation reference"/>
    <w:semiHidden/>
    <w:rsid w:val="00BC4E5A"/>
    <w:rPr>
      <w:sz w:val="16"/>
      <w:szCs w:val="16"/>
    </w:rPr>
  </w:style>
  <w:style w:type="paragraph" w:styleId="CommentText">
    <w:name w:val="annotation text"/>
    <w:basedOn w:val="Normal"/>
    <w:semiHidden/>
    <w:rsid w:val="00BC4E5A"/>
    <w:rPr>
      <w:sz w:val="20"/>
      <w:szCs w:val="20"/>
    </w:rPr>
  </w:style>
  <w:style w:type="paragraph" w:styleId="CommentSubject">
    <w:name w:val="annotation subject"/>
    <w:basedOn w:val="CommentText"/>
    <w:next w:val="CommentText"/>
    <w:semiHidden/>
    <w:rsid w:val="00BC4E5A"/>
    <w:rPr>
      <w:b/>
      <w:bCs/>
    </w:rPr>
  </w:style>
  <w:style w:type="character" w:styleId="PageNumber">
    <w:name w:val="page number"/>
    <w:basedOn w:val="DefaultParagraphFont"/>
    <w:rsid w:val="009222BA"/>
  </w:style>
  <w:style w:type="paragraph" w:styleId="Revision">
    <w:name w:val="Revision"/>
    <w:hidden/>
    <w:uiPriority w:val="99"/>
    <w:semiHidden/>
    <w:rsid w:val="001F3049"/>
    <w:rPr>
      <w:sz w:val="24"/>
      <w:szCs w:val="24"/>
    </w:rPr>
  </w:style>
  <w:style w:type="paragraph" w:customStyle="1" w:styleId="Default">
    <w:name w:val="Default"/>
    <w:rsid w:val="00980AA2"/>
    <w:pPr>
      <w:autoSpaceDE w:val="0"/>
      <w:autoSpaceDN w:val="0"/>
      <w:adjustRightInd w:val="0"/>
    </w:pPr>
    <w:rPr>
      <w:rFonts w:ascii="Arial" w:hAnsi="Arial" w:cs="Arial"/>
      <w:color w:val="000000"/>
      <w:sz w:val="24"/>
      <w:szCs w:val="24"/>
    </w:rPr>
  </w:style>
  <w:style w:type="character" w:styleId="Strong">
    <w:name w:val="Strong"/>
    <w:qFormat/>
    <w:rsid w:val="005A4187"/>
    <w:rPr>
      <w:rFonts w:cs="Times New Roman"/>
      <w:b/>
      <w:bCs/>
    </w:rPr>
  </w:style>
  <w:style w:type="character" w:styleId="Emphasis">
    <w:name w:val="Emphasis"/>
    <w:qFormat/>
    <w:rsid w:val="005A4187"/>
    <w:rPr>
      <w:rFonts w:cs="Times New Roman"/>
      <w:i/>
      <w:iCs/>
    </w:rPr>
  </w:style>
  <w:style w:type="paragraph" w:styleId="NormalWeb">
    <w:name w:val="Normal (Web)"/>
    <w:basedOn w:val="Normal"/>
    <w:uiPriority w:val="99"/>
    <w:rsid w:val="00767442"/>
  </w:style>
  <w:style w:type="character" w:styleId="Hyperlink">
    <w:name w:val="Hyperlink"/>
    <w:basedOn w:val="DefaultParagraphFont"/>
    <w:uiPriority w:val="99"/>
    <w:rsid w:val="00132A49"/>
    <w:rPr>
      <w:color w:val="0000FF" w:themeColor="hyperlink"/>
      <w:u w:val="single"/>
    </w:rPr>
  </w:style>
  <w:style w:type="character" w:customStyle="1" w:styleId="Heading2Char">
    <w:name w:val="Heading 2 Char"/>
    <w:basedOn w:val="DefaultParagraphFont"/>
    <w:link w:val="Heading2"/>
    <w:rsid w:val="00E703F1"/>
    <w:rPr>
      <w:rFonts w:ascii="Arial" w:hAnsi="Arial" w:cs="Arial"/>
      <w:b/>
      <w:bCs/>
      <w:sz w:val="28"/>
      <w:szCs w:val="24"/>
      <w:lang w:eastAsia="en-US"/>
    </w:rPr>
  </w:style>
  <w:style w:type="character" w:customStyle="1" w:styleId="Heading3Char">
    <w:name w:val="Heading 3 Char"/>
    <w:basedOn w:val="DefaultParagraphFont"/>
    <w:link w:val="Heading3"/>
    <w:rsid w:val="00574CD6"/>
    <w:rPr>
      <w:rFonts w:asciiTheme="majorHAnsi" w:eastAsiaTheme="majorEastAsia" w:hAnsiTheme="majorHAnsi" w:cstheme="majorBidi"/>
      <w:b/>
      <w:bCs/>
      <w:color w:val="4F81BD" w:themeColor="accent1"/>
      <w:sz w:val="24"/>
      <w:szCs w:val="24"/>
    </w:rPr>
  </w:style>
  <w:style w:type="paragraph" w:styleId="BodyTextIndent">
    <w:name w:val="Body Text Indent"/>
    <w:basedOn w:val="Normal"/>
    <w:link w:val="BodyTextIndentChar"/>
    <w:rsid w:val="00D25D92"/>
    <w:pPr>
      <w:ind w:left="2160"/>
      <w:jc w:val="both"/>
    </w:pPr>
    <w:rPr>
      <w:rFonts w:ascii="Arial" w:hAnsi="Arial" w:cs="Arial"/>
      <w:i/>
      <w:iCs/>
      <w:lang w:eastAsia="en-US"/>
    </w:rPr>
  </w:style>
  <w:style w:type="character" w:customStyle="1" w:styleId="BodyTextIndentChar">
    <w:name w:val="Body Text Indent Char"/>
    <w:basedOn w:val="DefaultParagraphFont"/>
    <w:link w:val="BodyTextIndent"/>
    <w:rsid w:val="00D25D92"/>
    <w:rPr>
      <w:rFonts w:ascii="Arial" w:hAnsi="Arial" w:cs="Arial"/>
      <w:i/>
      <w:iCs/>
      <w:sz w:val="24"/>
      <w:szCs w:val="24"/>
      <w:lang w:eastAsia="en-US"/>
    </w:rPr>
  </w:style>
  <w:style w:type="character" w:styleId="HTMLCite">
    <w:name w:val="HTML Cite"/>
    <w:basedOn w:val="DefaultParagraphFont"/>
    <w:uiPriority w:val="99"/>
    <w:unhideWhenUsed/>
    <w:rsid w:val="002B7E6D"/>
    <w:rPr>
      <w:i w:val="0"/>
      <w:iCs w:val="0"/>
      <w:color w:val="006621"/>
    </w:rPr>
  </w:style>
  <w:style w:type="paragraph" w:styleId="BodyText">
    <w:name w:val="Body Text"/>
    <w:basedOn w:val="Normal"/>
    <w:link w:val="BodyTextChar"/>
    <w:rsid w:val="00C00484"/>
    <w:pPr>
      <w:spacing w:after="120"/>
    </w:pPr>
  </w:style>
  <w:style w:type="character" w:customStyle="1" w:styleId="BodyTextChar">
    <w:name w:val="Body Text Char"/>
    <w:basedOn w:val="DefaultParagraphFont"/>
    <w:link w:val="BodyText"/>
    <w:rsid w:val="00C00484"/>
    <w:rPr>
      <w:sz w:val="24"/>
      <w:szCs w:val="24"/>
    </w:rPr>
  </w:style>
  <w:style w:type="paragraph" w:customStyle="1" w:styleId="TableParagraph">
    <w:name w:val="Table Paragraph"/>
    <w:basedOn w:val="Normal"/>
    <w:uiPriority w:val="1"/>
    <w:qFormat/>
    <w:rsid w:val="00F15D54"/>
    <w:pPr>
      <w:widowControl w:val="0"/>
    </w:pPr>
    <w:rPr>
      <w:rFonts w:asciiTheme="minorHAnsi" w:eastAsiaTheme="minorHAnsi" w:hAnsiTheme="minorHAnsi" w:cstheme="minorBidi"/>
      <w:sz w:val="22"/>
      <w:szCs w:val="22"/>
      <w:lang w:val="en-US" w:eastAsia="en-US"/>
    </w:rPr>
  </w:style>
  <w:style w:type="character" w:customStyle="1" w:styleId="Heading1Char">
    <w:name w:val="Heading 1 Char"/>
    <w:basedOn w:val="DefaultParagraphFont"/>
    <w:link w:val="Heading1"/>
    <w:rsid w:val="00671446"/>
    <w:rPr>
      <w:rFonts w:ascii="Arial" w:eastAsiaTheme="majorEastAsia" w:hAnsi="Arial" w:cstheme="majorBidi"/>
      <w:b/>
      <w:bCs/>
      <w:sz w:val="24"/>
      <w:szCs w:val="28"/>
    </w:rPr>
  </w:style>
  <w:style w:type="paragraph" w:styleId="TOC3">
    <w:name w:val="toc 3"/>
    <w:basedOn w:val="Normal"/>
    <w:next w:val="Normal"/>
    <w:autoRedefine/>
    <w:uiPriority w:val="39"/>
    <w:rsid w:val="00BF13B0"/>
    <w:pPr>
      <w:spacing w:after="100"/>
      <w:ind w:left="480"/>
    </w:pPr>
  </w:style>
  <w:style w:type="paragraph" w:styleId="TOC1">
    <w:name w:val="toc 1"/>
    <w:basedOn w:val="Normal"/>
    <w:next w:val="Normal"/>
    <w:autoRedefine/>
    <w:uiPriority w:val="39"/>
    <w:rsid w:val="00BF13B0"/>
    <w:pPr>
      <w:spacing w:after="100"/>
    </w:pPr>
  </w:style>
  <w:style w:type="table" w:styleId="TableGrid">
    <w:name w:val="Table Grid"/>
    <w:basedOn w:val="TableNormal"/>
    <w:uiPriority w:val="59"/>
    <w:rsid w:val="006714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6A46E3"/>
    <w:pPr>
      <w:spacing w:line="276" w:lineRule="auto"/>
      <w:outlineLvl w:val="9"/>
    </w:pPr>
    <w:rPr>
      <w:rFonts w:asciiTheme="majorHAnsi" w:hAnsiTheme="majorHAnsi"/>
      <w:color w:val="365F91" w:themeColor="accent1" w:themeShade="BF"/>
      <w:sz w:val="28"/>
      <w:lang w:val="en-US" w:eastAsia="ja-JP"/>
    </w:rPr>
  </w:style>
  <w:style w:type="paragraph" w:styleId="NoSpacing">
    <w:name w:val="No Spacing"/>
    <w:link w:val="NoSpacingChar"/>
    <w:uiPriority w:val="1"/>
    <w:qFormat/>
    <w:rsid w:val="00F646C2"/>
    <w:rPr>
      <w:rFonts w:asciiTheme="minorHAnsi" w:eastAsiaTheme="minorEastAsia" w:hAnsiTheme="minorHAnsi" w:cstheme="minorBidi"/>
      <w:sz w:val="22"/>
      <w:szCs w:val="22"/>
      <w:lang w:val="en-US" w:eastAsia="en-US"/>
    </w:rPr>
  </w:style>
  <w:style w:type="character" w:customStyle="1" w:styleId="NoSpacingChar">
    <w:name w:val="No Spacing Char"/>
    <w:basedOn w:val="DefaultParagraphFont"/>
    <w:link w:val="NoSpacing"/>
    <w:uiPriority w:val="1"/>
    <w:rsid w:val="00F646C2"/>
    <w:rPr>
      <w:rFonts w:asciiTheme="minorHAnsi" w:eastAsiaTheme="minorEastAsia" w:hAnsiTheme="minorHAnsi" w:cstheme="minorBidi"/>
      <w:sz w:val="22"/>
      <w:szCs w:val="22"/>
      <w:lang w:val="en-US" w:eastAsia="en-US"/>
    </w:rPr>
  </w:style>
  <w:style w:type="character" w:styleId="FollowedHyperlink">
    <w:name w:val="FollowedHyperlink"/>
    <w:basedOn w:val="DefaultParagraphFont"/>
    <w:semiHidden/>
    <w:unhideWhenUsed/>
    <w:rsid w:val="0044234C"/>
    <w:rPr>
      <w:color w:val="800080" w:themeColor="followedHyperlink"/>
      <w:u w:val="single"/>
    </w:rPr>
  </w:style>
  <w:style w:type="paragraph" w:styleId="BodyText3">
    <w:name w:val="Body Text 3"/>
    <w:basedOn w:val="Normal"/>
    <w:link w:val="BodyText3Char"/>
    <w:unhideWhenUsed/>
    <w:rsid w:val="000712D0"/>
    <w:pPr>
      <w:spacing w:after="120"/>
    </w:pPr>
    <w:rPr>
      <w:sz w:val="16"/>
      <w:szCs w:val="16"/>
    </w:rPr>
  </w:style>
  <w:style w:type="character" w:customStyle="1" w:styleId="BodyText3Char">
    <w:name w:val="Body Text 3 Char"/>
    <w:basedOn w:val="DefaultParagraphFont"/>
    <w:link w:val="BodyText3"/>
    <w:rsid w:val="000712D0"/>
    <w:rPr>
      <w:sz w:val="16"/>
      <w:szCs w:val="16"/>
    </w:rPr>
  </w:style>
  <w:style w:type="paragraph" w:styleId="BodyText2">
    <w:name w:val="Body Text 2"/>
    <w:basedOn w:val="Normal"/>
    <w:link w:val="BodyText2Char"/>
    <w:unhideWhenUsed/>
    <w:rsid w:val="000712D0"/>
    <w:pPr>
      <w:spacing w:after="120" w:line="480" w:lineRule="auto"/>
    </w:pPr>
  </w:style>
  <w:style w:type="character" w:customStyle="1" w:styleId="BodyText2Char">
    <w:name w:val="Body Text 2 Char"/>
    <w:basedOn w:val="DefaultParagraphFont"/>
    <w:link w:val="BodyText2"/>
    <w:rsid w:val="000712D0"/>
    <w:rPr>
      <w:sz w:val="24"/>
      <w:szCs w:val="24"/>
    </w:rPr>
  </w:style>
  <w:style w:type="paragraph" w:customStyle="1" w:styleId="Char">
    <w:name w:val="Char"/>
    <w:basedOn w:val="Normal"/>
    <w:rsid w:val="000712D0"/>
    <w:pPr>
      <w:spacing w:after="160" w:line="240" w:lineRule="exact"/>
    </w:pPr>
    <w:rPr>
      <w:rFonts w:ascii="Tahoma" w:hAnsi="Tahoma" w:cs="Tahoma"/>
      <w:sz w:val="20"/>
      <w:szCs w:val="20"/>
      <w:lang w:val="en-US" w:eastAsia="en-US"/>
    </w:rPr>
  </w:style>
  <w:style w:type="character" w:customStyle="1" w:styleId="A3">
    <w:name w:val="A3"/>
    <w:uiPriority w:val="99"/>
    <w:rsid w:val="009613D6"/>
    <w:rPr>
      <w:rFonts w:cs="DeltaSymbol"/>
      <w:color w:val="000000"/>
    </w:rPr>
  </w:style>
  <w:style w:type="paragraph" w:customStyle="1" w:styleId="font8">
    <w:name w:val="font_8"/>
    <w:basedOn w:val="Normal"/>
    <w:rsid w:val="00D84FB1"/>
    <w:pPr>
      <w:spacing w:before="100" w:beforeAutospacing="1" w:after="100" w:afterAutospacing="1"/>
    </w:pPr>
  </w:style>
  <w:style w:type="character" w:customStyle="1" w:styleId="wixguard">
    <w:name w:val="wixguard"/>
    <w:basedOn w:val="DefaultParagraphFont"/>
    <w:rsid w:val="00D84FB1"/>
  </w:style>
  <w:style w:type="paragraph" w:styleId="TOC2">
    <w:name w:val="toc 2"/>
    <w:basedOn w:val="Normal"/>
    <w:next w:val="Normal"/>
    <w:autoRedefine/>
    <w:uiPriority w:val="39"/>
    <w:unhideWhenUsed/>
    <w:rsid w:val="003A7FAB"/>
    <w:pPr>
      <w:tabs>
        <w:tab w:val="right" w:leader="dot" w:pos="10469"/>
      </w:tabs>
      <w:spacing w:after="100"/>
      <w:ind w:left="240"/>
    </w:pPr>
    <w:rPr>
      <w:rFonts w:asciiTheme="minorHAnsi" w:hAnsiTheme="minorHAnsi" w:cstheme="minorHAnsi"/>
    </w:rPr>
  </w:style>
  <w:style w:type="character" w:customStyle="1" w:styleId="HeaderChar">
    <w:name w:val="Header Char"/>
    <w:basedOn w:val="DefaultParagraphFont"/>
    <w:link w:val="Header"/>
    <w:uiPriority w:val="99"/>
    <w:rsid w:val="00DA4E0A"/>
    <w:rPr>
      <w:sz w:val="24"/>
      <w:szCs w:val="24"/>
    </w:rPr>
  </w:style>
  <w:style w:type="character" w:customStyle="1" w:styleId="FooterChar">
    <w:name w:val="Footer Char"/>
    <w:basedOn w:val="DefaultParagraphFont"/>
    <w:link w:val="Footer"/>
    <w:uiPriority w:val="99"/>
    <w:rsid w:val="00DA4E0A"/>
    <w:rPr>
      <w:sz w:val="24"/>
      <w:szCs w:val="24"/>
    </w:rPr>
  </w:style>
  <w:style w:type="paragraph" w:customStyle="1" w:styleId="p1">
    <w:name w:val="p1"/>
    <w:basedOn w:val="Normal"/>
    <w:rsid w:val="00D71446"/>
    <w:rPr>
      <w:rFonts w:ascii="Arial" w:hAnsi="Arial" w:cs="Arial"/>
      <w:sz w:val="18"/>
      <w:szCs w:val="18"/>
    </w:rPr>
  </w:style>
  <w:style w:type="paragraph" w:customStyle="1" w:styleId="p2">
    <w:name w:val="p2"/>
    <w:basedOn w:val="Normal"/>
    <w:rsid w:val="00D71446"/>
    <w:pPr>
      <w:spacing w:after="179"/>
    </w:pPr>
    <w:rPr>
      <w:rFonts w:ascii="Arial" w:hAnsi="Arial" w:cs="Arial"/>
      <w:sz w:val="17"/>
      <w:szCs w:val="17"/>
    </w:rPr>
  </w:style>
  <w:style w:type="paragraph" w:customStyle="1" w:styleId="p3">
    <w:name w:val="p3"/>
    <w:basedOn w:val="Normal"/>
    <w:rsid w:val="00D71446"/>
    <w:rPr>
      <w:rFonts w:ascii="Arial" w:hAnsi="Arial" w:cs="Arial"/>
      <w:sz w:val="17"/>
      <w:szCs w:val="17"/>
    </w:rPr>
  </w:style>
  <w:style w:type="character" w:customStyle="1" w:styleId="s1">
    <w:name w:val="s1"/>
    <w:basedOn w:val="DefaultParagraphFont"/>
    <w:rsid w:val="00D71446"/>
    <w:rPr>
      <w:rFonts w:ascii="Arial" w:hAnsi="Arial" w:cs="Arial" w:hint="default"/>
      <w:sz w:val="12"/>
      <w:szCs w:val="12"/>
    </w:rPr>
  </w:style>
  <w:style w:type="character" w:customStyle="1" w:styleId="apple-converted-space">
    <w:name w:val="apple-converted-space"/>
    <w:basedOn w:val="DefaultParagraphFont"/>
    <w:rsid w:val="00D71446"/>
  </w:style>
  <w:style w:type="paragraph" w:customStyle="1" w:styleId="Pa1">
    <w:name w:val="Pa1"/>
    <w:basedOn w:val="Default"/>
    <w:next w:val="Default"/>
    <w:uiPriority w:val="99"/>
    <w:rsid w:val="003D5043"/>
    <w:pPr>
      <w:spacing w:line="221" w:lineRule="atLeast"/>
    </w:pPr>
    <w:rPr>
      <w:rFonts w:ascii="Frutiger LT 45 Light" w:hAnsi="Frutiger LT 45 Light" w:cs="Times New Roman"/>
      <w:color w:val="auto"/>
    </w:rPr>
  </w:style>
  <w:style w:type="paragraph" w:customStyle="1" w:styleId="Pa8">
    <w:name w:val="Pa8"/>
    <w:basedOn w:val="Default"/>
    <w:next w:val="Default"/>
    <w:uiPriority w:val="99"/>
    <w:rsid w:val="003D5043"/>
    <w:pPr>
      <w:spacing w:line="221" w:lineRule="atLeast"/>
    </w:pPr>
    <w:rPr>
      <w:rFonts w:ascii="Frutiger LT 45 Light" w:hAnsi="Frutiger LT 45 Light" w:cs="Times New Roman"/>
      <w:color w:val="auto"/>
    </w:rPr>
  </w:style>
  <w:style w:type="character" w:customStyle="1" w:styleId="A8">
    <w:name w:val="A8"/>
    <w:uiPriority w:val="99"/>
    <w:rsid w:val="003D5043"/>
    <w:rPr>
      <w:rFonts w:cs="Frutiger LT 45 Light"/>
      <w:color w:val="000000"/>
      <w:sz w:val="22"/>
      <w:szCs w:val="22"/>
    </w:rPr>
  </w:style>
  <w:style w:type="character" w:customStyle="1" w:styleId="UnresolvedMention1">
    <w:name w:val="Unresolved Mention1"/>
    <w:basedOn w:val="DefaultParagraphFont"/>
    <w:uiPriority w:val="99"/>
    <w:semiHidden/>
    <w:unhideWhenUsed/>
    <w:rsid w:val="002C45FD"/>
    <w:rPr>
      <w:color w:val="808080"/>
      <w:shd w:val="clear" w:color="auto" w:fill="E6E6E6"/>
    </w:rPr>
  </w:style>
  <w:style w:type="paragraph" w:styleId="EndnoteText">
    <w:name w:val="endnote text"/>
    <w:basedOn w:val="Normal"/>
    <w:link w:val="EndnoteTextChar"/>
    <w:uiPriority w:val="99"/>
    <w:unhideWhenUsed/>
    <w:rsid w:val="00D0205A"/>
    <w:rPr>
      <w:rFonts w:asciiTheme="minorHAnsi" w:eastAsiaTheme="minorHAnsi" w:hAnsiTheme="minorHAnsi" w:cstheme="minorBidi"/>
      <w:sz w:val="20"/>
      <w:szCs w:val="20"/>
      <w:lang w:eastAsia="en-US"/>
    </w:rPr>
  </w:style>
  <w:style w:type="character" w:customStyle="1" w:styleId="EndnoteTextChar">
    <w:name w:val="Endnote Text Char"/>
    <w:basedOn w:val="DefaultParagraphFont"/>
    <w:link w:val="EndnoteText"/>
    <w:uiPriority w:val="99"/>
    <w:rsid w:val="00D0205A"/>
    <w:rPr>
      <w:rFonts w:asciiTheme="minorHAnsi" w:eastAsiaTheme="minorHAnsi" w:hAnsiTheme="minorHAnsi" w:cstheme="minorBidi"/>
      <w:lang w:eastAsia="en-US"/>
    </w:rPr>
  </w:style>
  <w:style w:type="character" w:customStyle="1" w:styleId="UnresolvedMention2">
    <w:name w:val="Unresolved Mention2"/>
    <w:basedOn w:val="DefaultParagraphFont"/>
    <w:uiPriority w:val="99"/>
    <w:semiHidden/>
    <w:unhideWhenUsed/>
    <w:rsid w:val="004825F7"/>
    <w:rPr>
      <w:color w:val="808080"/>
      <w:shd w:val="clear" w:color="auto" w:fill="E6E6E6"/>
    </w:rPr>
  </w:style>
  <w:style w:type="character" w:customStyle="1" w:styleId="A7">
    <w:name w:val="A7"/>
    <w:uiPriority w:val="99"/>
    <w:rsid w:val="001B3CCC"/>
    <w:rPr>
      <w:rFonts w:cs="Helvetica Neue"/>
      <w:color w:val="000000"/>
      <w:sz w:val="14"/>
      <w:szCs w:val="14"/>
    </w:rPr>
  </w:style>
  <w:style w:type="character" w:customStyle="1" w:styleId="UnresolvedMention3">
    <w:name w:val="Unresolved Mention3"/>
    <w:basedOn w:val="DefaultParagraphFont"/>
    <w:uiPriority w:val="99"/>
    <w:semiHidden/>
    <w:unhideWhenUsed/>
    <w:rsid w:val="00A561FF"/>
    <w:rPr>
      <w:color w:val="605E5C"/>
      <w:shd w:val="clear" w:color="auto" w:fill="E1DFDD"/>
    </w:rPr>
  </w:style>
  <w:style w:type="character" w:styleId="UnresolvedMention">
    <w:name w:val="Unresolved Mention"/>
    <w:basedOn w:val="DefaultParagraphFont"/>
    <w:uiPriority w:val="99"/>
    <w:semiHidden/>
    <w:unhideWhenUsed/>
    <w:rsid w:val="0012116F"/>
    <w:rPr>
      <w:color w:val="605E5C"/>
      <w:shd w:val="clear" w:color="auto" w:fill="E1DFDD"/>
    </w:rPr>
  </w:style>
  <w:style w:type="character" w:customStyle="1" w:styleId="ui-provider">
    <w:name w:val="ui-provider"/>
    <w:basedOn w:val="DefaultParagraphFont"/>
    <w:rsid w:val="00E238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402603">
      <w:bodyDiv w:val="1"/>
      <w:marLeft w:val="0"/>
      <w:marRight w:val="0"/>
      <w:marTop w:val="0"/>
      <w:marBottom w:val="0"/>
      <w:divBdr>
        <w:top w:val="none" w:sz="0" w:space="0" w:color="auto"/>
        <w:left w:val="none" w:sz="0" w:space="0" w:color="auto"/>
        <w:bottom w:val="none" w:sz="0" w:space="0" w:color="auto"/>
        <w:right w:val="none" w:sz="0" w:space="0" w:color="auto"/>
      </w:divBdr>
    </w:div>
    <w:div w:id="252780793">
      <w:bodyDiv w:val="1"/>
      <w:marLeft w:val="0"/>
      <w:marRight w:val="0"/>
      <w:marTop w:val="0"/>
      <w:marBottom w:val="0"/>
      <w:divBdr>
        <w:top w:val="none" w:sz="0" w:space="0" w:color="auto"/>
        <w:left w:val="none" w:sz="0" w:space="0" w:color="auto"/>
        <w:bottom w:val="none" w:sz="0" w:space="0" w:color="auto"/>
        <w:right w:val="none" w:sz="0" w:space="0" w:color="auto"/>
      </w:divBdr>
    </w:div>
    <w:div w:id="360060360">
      <w:bodyDiv w:val="1"/>
      <w:marLeft w:val="0"/>
      <w:marRight w:val="0"/>
      <w:marTop w:val="0"/>
      <w:marBottom w:val="0"/>
      <w:divBdr>
        <w:top w:val="none" w:sz="0" w:space="0" w:color="auto"/>
        <w:left w:val="none" w:sz="0" w:space="0" w:color="auto"/>
        <w:bottom w:val="none" w:sz="0" w:space="0" w:color="auto"/>
        <w:right w:val="none" w:sz="0" w:space="0" w:color="auto"/>
      </w:divBdr>
      <w:divsChild>
        <w:div w:id="2114737225">
          <w:marLeft w:val="0"/>
          <w:marRight w:val="0"/>
          <w:marTop w:val="0"/>
          <w:marBottom w:val="0"/>
          <w:divBdr>
            <w:top w:val="none" w:sz="0" w:space="0" w:color="auto"/>
            <w:left w:val="none" w:sz="0" w:space="0" w:color="auto"/>
            <w:bottom w:val="none" w:sz="0" w:space="0" w:color="auto"/>
            <w:right w:val="none" w:sz="0" w:space="0" w:color="auto"/>
          </w:divBdr>
          <w:divsChild>
            <w:div w:id="1882130883">
              <w:marLeft w:val="0"/>
              <w:marRight w:val="0"/>
              <w:marTop w:val="0"/>
              <w:marBottom w:val="0"/>
              <w:divBdr>
                <w:top w:val="none" w:sz="0" w:space="0" w:color="auto"/>
                <w:left w:val="none" w:sz="0" w:space="0" w:color="auto"/>
                <w:bottom w:val="none" w:sz="0" w:space="0" w:color="auto"/>
                <w:right w:val="none" w:sz="0" w:space="0" w:color="auto"/>
              </w:divBdr>
              <w:divsChild>
                <w:div w:id="1044523421">
                  <w:marLeft w:val="0"/>
                  <w:marRight w:val="0"/>
                  <w:marTop w:val="0"/>
                  <w:marBottom w:val="0"/>
                  <w:divBdr>
                    <w:top w:val="none" w:sz="0" w:space="0" w:color="auto"/>
                    <w:left w:val="none" w:sz="0" w:space="0" w:color="auto"/>
                    <w:bottom w:val="none" w:sz="0" w:space="0" w:color="auto"/>
                    <w:right w:val="none" w:sz="0" w:space="0" w:color="auto"/>
                  </w:divBdr>
                  <w:divsChild>
                    <w:div w:id="1262103944">
                      <w:marLeft w:val="0"/>
                      <w:marRight w:val="0"/>
                      <w:marTop w:val="0"/>
                      <w:marBottom w:val="0"/>
                      <w:divBdr>
                        <w:top w:val="none" w:sz="0" w:space="0" w:color="auto"/>
                        <w:left w:val="none" w:sz="0" w:space="0" w:color="auto"/>
                        <w:bottom w:val="none" w:sz="0" w:space="0" w:color="auto"/>
                        <w:right w:val="none" w:sz="0" w:space="0" w:color="auto"/>
                      </w:divBdr>
                      <w:divsChild>
                        <w:div w:id="1105199736">
                          <w:marLeft w:val="0"/>
                          <w:marRight w:val="0"/>
                          <w:marTop w:val="0"/>
                          <w:marBottom w:val="0"/>
                          <w:divBdr>
                            <w:top w:val="none" w:sz="0" w:space="0" w:color="auto"/>
                            <w:left w:val="none" w:sz="0" w:space="0" w:color="auto"/>
                            <w:bottom w:val="none" w:sz="0" w:space="0" w:color="auto"/>
                            <w:right w:val="none" w:sz="0" w:space="0" w:color="auto"/>
                          </w:divBdr>
                          <w:divsChild>
                            <w:div w:id="676347226">
                              <w:marLeft w:val="0"/>
                              <w:marRight w:val="0"/>
                              <w:marTop w:val="0"/>
                              <w:marBottom w:val="0"/>
                              <w:divBdr>
                                <w:top w:val="none" w:sz="0" w:space="0" w:color="auto"/>
                                <w:left w:val="none" w:sz="0" w:space="0" w:color="auto"/>
                                <w:bottom w:val="none" w:sz="0" w:space="0" w:color="auto"/>
                                <w:right w:val="none" w:sz="0" w:space="0" w:color="auto"/>
                              </w:divBdr>
                              <w:divsChild>
                                <w:div w:id="1725446099">
                                  <w:marLeft w:val="0"/>
                                  <w:marRight w:val="0"/>
                                  <w:marTop w:val="0"/>
                                  <w:marBottom w:val="0"/>
                                  <w:divBdr>
                                    <w:top w:val="none" w:sz="0" w:space="0" w:color="auto"/>
                                    <w:left w:val="none" w:sz="0" w:space="0" w:color="auto"/>
                                    <w:bottom w:val="none" w:sz="0" w:space="0" w:color="auto"/>
                                    <w:right w:val="none" w:sz="0" w:space="0" w:color="auto"/>
                                  </w:divBdr>
                                  <w:divsChild>
                                    <w:div w:id="1406369753">
                                      <w:marLeft w:val="0"/>
                                      <w:marRight w:val="0"/>
                                      <w:marTop w:val="0"/>
                                      <w:marBottom w:val="0"/>
                                      <w:divBdr>
                                        <w:top w:val="none" w:sz="0" w:space="0" w:color="auto"/>
                                        <w:left w:val="none" w:sz="0" w:space="0" w:color="auto"/>
                                        <w:bottom w:val="none" w:sz="0" w:space="0" w:color="auto"/>
                                        <w:right w:val="none" w:sz="0" w:space="0" w:color="auto"/>
                                      </w:divBdr>
                                      <w:divsChild>
                                        <w:div w:id="1905024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44619336">
      <w:bodyDiv w:val="1"/>
      <w:marLeft w:val="225"/>
      <w:marRight w:val="0"/>
      <w:marTop w:val="300"/>
      <w:marBottom w:val="0"/>
      <w:divBdr>
        <w:top w:val="none" w:sz="0" w:space="0" w:color="auto"/>
        <w:left w:val="none" w:sz="0" w:space="0" w:color="auto"/>
        <w:bottom w:val="none" w:sz="0" w:space="0" w:color="auto"/>
        <w:right w:val="none" w:sz="0" w:space="0" w:color="auto"/>
      </w:divBdr>
      <w:divsChild>
        <w:div w:id="520316142">
          <w:marLeft w:val="0"/>
          <w:marRight w:val="0"/>
          <w:marTop w:val="0"/>
          <w:marBottom w:val="0"/>
          <w:divBdr>
            <w:top w:val="none" w:sz="0" w:space="0" w:color="auto"/>
            <w:left w:val="none" w:sz="0" w:space="0" w:color="auto"/>
            <w:bottom w:val="none" w:sz="0" w:space="0" w:color="auto"/>
            <w:right w:val="none" w:sz="0" w:space="0" w:color="auto"/>
          </w:divBdr>
          <w:divsChild>
            <w:div w:id="247858189">
              <w:marLeft w:val="0"/>
              <w:marRight w:val="0"/>
              <w:marTop w:val="0"/>
              <w:marBottom w:val="0"/>
              <w:divBdr>
                <w:top w:val="none" w:sz="0" w:space="0" w:color="auto"/>
                <w:left w:val="none" w:sz="0" w:space="0" w:color="auto"/>
                <w:bottom w:val="none" w:sz="0" w:space="0" w:color="auto"/>
                <w:right w:val="none" w:sz="0" w:space="0" w:color="auto"/>
              </w:divBdr>
            </w:div>
            <w:div w:id="267860142">
              <w:marLeft w:val="0"/>
              <w:marRight w:val="0"/>
              <w:marTop w:val="0"/>
              <w:marBottom w:val="0"/>
              <w:divBdr>
                <w:top w:val="none" w:sz="0" w:space="0" w:color="auto"/>
                <w:left w:val="none" w:sz="0" w:space="0" w:color="auto"/>
                <w:bottom w:val="none" w:sz="0" w:space="0" w:color="auto"/>
                <w:right w:val="none" w:sz="0" w:space="0" w:color="auto"/>
              </w:divBdr>
            </w:div>
            <w:div w:id="428695961">
              <w:marLeft w:val="0"/>
              <w:marRight w:val="0"/>
              <w:marTop w:val="0"/>
              <w:marBottom w:val="0"/>
              <w:divBdr>
                <w:top w:val="none" w:sz="0" w:space="0" w:color="auto"/>
                <w:left w:val="none" w:sz="0" w:space="0" w:color="auto"/>
                <w:bottom w:val="none" w:sz="0" w:space="0" w:color="auto"/>
                <w:right w:val="none" w:sz="0" w:space="0" w:color="auto"/>
              </w:divBdr>
            </w:div>
            <w:div w:id="431438489">
              <w:marLeft w:val="0"/>
              <w:marRight w:val="0"/>
              <w:marTop w:val="0"/>
              <w:marBottom w:val="0"/>
              <w:divBdr>
                <w:top w:val="none" w:sz="0" w:space="0" w:color="auto"/>
                <w:left w:val="none" w:sz="0" w:space="0" w:color="auto"/>
                <w:bottom w:val="none" w:sz="0" w:space="0" w:color="auto"/>
                <w:right w:val="none" w:sz="0" w:space="0" w:color="auto"/>
              </w:divBdr>
            </w:div>
            <w:div w:id="435835570">
              <w:marLeft w:val="0"/>
              <w:marRight w:val="0"/>
              <w:marTop w:val="0"/>
              <w:marBottom w:val="0"/>
              <w:divBdr>
                <w:top w:val="none" w:sz="0" w:space="0" w:color="auto"/>
                <w:left w:val="none" w:sz="0" w:space="0" w:color="auto"/>
                <w:bottom w:val="none" w:sz="0" w:space="0" w:color="auto"/>
                <w:right w:val="none" w:sz="0" w:space="0" w:color="auto"/>
              </w:divBdr>
            </w:div>
            <w:div w:id="513499246">
              <w:marLeft w:val="0"/>
              <w:marRight w:val="0"/>
              <w:marTop w:val="0"/>
              <w:marBottom w:val="0"/>
              <w:divBdr>
                <w:top w:val="none" w:sz="0" w:space="0" w:color="auto"/>
                <w:left w:val="none" w:sz="0" w:space="0" w:color="auto"/>
                <w:bottom w:val="none" w:sz="0" w:space="0" w:color="auto"/>
                <w:right w:val="none" w:sz="0" w:space="0" w:color="auto"/>
              </w:divBdr>
            </w:div>
            <w:div w:id="554391343">
              <w:marLeft w:val="0"/>
              <w:marRight w:val="0"/>
              <w:marTop w:val="0"/>
              <w:marBottom w:val="0"/>
              <w:divBdr>
                <w:top w:val="none" w:sz="0" w:space="0" w:color="auto"/>
                <w:left w:val="none" w:sz="0" w:space="0" w:color="auto"/>
                <w:bottom w:val="none" w:sz="0" w:space="0" w:color="auto"/>
                <w:right w:val="none" w:sz="0" w:space="0" w:color="auto"/>
              </w:divBdr>
            </w:div>
            <w:div w:id="723025790">
              <w:marLeft w:val="0"/>
              <w:marRight w:val="0"/>
              <w:marTop w:val="0"/>
              <w:marBottom w:val="0"/>
              <w:divBdr>
                <w:top w:val="none" w:sz="0" w:space="0" w:color="auto"/>
                <w:left w:val="none" w:sz="0" w:space="0" w:color="auto"/>
                <w:bottom w:val="none" w:sz="0" w:space="0" w:color="auto"/>
                <w:right w:val="none" w:sz="0" w:space="0" w:color="auto"/>
              </w:divBdr>
            </w:div>
            <w:div w:id="821965675">
              <w:marLeft w:val="0"/>
              <w:marRight w:val="0"/>
              <w:marTop w:val="0"/>
              <w:marBottom w:val="0"/>
              <w:divBdr>
                <w:top w:val="none" w:sz="0" w:space="0" w:color="auto"/>
                <w:left w:val="none" w:sz="0" w:space="0" w:color="auto"/>
                <w:bottom w:val="none" w:sz="0" w:space="0" w:color="auto"/>
                <w:right w:val="none" w:sz="0" w:space="0" w:color="auto"/>
              </w:divBdr>
            </w:div>
            <w:div w:id="919094421">
              <w:marLeft w:val="0"/>
              <w:marRight w:val="0"/>
              <w:marTop w:val="0"/>
              <w:marBottom w:val="0"/>
              <w:divBdr>
                <w:top w:val="none" w:sz="0" w:space="0" w:color="auto"/>
                <w:left w:val="none" w:sz="0" w:space="0" w:color="auto"/>
                <w:bottom w:val="none" w:sz="0" w:space="0" w:color="auto"/>
                <w:right w:val="none" w:sz="0" w:space="0" w:color="auto"/>
              </w:divBdr>
            </w:div>
            <w:div w:id="972095950">
              <w:marLeft w:val="0"/>
              <w:marRight w:val="0"/>
              <w:marTop w:val="0"/>
              <w:marBottom w:val="0"/>
              <w:divBdr>
                <w:top w:val="none" w:sz="0" w:space="0" w:color="auto"/>
                <w:left w:val="none" w:sz="0" w:space="0" w:color="auto"/>
                <w:bottom w:val="none" w:sz="0" w:space="0" w:color="auto"/>
                <w:right w:val="none" w:sz="0" w:space="0" w:color="auto"/>
              </w:divBdr>
            </w:div>
            <w:div w:id="1026981623">
              <w:marLeft w:val="0"/>
              <w:marRight w:val="0"/>
              <w:marTop w:val="0"/>
              <w:marBottom w:val="0"/>
              <w:divBdr>
                <w:top w:val="none" w:sz="0" w:space="0" w:color="auto"/>
                <w:left w:val="none" w:sz="0" w:space="0" w:color="auto"/>
                <w:bottom w:val="none" w:sz="0" w:space="0" w:color="auto"/>
                <w:right w:val="none" w:sz="0" w:space="0" w:color="auto"/>
              </w:divBdr>
            </w:div>
            <w:div w:id="1121610343">
              <w:marLeft w:val="0"/>
              <w:marRight w:val="0"/>
              <w:marTop w:val="0"/>
              <w:marBottom w:val="0"/>
              <w:divBdr>
                <w:top w:val="none" w:sz="0" w:space="0" w:color="auto"/>
                <w:left w:val="none" w:sz="0" w:space="0" w:color="auto"/>
                <w:bottom w:val="none" w:sz="0" w:space="0" w:color="auto"/>
                <w:right w:val="none" w:sz="0" w:space="0" w:color="auto"/>
              </w:divBdr>
            </w:div>
            <w:div w:id="1350712962">
              <w:marLeft w:val="0"/>
              <w:marRight w:val="0"/>
              <w:marTop w:val="0"/>
              <w:marBottom w:val="0"/>
              <w:divBdr>
                <w:top w:val="none" w:sz="0" w:space="0" w:color="auto"/>
                <w:left w:val="none" w:sz="0" w:space="0" w:color="auto"/>
                <w:bottom w:val="none" w:sz="0" w:space="0" w:color="auto"/>
                <w:right w:val="none" w:sz="0" w:space="0" w:color="auto"/>
              </w:divBdr>
            </w:div>
            <w:div w:id="1359502125">
              <w:marLeft w:val="0"/>
              <w:marRight w:val="0"/>
              <w:marTop w:val="0"/>
              <w:marBottom w:val="0"/>
              <w:divBdr>
                <w:top w:val="none" w:sz="0" w:space="0" w:color="auto"/>
                <w:left w:val="none" w:sz="0" w:space="0" w:color="auto"/>
                <w:bottom w:val="none" w:sz="0" w:space="0" w:color="auto"/>
                <w:right w:val="none" w:sz="0" w:space="0" w:color="auto"/>
              </w:divBdr>
            </w:div>
            <w:div w:id="1396053452">
              <w:marLeft w:val="0"/>
              <w:marRight w:val="0"/>
              <w:marTop w:val="0"/>
              <w:marBottom w:val="0"/>
              <w:divBdr>
                <w:top w:val="none" w:sz="0" w:space="0" w:color="auto"/>
                <w:left w:val="none" w:sz="0" w:space="0" w:color="auto"/>
                <w:bottom w:val="none" w:sz="0" w:space="0" w:color="auto"/>
                <w:right w:val="none" w:sz="0" w:space="0" w:color="auto"/>
              </w:divBdr>
            </w:div>
            <w:div w:id="1496342170">
              <w:marLeft w:val="0"/>
              <w:marRight w:val="0"/>
              <w:marTop w:val="0"/>
              <w:marBottom w:val="0"/>
              <w:divBdr>
                <w:top w:val="none" w:sz="0" w:space="0" w:color="auto"/>
                <w:left w:val="none" w:sz="0" w:space="0" w:color="auto"/>
                <w:bottom w:val="none" w:sz="0" w:space="0" w:color="auto"/>
                <w:right w:val="none" w:sz="0" w:space="0" w:color="auto"/>
              </w:divBdr>
            </w:div>
            <w:div w:id="1538197470">
              <w:marLeft w:val="0"/>
              <w:marRight w:val="0"/>
              <w:marTop w:val="0"/>
              <w:marBottom w:val="0"/>
              <w:divBdr>
                <w:top w:val="none" w:sz="0" w:space="0" w:color="auto"/>
                <w:left w:val="none" w:sz="0" w:space="0" w:color="auto"/>
                <w:bottom w:val="none" w:sz="0" w:space="0" w:color="auto"/>
                <w:right w:val="none" w:sz="0" w:space="0" w:color="auto"/>
              </w:divBdr>
            </w:div>
            <w:div w:id="1941796800">
              <w:marLeft w:val="0"/>
              <w:marRight w:val="0"/>
              <w:marTop w:val="0"/>
              <w:marBottom w:val="0"/>
              <w:divBdr>
                <w:top w:val="none" w:sz="0" w:space="0" w:color="auto"/>
                <w:left w:val="none" w:sz="0" w:space="0" w:color="auto"/>
                <w:bottom w:val="none" w:sz="0" w:space="0" w:color="auto"/>
                <w:right w:val="none" w:sz="0" w:space="0" w:color="auto"/>
              </w:divBdr>
            </w:div>
            <w:div w:id="1964339081">
              <w:marLeft w:val="0"/>
              <w:marRight w:val="0"/>
              <w:marTop w:val="0"/>
              <w:marBottom w:val="0"/>
              <w:divBdr>
                <w:top w:val="none" w:sz="0" w:space="0" w:color="auto"/>
                <w:left w:val="none" w:sz="0" w:space="0" w:color="auto"/>
                <w:bottom w:val="none" w:sz="0" w:space="0" w:color="auto"/>
                <w:right w:val="none" w:sz="0" w:space="0" w:color="auto"/>
              </w:divBdr>
            </w:div>
            <w:div w:id="2039623058">
              <w:marLeft w:val="0"/>
              <w:marRight w:val="0"/>
              <w:marTop w:val="0"/>
              <w:marBottom w:val="0"/>
              <w:divBdr>
                <w:top w:val="none" w:sz="0" w:space="0" w:color="auto"/>
                <w:left w:val="none" w:sz="0" w:space="0" w:color="auto"/>
                <w:bottom w:val="none" w:sz="0" w:space="0" w:color="auto"/>
                <w:right w:val="none" w:sz="0" w:space="0" w:color="auto"/>
              </w:divBdr>
            </w:div>
            <w:div w:id="2055882693">
              <w:marLeft w:val="0"/>
              <w:marRight w:val="0"/>
              <w:marTop w:val="0"/>
              <w:marBottom w:val="0"/>
              <w:divBdr>
                <w:top w:val="none" w:sz="0" w:space="0" w:color="auto"/>
                <w:left w:val="none" w:sz="0" w:space="0" w:color="auto"/>
                <w:bottom w:val="none" w:sz="0" w:space="0" w:color="auto"/>
                <w:right w:val="none" w:sz="0" w:space="0" w:color="auto"/>
              </w:divBdr>
            </w:div>
            <w:div w:id="2087874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452049">
      <w:bodyDiv w:val="1"/>
      <w:marLeft w:val="0"/>
      <w:marRight w:val="0"/>
      <w:marTop w:val="0"/>
      <w:marBottom w:val="0"/>
      <w:divBdr>
        <w:top w:val="none" w:sz="0" w:space="0" w:color="auto"/>
        <w:left w:val="none" w:sz="0" w:space="0" w:color="auto"/>
        <w:bottom w:val="none" w:sz="0" w:space="0" w:color="auto"/>
        <w:right w:val="none" w:sz="0" w:space="0" w:color="auto"/>
      </w:divBdr>
    </w:div>
    <w:div w:id="637422954">
      <w:marLeft w:val="0"/>
      <w:marRight w:val="0"/>
      <w:marTop w:val="0"/>
      <w:marBottom w:val="0"/>
      <w:divBdr>
        <w:top w:val="none" w:sz="0" w:space="0" w:color="auto"/>
        <w:left w:val="none" w:sz="0" w:space="0" w:color="auto"/>
        <w:bottom w:val="none" w:sz="0" w:space="0" w:color="auto"/>
        <w:right w:val="none" w:sz="0" w:space="0" w:color="auto"/>
      </w:divBdr>
      <w:divsChild>
        <w:div w:id="460658817">
          <w:marLeft w:val="0"/>
          <w:marRight w:val="0"/>
          <w:marTop w:val="0"/>
          <w:marBottom w:val="0"/>
          <w:divBdr>
            <w:top w:val="none" w:sz="0" w:space="0" w:color="auto"/>
            <w:left w:val="none" w:sz="0" w:space="0" w:color="auto"/>
            <w:bottom w:val="none" w:sz="0" w:space="0" w:color="auto"/>
            <w:right w:val="none" w:sz="0" w:space="0" w:color="auto"/>
          </w:divBdr>
          <w:divsChild>
            <w:div w:id="254018757">
              <w:marLeft w:val="0"/>
              <w:marRight w:val="0"/>
              <w:marTop w:val="0"/>
              <w:marBottom w:val="0"/>
              <w:divBdr>
                <w:top w:val="none" w:sz="0" w:space="0" w:color="auto"/>
                <w:left w:val="none" w:sz="0" w:space="0" w:color="auto"/>
                <w:bottom w:val="none" w:sz="0" w:space="0" w:color="auto"/>
                <w:right w:val="none" w:sz="0" w:space="0" w:color="auto"/>
              </w:divBdr>
              <w:divsChild>
                <w:div w:id="1402287031">
                  <w:marLeft w:val="0"/>
                  <w:marRight w:val="0"/>
                  <w:marTop w:val="0"/>
                  <w:marBottom w:val="0"/>
                  <w:divBdr>
                    <w:top w:val="none" w:sz="0" w:space="0" w:color="auto"/>
                    <w:left w:val="none" w:sz="0" w:space="0" w:color="auto"/>
                    <w:bottom w:val="none" w:sz="0" w:space="0" w:color="auto"/>
                    <w:right w:val="none" w:sz="0" w:space="0" w:color="auto"/>
                  </w:divBdr>
                </w:div>
                <w:div w:id="1988170819">
                  <w:marLeft w:val="0"/>
                  <w:marRight w:val="0"/>
                  <w:marTop w:val="0"/>
                  <w:marBottom w:val="0"/>
                  <w:divBdr>
                    <w:top w:val="none" w:sz="0" w:space="0" w:color="auto"/>
                    <w:left w:val="none" w:sz="0" w:space="0" w:color="auto"/>
                    <w:bottom w:val="none" w:sz="0" w:space="0" w:color="auto"/>
                    <w:right w:val="none" w:sz="0" w:space="0" w:color="auto"/>
                  </w:divBdr>
                </w:div>
              </w:divsChild>
            </w:div>
            <w:div w:id="1023357796">
              <w:marLeft w:val="0"/>
              <w:marRight w:val="0"/>
              <w:marTop w:val="0"/>
              <w:marBottom w:val="0"/>
              <w:divBdr>
                <w:top w:val="none" w:sz="0" w:space="0" w:color="auto"/>
                <w:left w:val="none" w:sz="0" w:space="0" w:color="auto"/>
                <w:bottom w:val="none" w:sz="0" w:space="0" w:color="auto"/>
                <w:right w:val="none" w:sz="0" w:space="0" w:color="auto"/>
              </w:divBdr>
              <w:divsChild>
                <w:div w:id="1308170086">
                  <w:marLeft w:val="0"/>
                  <w:marRight w:val="0"/>
                  <w:marTop w:val="0"/>
                  <w:marBottom w:val="0"/>
                  <w:divBdr>
                    <w:top w:val="none" w:sz="0" w:space="0" w:color="auto"/>
                    <w:left w:val="none" w:sz="0" w:space="0" w:color="auto"/>
                    <w:bottom w:val="none" w:sz="0" w:space="0" w:color="auto"/>
                    <w:right w:val="none" w:sz="0" w:space="0" w:color="auto"/>
                  </w:divBdr>
                </w:div>
              </w:divsChild>
            </w:div>
            <w:div w:id="1817993876">
              <w:marLeft w:val="0"/>
              <w:marRight w:val="0"/>
              <w:marTop w:val="0"/>
              <w:marBottom w:val="0"/>
              <w:divBdr>
                <w:top w:val="none" w:sz="0" w:space="0" w:color="auto"/>
                <w:left w:val="none" w:sz="0" w:space="0" w:color="auto"/>
                <w:bottom w:val="none" w:sz="0" w:space="0" w:color="auto"/>
                <w:right w:val="none" w:sz="0" w:space="0" w:color="auto"/>
              </w:divBdr>
              <w:divsChild>
                <w:div w:id="1934705822">
                  <w:marLeft w:val="0"/>
                  <w:marRight w:val="0"/>
                  <w:marTop w:val="0"/>
                  <w:marBottom w:val="0"/>
                  <w:divBdr>
                    <w:top w:val="none" w:sz="0" w:space="0" w:color="auto"/>
                    <w:left w:val="none" w:sz="0" w:space="0" w:color="auto"/>
                    <w:bottom w:val="none" w:sz="0" w:space="0" w:color="auto"/>
                    <w:right w:val="none" w:sz="0" w:space="0" w:color="auto"/>
                  </w:divBdr>
                  <w:divsChild>
                    <w:div w:id="5982187">
                      <w:marLeft w:val="0"/>
                      <w:marRight w:val="0"/>
                      <w:marTop w:val="0"/>
                      <w:marBottom w:val="0"/>
                      <w:divBdr>
                        <w:top w:val="none" w:sz="0" w:space="0" w:color="auto"/>
                        <w:left w:val="none" w:sz="0" w:space="0" w:color="auto"/>
                        <w:bottom w:val="none" w:sz="0" w:space="0" w:color="auto"/>
                        <w:right w:val="none" w:sz="0" w:space="0" w:color="auto"/>
                      </w:divBdr>
                    </w:div>
                    <w:div w:id="39323383">
                      <w:marLeft w:val="0"/>
                      <w:marRight w:val="0"/>
                      <w:marTop w:val="0"/>
                      <w:marBottom w:val="0"/>
                      <w:divBdr>
                        <w:top w:val="none" w:sz="0" w:space="0" w:color="auto"/>
                        <w:left w:val="none" w:sz="0" w:space="0" w:color="auto"/>
                        <w:bottom w:val="none" w:sz="0" w:space="0" w:color="auto"/>
                        <w:right w:val="none" w:sz="0" w:space="0" w:color="auto"/>
                      </w:divBdr>
                    </w:div>
                    <w:div w:id="70394973">
                      <w:marLeft w:val="0"/>
                      <w:marRight w:val="0"/>
                      <w:marTop w:val="0"/>
                      <w:marBottom w:val="0"/>
                      <w:divBdr>
                        <w:top w:val="none" w:sz="0" w:space="0" w:color="auto"/>
                        <w:left w:val="none" w:sz="0" w:space="0" w:color="auto"/>
                        <w:bottom w:val="none" w:sz="0" w:space="0" w:color="auto"/>
                        <w:right w:val="none" w:sz="0" w:space="0" w:color="auto"/>
                      </w:divBdr>
                      <w:divsChild>
                        <w:div w:id="943879620">
                          <w:marLeft w:val="0"/>
                          <w:marRight w:val="0"/>
                          <w:marTop w:val="0"/>
                          <w:marBottom w:val="0"/>
                          <w:divBdr>
                            <w:top w:val="none" w:sz="0" w:space="0" w:color="auto"/>
                            <w:left w:val="none" w:sz="0" w:space="0" w:color="auto"/>
                            <w:bottom w:val="none" w:sz="0" w:space="0" w:color="auto"/>
                            <w:right w:val="none" w:sz="0" w:space="0" w:color="auto"/>
                          </w:divBdr>
                        </w:div>
                        <w:div w:id="1539707026">
                          <w:marLeft w:val="0"/>
                          <w:marRight w:val="0"/>
                          <w:marTop w:val="0"/>
                          <w:marBottom w:val="0"/>
                          <w:divBdr>
                            <w:top w:val="none" w:sz="0" w:space="0" w:color="auto"/>
                            <w:left w:val="none" w:sz="0" w:space="0" w:color="auto"/>
                            <w:bottom w:val="none" w:sz="0" w:space="0" w:color="auto"/>
                            <w:right w:val="none" w:sz="0" w:space="0" w:color="auto"/>
                          </w:divBdr>
                        </w:div>
                      </w:divsChild>
                    </w:div>
                    <w:div w:id="101613432">
                      <w:marLeft w:val="0"/>
                      <w:marRight w:val="0"/>
                      <w:marTop w:val="0"/>
                      <w:marBottom w:val="0"/>
                      <w:divBdr>
                        <w:top w:val="none" w:sz="0" w:space="0" w:color="auto"/>
                        <w:left w:val="none" w:sz="0" w:space="0" w:color="auto"/>
                        <w:bottom w:val="none" w:sz="0" w:space="0" w:color="auto"/>
                        <w:right w:val="none" w:sz="0" w:space="0" w:color="auto"/>
                      </w:divBdr>
                    </w:div>
                    <w:div w:id="287128296">
                      <w:marLeft w:val="0"/>
                      <w:marRight w:val="0"/>
                      <w:marTop w:val="0"/>
                      <w:marBottom w:val="0"/>
                      <w:divBdr>
                        <w:top w:val="none" w:sz="0" w:space="0" w:color="auto"/>
                        <w:left w:val="none" w:sz="0" w:space="0" w:color="auto"/>
                        <w:bottom w:val="none" w:sz="0" w:space="0" w:color="auto"/>
                        <w:right w:val="none" w:sz="0" w:space="0" w:color="auto"/>
                      </w:divBdr>
                    </w:div>
                    <w:div w:id="287668507">
                      <w:marLeft w:val="0"/>
                      <w:marRight w:val="0"/>
                      <w:marTop w:val="0"/>
                      <w:marBottom w:val="0"/>
                      <w:divBdr>
                        <w:top w:val="none" w:sz="0" w:space="0" w:color="auto"/>
                        <w:left w:val="none" w:sz="0" w:space="0" w:color="auto"/>
                        <w:bottom w:val="none" w:sz="0" w:space="0" w:color="auto"/>
                        <w:right w:val="none" w:sz="0" w:space="0" w:color="auto"/>
                      </w:divBdr>
                    </w:div>
                    <w:div w:id="293874135">
                      <w:marLeft w:val="0"/>
                      <w:marRight w:val="0"/>
                      <w:marTop w:val="0"/>
                      <w:marBottom w:val="0"/>
                      <w:divBdr>
                        <w:top w:val="none" w:sz="0" w:space="0" w:color="auto"/>
                        <w:left w:val="none" w:sz="0" w:space="0" w:color="auto"/>
                        <w:bottom w:val="none" w:sz="0" w:space="0" w:color="auto"/>
                        <w:right w:val="none" w:sz="0" w:space="0" w:color="auto"/>
                      </w:divBdr>
                    </w:div>
                    <w:div w:id="323701927">
                      <w:marLeft w:val="0"/>
                      <w:marRight w:val="0"/>
                      <w:marTop w:val="0"/>
                      <w:marBottom w:val="0"/>
                      <w:divBdr>
                        <w:top w:val="none" w:sz="0" w:space="0" w:color="auto"/>
                        <w:left w:val="none" w:sz="0" w:space="0" w:color="auto"/>
                        <w:bottom w:val="none" w:sz="0" w:space="0" w:color="auto"/>
                        <w:right w:val="none" w:sz="0" w:space="0" w:color="auto"/>
                      </w:divBdr>
                    </w:div>
                    <w:div w:id="372774521">
                      <w:marLeft w:val="0"/>
                      <w:marRight w:val="0"/>
                      <w:marTop w:val="0"/>
                      <w:marBottom w:val="0"/>
                      <w:divBdr>
                        <w:top w:val="none" w:sz="0" w:space="0" w:color="auto"/>
                        <w:left w:val="none" w:sz="0" w:space="0" w:color="auto"/>
                        <w:bottom w:val="none" w:sz="0" w:space="0" w:color="auto"/>
                        <w:right w:val="none" w:sz="0" w:space="0" w:color="auto"/>
                      </w:divBdr>
                    </w:div>
                    <w:div w:id="409087278">
                      <w:marLeft w:val="0"/>
                      <w:marRight w:val="0"/>
                      <w:marTop w:val="0"/>
                      <w:marBottom w:val="0"/>
                      <w:divBdr>
                        <w:top w:val="none" w:sz="0" w:space="0" w:color="auto"/>
                        <w:left w:val="none" w:sz="0" w:space="0" w:color="auto"/>
                        <w:bottom w:val="none" w:sz="0" w:space="0" w:color="auto"/>
                        <w:right w:val="none" w:sz="0" w:space="0" w:color="auto"/>
                      </w:divBdr>
                    </w:div>
                    <w:div w:id="436633113">
                      <w:marLeft w:val="0"/>
                      <w:marRight w:val="0"/>
                      <w:marTop w:val="0"/>
                      <w:marBottom w:val="0"/>
                      <w:divBdr>
                        <w:top w:val="none" w:sz="0" w:space="0" w:color="auto"/>
                        <w:left w:val="none" w:sz="0" w:space="0" w:color="auto"/>
                        <w:bottom w:val="none" w:sz="0" w:space="0" w:color="auto"/>
                        <w:right w:val="none" w:sz="0" w:space="0" w:color="auto"/>
                      </w:divBdr>
                    </w:div>
                    <w:div w:id="440302645">
                      <w:marLeft w:val="0"/>
                      <w:marRight w:val="0"/>
                      <w:marTop w:val="0"/>
                      <w:marBottom w:val="0"/>
                      <w:divBdr>
                        <w:top w:val="none" w:sz="0" w:space="0" w:color="auto"/>
                        <w:left w:val="none" w:sz="0" w:space="0" w:color="auto"/>
                        <w:bottom w:val="none" w:sz="0" w:space="0" w:color="auto"/>
                        <w:right w:val="none" w:sz="0" w:space="0" w:color="auto"/>
                      </w:divBdr>
                    </w:div>
                    <w:div w:id="491020067">
                      <w:marLeft w:val="0"/>
                      <w:marRight w:val="0"/>
                      <w:marTop w:val="0"/>
                      <w:marBottom w:val="0"/>
                      <w:divBdr>
                        <w:top w:val="none" w:sz="0" w:space="0" w:color="auto"/>
                        <w:left w:val="none" w:sz="0" w:space="0" w:color="auto"/>
                        <w:bottom w:val="none" w:sz="0" w:space="0" w:color="auto"/>
                        <w:right w:val="none" w:sz="0" w:space="0" w:color="auto"/>
                      </w:divBdr>
                    </w:div>
                    <w:div w:id="537936588">
                      <w:marLeft w:val="0"/>
                      <w:marRight w:val="0"/>
                      <w:marTop w:val="0"/>
                      <w:marBottom w:val="0"/>
                      <w:divBdr>
                        <w:top w:val="none" w:sz="0" w:space="0" w:color="auto"/>
                        <w:left w:val="none" w:sz="0" w:space="0" w:color="auto"/>
                        <w:bottom w:val="none" w:sz="0" w:space="0" w:color="auto"/>
                        <w:right w:val="none" w:sz="0" w:space="0" w:color="auto"/>
                      </w:divBdr>
                    </w:div>
                    <w:div w:id="569847339">
                      <w:marLeft w:val="0"/>
                      <w:marRight w:val="0"/>
                      <w:marTop w:val="0"/>
                      <w:marBottom w:val="0"/>
                      <w:divBdr>
                        <w:top w:val="none" w:sz="0" w:space="0" w:color="auto"/>
                        <w:left w:val="none" w:sz="0" w:space="0" w:color="auto"/>
                        <w:bottom w:val="none" w:sz="0" w:space="0" w:color="auto"/>
                        <w:right w:val="none" w:sz="0" w:space="0" w:color="auto"/>
                      </w:divBdr>
                    </w:div>
                    <w:div w:id="593173201">
                      <w:marLeft w:val="0"/>
                      <w:marRight w:val="0"/>
                      <w:marTop w:val="0"/>
                      <w:marBottom w:val="0"/>
                      <w:divBdr>
                        <w:top w:val="none" w:sz="0" w:space="0" w:color="auto"/>
                        <w:left w:val="none" w:sz="0" w:space="0" w:color="auto"/>
                        <w:bottom w:val="none" w:sz="0" w:space="0" w:color="auto"/>
                        <w:right w:val="none" w:sz="0" w:space="0" w:color="auto"/>
                      </w:divBdr>
                    </w:div>
                    <w:div w:id="600333171">
                      <w:marLeft w:val="0"/>
                      <w:marRight w:val="0"/>
                      <w:marTop w:val="0"/>
                      <w:marBottom w:val="0"/>
                      <w:divBdr>
                        <w:top w:val="none" w:sz="0" w:space="0" w:color="auto"/>
                        <w:left w:val="none" w:sz="0" w:space="0" w:color="auto"/>
                        <w:bottom w:val="none" w:sz="0" w:space="0" w:color="auto"/>
                        <w:right w:val="none" w:sz="0" w:space="0" w:color="auto"/>
                      </w:divBdr>
                    </w:div>
                    <w:div w:id="618612480">
                      <w:marLeft w:val="0"/>
                      <w:marRight w:val="0"/>
                      <w:marTop w:val="0"/>
                      <w:marBottom w:val="0"/>
                      <w:divBdr>
                        <w:top w:val="none" w:sz="0" w:space="0" w:color="auto"/>
                        <w:left w:val="none" w:sz="0" w:space="0" w:color="auto"/>
                        <w:bottom w:val="none" w:sz="0" w:space="0" w:color="auto"/>
                        <w:right w:val="none" w:sz="0" w:space="0" w:color="auto"/>
                      </w:divBdr>
                    </w:div>
                    <w:div w:id="663780700">
                      <w:marLeft w:val="0"/>
                      <w:marRight w:val="0"/>
                      <w:marTop w:val="0"/>
                      <w:marBottom w:val="0"/>
                      <w:divBdr>
                        <w:top w:val="none" w:sz="0" w:space="0" w:color="auto"/>
                        <w:left w:val="none" w:sz="0" w:space="0" w:color="auto"/>
                        <w:bottom w:val="none" w:sz="0" w:space="0" w:color="auto"/>
                        <w:right w:val="none" w:sz="0" w:space="0" w:color="auto"/>
                      </w:divBdr>
                    </w:div>
                    <w:div w:id="699353730">
                      <w:marLeft w:val="0"/>
                      <w:marRight w:val="0"/>
                      <w:marTop w:val="0"/>
                      <w:marBottom w:val="0"/>
                      <w:divBdr>
                        <w:top w:val="none" w:sz="0" w:space="0" w:color="auto"/>
                        <w:left w:val="none" w:sz="0" w:space="0" w:color="auto"/>
                        <w:bottom w:val="none" w:sz="0" w:space="0" w:color="auto"/>
                        <w:right w:val="none" w:sz="0" w:space="0" w:color="auto"/>
                      </w:divBdr>
                    </w:div>
                    <w:div w:id="743648645">
                      <w:marLeft w:val="0"/>
                      <w:marRight w:val="0"/>
                      <w:marTop w:val="0"/>
                      <w:marBottom w:val="0"/>
                      <w:divBdr>
                        <w:top w:val="none" w:sz="0" w:space="0" w:color="auto"/>
                        <w:left w:val="none" w:sz="0" w:space="0" w:color="auto"/>
                        <w:bottom w:val="none" w:sz="0" w:space="0" w:color="auto"/>
                        <w:right w:val="none" w:sz="0" w:space="0" w:color="auto"/>
                      </w:divBdr>
                    </w:div>
                    <w:div w:id="751703548">
                      <w:marLeft w:val="0"/>
                      <w:marRight w:val="0"/>
                      <w:marTop w:val="0"/>
                      <w:marBottom w:val="0"/>
                      <w:divBdr>
                        <w:top w:val="none" w:sz="0" w:space="0" w:color="auto"/>
                        <w:left w:val="none" w:sz="0" w:space="0" w:color="auto"/>
                        <w:bottom w:val="none" w:sz="0" w:space="0" w:color="auto"/>
                        <w:right w:val="none" w:sz="0" w:space="0" w:color="auto"/>
                      </w:divBdr>
                    </w:div>
                    <w:div w:id="829906916">
                      <w:marLeft w:val="0"/>
                      <w:marRight w:val="0"/>
                      <w:marTop w:val="0"/>
                      <w:marBottom w:val="0"/>
                      <w:divBdr>
                        <w:top w:val="none" w:sz="0" w:space="0" w:color="auto"/>
                        <w:left w:val="none" w:sz="0" w:space="0" w:color="auto"/>
                        <w:bottom w:val="none" w:sz="0" w:space="0" w:color="auto"/>
                        <w:right w:val="none" w:sz="0" w:space="0" w:color="auto"/>
                      </w:divBdr>
                    </w:div>
                    <w:div w:id="836119449">
                      <w:marLeft w:val="0"/>
                      <w:marRight w:val="0"/>
                      <w:marTop w:val="0"/>
                      <w:marBottom w:val="0"/>
                      <w:divBdr>
                        <w:top w:val="none" w:sz="0" w:space="0" w:color="auto"/>
                        <w:left w:val="none" w:sz="0" w:space="0" w:color="auto"/>
                        <w:bottom w:val="none" w:sz="0" w:space="0" w:color="auto"/>
                        <w:right w:val="none" w:sz="0" w:space="0" w:color="auto"/>
                      </w:divBdr>
                    </w:div>
                    <w:div w:id="848908233">
                      <w:marLeft w:val="0"/>
                      <w:marRight w:val="0"/>
                      <w:marTop w:val="0"/>
                      <w:marBottom w:val="0"/>
                      <w:divBdr>
                        <w:top w:val="none" w:sz="0" w:space="0" w:color="auto"/>
                        <w:left w:val="none" w:sz="0" w:space="0" w:color="auto"/>
                        <w:bottom w:val="none" w:sz="0" w:space="0" w:color="auto"/>
                        <w:right w:val="none" w:sz="0" w:space="0" w:color="auto"/>
                      </w:divBdr>
                    </w:div>
                    <w:div w:id="925772264">
                      <w:marLeft w:val="0"/>
                      <w:marRight w:val="0"/>
                      <w:marTop w:val="0"/>
                      <w:marBottom w:val="0"/>
                      <w:divBdr>
                        <w:top w:val="none" w:sz="0" w:space="0" w:color="auto"/>
                        <w:left w:val="none" w:sz="0" w:space="0" w:color="auto"/>
                        <w:bottom w:val="none" w:sz="0" w:space="0" w:color="auto"/>
                        <w:right w:val="none" w:sz="0" w:space="0" w:color="auto"/>
                      </w:divBdr>
                    </w:div>
                    <w:div w:id="932199871">
                      <w:marLeft w:val="0"/>
                      <w:marRight w:val="0"/>
                      <w:marTop w:val="0"/>
                      <w:marBottom w:val="0"/>
                      <w:divBdr>
                        <w:top w:val="none" w:sz="0" w:space="0" w:color="auto"/>
                        <w:left w:val="none" w:sz="0" w:space="0" w:color="auto"/>
                        <w:bottom w:val="none" w:sz="0" w:space="0" w:color="auto"/>
                        <w:right w:val="none" w:sz="0" w:space="0" w:color="auto"/>
                      </w:divBdr>
                    </w:div>
                    <w:div w:id="975722468">
                      <w:marLeft w:val="0"/>
                      <w:marRight w:val="0"/>
                      <w:marTop w:val="0"/>
                      <w:marBottom w:val="0"/>
                      <w:divBdr>
                        <w:top w:val="none" w:sz="0" w:space="0" w:color="auto"/>
                        <w:left w:val="none" w:sz="0" w:space="0" w:color="auto"/>
                        <w:bottom w:val="none" w:sz="0" w:space="0" w:color="auto"/>
                        <w:right w:val="none" w:sz="0" w:space="0" w:color="auto"/>
                      </w:divBdr>
                    </w:div>
                    <w:div w:id="976959876">
                      <w:marLeft w:val="0"/>
                      <w:marRight w:val="0"/>
                      <w:marTop w:val="0"/>
                      <w:marBottom w:val="0"/>
                      <w:divBdr>
                        <w:top w:val="none" w:sz="0" w:space="0" w:color="auto"/>
                        <w:left w:val="none" w:sz="0" w:space="0" w:color="auto"/>
                        <w:bottom w:val="none" w:sz="0" w:space="0" w:color="auto"/>
                        <w:right w:val="none" w:sz="0" w:space="0" w:color="auto"/>
                      </w:divBdr>
                    </w:div>
                    <w:div w:id="996886276">
                      <w:marLeft w:val="0"/>
                      <w:marRight w:val="0"/>
                      <w:marTop w:val="0"/>
                      <w:marBottom w:val="0"/>
                      <w:divBdr>
                        <w:top w:val="none" w:sz="0" w:space="0" w:color="auto"/>
                        <w:left w:val="none" w:sz="0" w:space="0" w:color="auto"/>
                        <w:bottom w:val="none" w:sz="0" w:space="0" w:color="auto"/>
                        <w:right w:val="none" w:sz="0" w:space="0" w:color="auto"/>
                      </w:divBdr>
                    </w:div>
                    <w:div w:id="999383763">
                      <w:marLeft w:val="0"/>
                      <w:marRight w:val="0"/>
                      <w:marTop w:val="0"/>
                      <w:marBottom w:val="0"/>
                      <w:divBdr>
                        <w:top w:val="none" w:sz="0" w:space="0" w:color="auto"/>
                        <w:left w:val="none" w:sz="0" w:space="0" w:color="auto"/>
                        <w:bottom w:val="none" w:sz="0" w:space="0" w:color="auto"/>
                        <w:right w:val="none" w:sz="0" w:space="0" w:color="auto"/>
                      </w:divBdr>
                    </w:div>
                    <w:div w:id="1020594760">
                      <w:marLeft w:val="0"/>
                      <w:marRight w:val="0"/>
                      <w:marTop w:val="0"/>
                      <w:marBottom w:val="0"/>
                      <w:divBdr>
                        <w:top w:val="none" w:sz="0" w:space="0" w:color="auto"/>
                        <w:left w:val="none" w:sz="0" w:space="0" w:color="auto"/>
                        <w:bottom w:val="none" w:sz="0" w:space="0" w:color="auto"/>
                        <w:right w:val="none" w:sz="0" w:space="0" w:color="auto"/>
                      </w:divBdr>
                    </w:div>
                    <w:div w:id="1038318888">
                      <w:marLeft w:val="0"/>
                      <w:marRight w:val="0"/>
                      <w:marTop w:val="0"/>
                      <w:marBottom w:val="0"/>
                      <w:divBdr>
                        <w:top w:val="none" w:sz="0" w:space="0" w:color="auto"/>
                        <w:left w:val="none" w:sz="0" w:space="0" w:color="auto"/>
                        <w:bottom w:val="none" w:sz="0" w:space="0" w:color="auto"/>
                        <w:right w:val="none" w:sz="0" w:space="0" w:color="auto"/>
                      </w:divBdr>
                    </w:div>
                    <w:div w:id="1103261345">
                      <w:marLeft w:val="0"/>
                      <w:marRight w:val="0"/>
                      <w:marTop w:val="0"/>
                      <w:marBottom w:val="0"/>
                      <w:divBdr>
                        <w:top w:val="none" w:sz="0" w:space="0" w:color="auto"/>
                        <w:left w:val="none" w:sz="0" w:space="0" w:color="auto"/>
                        <w:bottom w:val="none" w:sz="0" w:space="0" w:color="auto"/>
                        <w:right w:val="none" w:sz="0" w:space="0" w:color="auto"/>
                      </w:divBdr>
                    </w:div>
                    <w:div w:id="1133868341">
                      <w:marLeft w:val="0"/>
                      <w:marRight w:val="0"/>
                      <w:marTop w:val="0"/>
                      <w:marBottom w:val="0"/>
                      <w:divBdr>
                        <w:top w:val="none" w:sz="0" w:space="0" w:color="auto"/>
                        <w:left w:val="none" w:sz="0" w:space="0" w:color="auto"/>
                        <w:bottom w:val="none" w:sz="0" w:space="0" w:color="auto"/>
                        <w:right w:val="none" w:sz="0" w:space="0" w:color="auto"/>
                      </w:divBdr>
                    </w:div>
                    <w:div w:id="1169636240">
                      <w:marLeft w:val="0"/>
                      <w:marRight w:val="0"/>
                      <w:marTop w:val="0"/>
                      <w:marBottom w:val="0"/>
                      <w:divBdr>
                        <w:top w:val="none" w:sz="0" w:space="0" w:color="auto"/>
                        <w:left w:val="none" w:sz="0" w:space="0" w:color="auto"/>
                        <w:bottom w:val="none" w:sz="0" w:space="0" w:color="auto"/>
                        <w:right w:val="none" w:sz="0" w:space="0" w:color="auto"/>
                      </w:divBdr>
                    </w:div>
                    <w:div w:id="1203324001">
                      <w:marLeft w:val="0"/>
                      <w:marRight w:val="0"/>
                      <w:marTop w:val="0"/>
                      <w:marBottom w:val="0"/>
                      <w:divBdr>
                        <w:top w:val="none" w:sz="0" w:space="0" w:color="auto"/>
                        <w:left w:val="none" w:sz="0" w:space="0" w:color="auto"/>
                        <w:bottom w:val="none" w:sz="0" w:space="0" w:color="auto"/>
                        <w:right w:val="none" w:sz="0" w:space="0" w:color="auto"/>
                      </w:divBdr>
                    </w:div>
                    <w:div w:id="1206942437">
                      <w:marLeft w:val="0"/>
                      <w:marRight w:val="0"/>
                      <w:marTop w:val="0"/>
                      <w:marBottom w:val="0"/>
                      <w:divBdr>
                        <w:top w:val="none" w:sz="0" w:space="0" w:color="auto"/>
                        <w:left w:val="none" w:sz="0" w:space="0" w:color="auto"/>
                        <w:bottom w:val="none" w:sz="0" w:space="0" w:color="auto"/>
                        <w:right w:val="none" w:sz="0" w:space="0" w:color="auto"/>
                      </w:divBdr>
                    </w:div>
                    <w:div w:id="1208640448">
                      <w:marLeft w:val="0"/>
                      <w:marRight w:val="0"/>
                      <w:marTop w:val="0"/>
                      <w:marBottom w:val="0"/>
                      <w:divBdr>
                        <w:top w:val="none" w:sz="0" w:space="0" w:color="auto"/>
                        <w:left w:val="none" w:sz="0" w:space="0" w:color="auto"/>
                        <w:bottom w:val="none" w:sz="0" w:space="0" w:color="auto"/>
                        <w:right w:val="none" w:sz="0" w:space="0" w:color="auto"/>
                      </w:divBdr>
                    </w:div>
                    <w:div w:id="1246719936">
                      <w:marLeft w:val="0"/>
                      <w:marRight w:val="0"/>
                      <w:marTop w:val="0"/>
                      <w:marBottom w:val="0"/>
                      <w:divBdr>
                        <w:top w:val="none" w:sz="0" w:space="0" w:color="auto"/>
                        <w:left w:val="none" w:sz="0" w:space="0" w:color="auto"/>
                        <w:bottom w:val="none" w:sz="0" w:space="0" w:color="auto"/>
                        <w:right w:val="none" w:sz="0" w:space="0" w:color="auto"/>
                      </w:divBdr>
                    </w:div>
                    <w:div w:id="1250698959">
                      <w:marLeft w:val="0"/>
                      <w:marRight w:val="0"/>
                      <w:marTop w:val="0"/>
                      <w:marBottom w:val="0"/>
                      <w:divBdr>
                        <w:top w:val="none" w:sz="0" w:space="0" w:color="auto"/>
                        <w:left w:val="none" w:sz="0" w:space="0" w:color="auto"/>
                        <w:bottom w:val="none" w:sz="0" w:space="0" w:color="auto"/>
                        <w:right w:val="none" w:sz="0" w:space="0" w:color="auto"/>
                      </w:divBdr>
                    </w:div>
                    <w:div w:id="1254701936">
                      <w:marLeft w:val="0"/>
                      <w:marRight w:val="0"/>
                      <w:marTop w:val="0"/>
                      <w:marBottom w:val="0"/>
                      <w:divBdr>
                        <w:top w:val="none" w:sz="0" w:space="0" w:color="auto"/>
                        <w:left w:val="none" w:sz="0" w:space="0" w:color="auto"/>
                        <w:bottom w:val="none" w:sz="0" w:space="0" w:color="auto"/>
                        <w:right w:val="none" w:sz="0" w:space="0" w:color="auto"/>
                      </w:divBdr>
                    </w:div>
                    <w:div w:id="1258833040">
                      <w:marLeft w:val="0"/>
                      <w:marRight w:val="0"/>
                      <w:marTop w:val="0"/>
                      <w:marBottom w:val="0"/>
                      <w:divBdr>
                        <w:top w:val="none" w:sz="0" w:space="0" w:color="auto"/>
                        <w:left w:val="none" w:sz="0" w:space="0" w:color="auto"/>
                        <w:bottom w:val="none" w:sz="0" w:space="0" w:color="auto"/>
                        <w:right w:val="none" w:sz="0" w:space="0" w:color="auto"/>
                      </w:divBdr>
                    </w:div>
                    <w:div w:id="1292007648">
                      <w:marLeft w:val="0"/>
                      <w:marRight w:val="0"/>
                      <w:marTop w:val="0"/>
                      <w:marBottom w:val="0"/>
                      <w:divBdr>
                        <w:top w:val="none" w:sz="0" w:space="0" w:color="auto"/>
                        <w:left w:val="none" w:sz="0" w:space="0" w:color="auto"/>
                        <w:bottom w:val="none" w:sz="0" w:space="0" w:color="auto"/>
                        <w:right w:val="none" w:sz="0" w:space="0" w:color="auto"/>
                      </w:divBdr>
                    </w:div>
                    <w:div w:id="1300304196">
                      <w:marLeft w:val="0"/>
                      <w:marRight w:val="0"/>
                      <w:marTop w:val="0"/>
                      <w:marBottom w:val="0"/>
                      <w:divBdr>
                        <w:top w:val="none" w:sz="0" w:space="0" w:color="auto"/>
                        <w:left w:val="none" w:sz="0" w:space="0" w:color="auto"/>
                        <w:bottom w:val="none" w:sz="0" w:space="0" w:color="auto"/>
                        <w:right w:val="none" w:sz="0" w:space="0" w:color="auto"/>
                      </w:divBdr>
                    </w:div>
                    <w:div w:id="1356495655">
                      <w:marLeft w:val="0"/>
                      <w:marRight w:val="0"/>
                      <w:marTop w:val="0"/>
                      <w:marBottom w:val="0"/>
                      <w:divBdr>
                        <w:top w:val="none" w:sz="0" w:space="0" w:color="auto"/>
                        <w:left w:val="none" w:sz="0" w:space="0" w:color="auto"/>
                        <w:bottom w:val="none" w:sz="0" w:space="0" w:color="auto"/>
                        <w:right w:val="none" w:sz="0" w:space="0" w:color="auto"/>
                      </w:divBdr>
                    </w:div>
                    <w:div w:id="1360551563">
                      <w:marLeft w:val="0"/>
                      <w:marRight w:val="0"/>
                      <w:marTop w:val="0"/>
                      <w:marBottom w:val="0"/>
                      <w:divBdr>
                        <w:top w:val="none" w:sz="0" w:space="0" w:color="auto"/>
                        <w:left w:val="none" w:sz="0" w:space="0" w:color="auto"/>
                        <w:bottom w:val="none" w:sz="0" w:space="0" w:color="auto"/>
                        <w:right w:val="none" w:sz="0" w:space="0" w:color="auto"/>
                      </w:divBdr>
                    </w:div>
                    <w:div w:id="1372413161">
                      <w:marLeft w:val="0"/>
                      <w:marRight w:val="0"/>
                      <w:marTop w:val="0"/>
                      <w:marBottom w:val="0"/>
                      <w:divBdr>
                        <w:top w:val="none" w:sz="0" w:space="0" w:color="auto"/>
                        <w:left w:val="none" w:sz="0" w:space="0" w:color="auto"/>
                        <w:bottom w:val="none" w:sz="0" w:space="0" w:color="auto"/>
                        <w:right w:val="none" w:sz="0" w:space="0" w:color="auto"/>
                      </w:divBdr>
                    </w:div>
                    <w:div w:id="1399205705">
                      <w:marLeft w:val="0"/>
                      <w:marRight w:val="0"/>
                      <w:marTop w:val="0"/>
                      <w:marBottom w:val="0"/>
                      <w:divBdr>
                        <w:top w:val="none" w:sz="0" w:space="0" w:color="auto"/>
                        <w:left w:val="none" w:sz="0" w:space="0" w:color="auto"/>
                        <w:bottom w:val="none" w:sz="0" w:space="0" w:color="auto"/>
                        <w:right w:val="none" w:sz="0" w:space="0" w:color="auto"/>
                      </w:divBdr>
                    </w:div>
                    <w:div w:id="1404722826">
                      <w:marLeft w:val="0"/>
                      <w:marRight w:val="0"/>
                      <w:marTop w:val="0"/>
                      <w:marBottom w:val="0"/>
                      <w:divBdr>
                        <w:top w:val="none" w:sz="0" w:space="0" w:color="auto"/>
                        <w:left w:val="none" w:sz="0" w:space="0" w:color="auto"/>
                        <w:bottom w:val="none" w:sz="0" w:space="0" w:color="auto"/>
                        <w:right w:val="none" w:sz="0" w:space="0" w:color="auto"/>
                      </w:divBdr>
                    </w:div>
                    <w:div w:id="1479304961">
                      <w:marLeft w:val="0"/>
                      <w:marRight w:val="0"/>
                      <w:marTop w:val="0"/>
                      <w:marBottom w:val="0"/>
                      <w:divBdr>
                        <w:top w:val="none" w:sz="0" w:space="0" w:color="auto"/>
                        <w:left w:val="none" w:sz="0" w:space="0" w:color="auto"/>
                        <w:bottom w:val="none" w:sz="0" w:space="0" w:color="auto"/>
                        <w:right w:val="none" w:sz="0" w:space="0" w:color="auto"/>
                      </w:divBdr>
                    </w:div>
                    <w:div w:id="1501771634">
                      <w:marLeft w:val="0"/>
                      <w:marRight w:val="0"/>
                      <w:marTop w:val="0"/>
                      <w:marBottom w:val="0"/>
                      <w:divBdr>
                        <w:top w:val="none" w:sz="0" w:space="0" w:color="auto"/>
                        <w:left w:val="none" w:sz="0" w:space="0" w:color="auto"/>
                        <w:bottom w:val="none" w:sz="0" w:space="0" w:color="auto"/>
                        <w:right w:val="none" w:sz="0" w:space="0" w:color="auto"/>
                      </w:divBdr>
                    </w:div>
                    <w:div w:id="1515653015">
                      <w:marLeft w:val="0"/>
                      <w:marRight w:val="0"/>
                      <w:marTop w:val="0"/>
                      <w:marBottom w:val="0"/>
                      <w:divBdr>
                        <w:top w:val="none" w:sz="0" w:space="0" w:color="auto"/>
                        <w:left w:val="none" w:sz="0" w:space="0" w:color="auto"/>
                        <w:bottom w:val="none" w:sz="0" w:space="0" w:color="auto"/>
                        <w:right w:val="none" w:sz="0" w:space="0" w:color="auto"/>
                      </w:divBdr>
                    </w:div>
                    <w:div w:id="1525246580">
                      <w:marLeft w:val="0"/>
                      <w:marRight w:val="0"/>
                      <w:marTop w:val="0"/>
                      <w:marBottom w:val="0"/>
                      <w:divBdr>
                        <w:top w:val="none" w:sz="0" w:space="0" w:color="auto"/>
                        <w:left w:val="none" w:sz="0" w:space="0" w:color="auto"/>
                        <w:bottom w:val="none" w:sz="0" w:space="0" w:color="auto"/>
                        <w:right w:val="none" w:sz="0" w:space="0" w:color="auto"/>
                      </w:divBdr>
                    </w:div>
                    <w:div w:id="1527861776">
                      <w:marLeft w:val="0"/>
                      <w:marRight w:val="0"/>
                      <w:marTop w:val="0"/>
                      <w:marBottom w:val="0"/>
                      <w:divBdr>
                        <w:top w:val="none" w:sz="0" w:space="0" w:color="auto"/>
                        <w:left w:val="none" w:sz="0" w:space="0" w:color="auto"/>
                        <w:bottom w:val="none" w:sz="0" w:space="0" w:color="auto"/>
                        <w:right w:val="none" w:sz="0" w:space="0" w:color="auto"/>
                      </w:divBdr>
                    </w:div>
                    <w:div w:id="1550995094">
                      <w:marLeft w:val="0"/>
                      <w:marRight w:val="0"/>
                      <w:marTop w:val="0"/>
                      <w:marBottom w:val="0"/>
                      <w:divBdr>
                        <w:top w:val="none" w:sz="0" w:space="0" w:color="auto"/>
                        <w:left w:val="none" w:sz="0" w:space="0" w:color="auto"/>
                        <w:bottom w:val="none" w:sz="0" w:space="0" w:color="auto"/>
                        <w:right w:val="none" w:sz="0" w:space="0" w:color="auto"/>
                      </w:divBdr>
                    </w:div>
                    <w:div w:id="1569925993">
                      <w:marLeft w:val="0"/>
                      <w:marRight w:val="0"/>
                      <w:marTop w:val="0"/>
                      <w:marBottom w:val="0"/>
                      <w:divBdr>
                        <w:top w:val="none" w:sz="0" w:space="0" w:color="auto"/>
                        <w:left w:val="none" w:sz="0" w:space="0" w:color="auto"/>
                        <w:bottom w:val="none" w:sz="0" w:space="0" w:color="auto"/>
                        <w:right w:val="none" w:sz="0" w:space="0" w:color="auto"/>
                      </w:divBdr>
                      <w:divsChild>
                        <w:div w:id="19475274">
                          <w:marLeft w:val="0"/>
                          <w:marRight w:val="0"/>
                          <w:marTop w:val="0"/>
                          <w:marBottom w:val="0"/>
                          <w:divBdr>
                            <w:top w:val="none" w:sz="0" w:space="0" w:color="auto"/>
                            <w:left w:val="none" w:sz="0" w:space="0" w:color="auto"/>
                            <w:bottom w:val="none" w:sz="0" w:space="0" w:color="auto"/>
                            <w:right w:val="none" w:sz="0" w:space="0" w:color="auto"/>
                          </w:divBdr>
                        </w:div>
                        <w:div w:id="20594258">
                          <w:marLeft w:val="0"/>
                          <w:marRight w:val="0"/>
                          <w:marTop w:val="0"/>
                          <w:marBottom w:val="0"/>
                          <w:divBdr>
                            <w:top w:val="none" w:sz="0" w:space="0" w:color="auto"/>
                            <w:left w:val="none" w:sz="0" w:space="0" w:color="auto"/>
                            <w:bottom w:val="none" w:sz="0" w:space="0" w:color="auto"/>
                            <w:right w:val="none" w:sz="0" w:space="0" w:color="auto"/>
                          </w:divBdr>
                        </w:div>
                        <w:div w:id="26223825">
                          <w:marLeft w:val="0"/>
                          <w:marRight w:val="0"/>
                          <w:marTop w:val="0"/>
                          <w:marBottom w:val="0"/>
                          <w:divBdr>
                            <w:top w:val="none" w:sz="0" w:space="0" w:color="auto"/>
                            <w:left w:val="none" w:sz="0" w:space="0" w:color="auto"/>
                            <w:bottom w:val="none" w:sz="0" w:space="0" w:color="auto"/>
                            <w:right w:val="none" w:sz="0" w:space="0" w:color="auto"/>
                          </w:divBdr>
                        </w:div>
                        <w:div w:id="391344593">
                          <w:marLeft w:val="0"/>
                          <w:marRight w:val="0"/>
                          <w:marTop w:val="0"/>
                          <w:marBottom w:val="0"/>
                          <w:divBdr>
                            <w:top w:val="none" w:sz="0" w:space="0" w:color="auto"/>
                            <w:left w:val="none" w:sz="0" w:space="0" w:color="auto"/>
                            <w:bottom w:val="none" w:sz="0" w:space="0" w:color="auto"/>
                            <w:right w:val="none" w:sz="0" w:space="0" w:color="auto"/>
                          </w:divBdr>
                        </w:div>
                        <w:div w:id="393966759">
                          <w:marLeft w:val="0"/>
                          <w:marRight w:val="0"/>
                          <w:marTop w:val="0"/>
                          <w:marBottom w:val="0"/>
                          <w:divBdr>
                            <w:top w:val="none" w:sz="0" w:space="0" w:color="auto"/>
                            <w:left w:val="none" w:sz="0" w:space="0" w:color="auto"/>
                            <w:bottom w:val="none" w:sz="0" w:space="0" w:color="auto"/>
                            <w:right w:val="none" w:sz="0" w:space="0" w:color="auto"/>
                          </w:divBdr>
                        </w:div>
                        <w:div w:id="529536822">
                          <w:marLeft w:val="0"/>
                          <w:marRight w:val="0"/>
                          <w:marTop w:val="0"/>
                          <w:marBottom w:val="0"/>
                          <w:divBdr>
                            <w:top w:val="none" w:sz="0" w:space="0" w:color="auto"/>
                            <w:left w:val="none" w:sz="0" w:space="0" w:color="auto"/>
                            <w:bottom w:val="none" w:sz="0" w:space="0" w:color="auto"/>
                            <w:right w:val="none" w:sz="0" w:space="0" w:color="auto"/>
                          </w:divBdr>
                        </w:div>
                        <w:div w:id="639267026">
                          <w:marLeft w:val="0"/>
                          <w:marRight w:val="0"/>
                          <w:marTop w:val="0"/>
                          <w:marBottom w:val="0"/>
                          <w:divBdr>
                            <w:top w:val="none" w:sz="0" w:space="0" w:color="auto"/>
                            <w:left w:val="none" w:sz="0" w:space="0" w:color="auto"/>
                            <w:bottom w:val="none" w:sz="0" w:space="0" w:color="auto"/>
                            <w:right w:val="none" w:sz="0" w:space="0" w:color="auto"/>
                          </w:divBdr>
                        </w:div>
                        <w:div w:id="1109355892">
                          <w:marLeft w:val="0"/>
                          <w:marRight w:val="0"/>
                          <w:marTop w:val="0"/>
                          <w:marBottom w:val="0"/>
                          <w:divBdr>
                            <w:top w:val="none" w:sz="0" w:space="0" w:color="auto"/>
                            <w:left w:val="none" w:sz="0" w:space="0" w:color="auto"/>
                            <w:bottom w:val="none" w:sz="0" w:space="0" w:color="auto"/>
                            <w:right w:val="none" w:sz="0" w:space="0" w:color="auto"/>
                          </w:divBdr>
                        </w:div>
                        <w:div w:id="1159032077">
                          <w:marLeft w:val="0"/>
                          <w:marRight w:val="0"/>
                          <w:marTop w:val="0"/>
                          <w:marBottom w:val="0"/>
                          <w:divBdr>
                            <w:top w:val="none" w:sz="0" w:space="0" w:color="auto"/>
                            <w:left w:val="none" w:sz="0" w:space="0" w:color="auto"/>
                            <w:bottom w:val="none" w:sz="0" w:space="0" w:color="auto"/>
                            <w:right w:val="none" w:sz="0" w:space="0" w:color="auto"/>
                          </w:divBdr>
                        </w:div>
                        <w:div w:id="1204900433">
                          <w:marLeft w:val="0"/>
                          <w:marRight w:val="0"/>
                          <w:marTop w:val="0"/>
                          <w:marBottom w:val="0"/>
                          <w:divBdr>
                            <w:top w:val="none" w:sz="0" w:space="0" w:color="auto"/>
                            <w:left w:val="none" w:sz="0" w:space="0" w:color="auto"/>
                            <w:bottom w:val="none" w:sz="0" w:space="0" w:color="auto"/>
                            <w:right w:val="none" w:sz="0" w:space="0" w:color="auto"/>
                          </w:divBdr>
                        </w:div>
                        <w:div w:id="1367874325">
                          <w:marLeft w:val="0"/>
                          <w:marRight w:val="0"/>
                          <w:marTop w:val="0"/>
                          <w:marBottom w:val="0"/>
                          <w:divBdr>
                            <w:top w:val="none" w:sz="0" w:space="0" w:color="auto"/>
                            <w:left w:val="none" w:sz="0" w:space="0" w:color="auto"/>
                            <w:bottom w:val="none" w:sz="0" w:space="0" w:color="auto"/>
                            <w:right w:val="none" w:sz="0" w:space="0" w:color="auto"/>
                          </w:divBdr>
                        </w:div>
                        <w:div w:id="1525166612">
                          <w:marLeft w:val="0"/>
                          <w:marRight w:val="0"/>
                          <w:marTop w:val="0"/>
                          <w:marBottom w:val="0"/>
                          <w:divBdr>
                            <w:top w:val="none" w:sz="0" w:space="0" w:color="auto"/>
                            <w:left w:val="none" w:sz="0" w:space="0" w:color="auto"/>
                            <w:bottom w:val="none" w:sz="0" w:space="0" w:color="auto"/>
                            <w:right w:val="none" w:sz="0" w:space="0" w:color="auto"/>
                          </w:divBdr>
                        </w:div>
                        <w:div w:id="1619600236">
                          <w:marLeft w:val="0"/>
                          <w:marRight w:val="0"/>
                          <w:marTop w:val="0"/>
                          <w:marBottom w:val="0"/>
                          <w:divBdr>
                            <w:top w:val="none" w:sz="0" w:space="0" w:color="auto"/>
                            <w:left w:val="none" w:sz="0" w:space="0" w:color="auto"/>
                            <w:bottom w:val="none" w:sz="0" w:space="0" w:color="auto"/>
                            <w:right w:val="none" w:sz="0" w:space="0" w:color="auto"/>
                          </w:divBdr>
                        </w:div>
                        <w:div w:id="1950618446">
                          <w:marLeft w:val="0"/>
                          <w:marRight w:val="0"/>
                          <w:marTop w:val="0"/>
                          <w:marBottom w:val="0"/>
                          <w:divBdr>
                            <w:top w:val="none" w:sz="0" w:space="0" w:color="auto"/>
                            <w:left w:val="none" w:sz="0" w:space="0" w:color="auto"/>
                            <w:bottom w:val="none" w:sz="0" w:space="0" w:color="auto"/>
                            <w:right w:val="none" w:sz="0" w:space="0" w:color="auto"/>
                          </w:divBdr>
                        </w:div>
                        <w:div w:id="2002152269">
                          <w:marLeft w:val="0"/>
                          <w:marRight w:val="0"/>
                          <w:marTop w:val="0"/>
                          <w:marBottom w:val="0"/>
                          <w:divBdr>
                            <w:top w:val="none" w:sz="0" w:space="0" w:color="auto"/>
                            <w:left w:val="none" w:sz="0" w:space="0" w:color="auto"/>
                            <w:bottom w:val="none" w:sz="0" w:space="0" w:color="auto"/>
                            <w:right w:val="none" w:sz="0" w:space="0" w:color="auto"/>
                          </w:divBdr>
                        </w:div>
                        <w:div w:id="2002656560">
                          <w:marLeft w:val="0"/>
                          <w:marRight w:val="0"/>
                          <w:marTop w:val="0"/>
                          <w:marBottom w:val="0"/>
                          <w:divBdr>
                            <w:top w:val="none" w:sz="0" w:space="0" w:color="auto"/>
                            <w:left w:val="none" w:sz="0" w:space="0" w:color="auto"/>
                            <w:bottom w:val="none" w:sz="0" w:space="0" w:color="auto"/>
                            <w:right w:val="none" w:sz="0" w:space="0" w:color="auto"/>
                          </w:divBdr>
                        </w:div>
                      </w:divsChild>
                    </w:div>
                    <w:div w:id="1583756191">
                      <w:marLeft w:val="0"/>
                      <w:marRight w:val="0"/>
                      <w:marTop w:val="0"/>
                      <w:marBottom w:val="0"/>
                      <w:divBdr>
                        <w:top w:val="none" w:sz="0" w:space="0" w:color="auto"/>
                        <w:left w:val="none" w:sz="0" w:space="0" w:color="auto"/>
                        <w:bottom w:val="none" w:sz="0" w:space="0" w:color="auto"/>
                        <w:right w:val="none" w:sz="0" w:space="0" w:color="auto"/>
                      </w:divBdr>
                    </w:div>
                    <w:div w:id="1591232059">
                      <w:marLeft w:val="0"/>
                      <w:marRight w:val="0"/>
                      <w:marTop w:val="0"/>
                      <w:marBottom w:val="0"/>
                      <w:divBdr>
                        <w:top w:val="none" w:sz="0" w:space="0" w:color="auto"/>
                        <w:left w:val="none" w:sz="0" w:space="0" w:color="auto"/>
                        <w:bottom w:val="none" w:sz="0" w:space="0" w:color="auto"/>
                        <w:right w:val="none" w:sz="0" w:space="0" w:color="auto"/>
                      </w:divBdr>
                    </w:div>
                    <w:div w:id="1620985812">
                      <w:marLeft w:val="0"/>
                      <w:marRight w:val="0"/>
                      <w:marTop w:val="0"/>
                      <w:marBottom w:val="0"/>
                      <w:divBdr>
                        <w:top w:val="none" w:sz="0" w:space="0" w:color="auto"/>
                        <w:left w:val="none" w:sz="0" w:space="0" w:color="auto"/>
                        <w:bottom w:val="none" w:sz="0" w:space="0" w:color="auto"/>
                        <w:right w:val="none" w:sz="0" w:space="0" w:color="auto"/>
                      </w:divBdr>
                    </w:div>
                    <w:div w:id="1668746711">
                      <w:marLeft w:val="0"/>
                      <w:marRight w:val="0"/>
                      <w:marTop w:val="0"/>
                      <w:marBottom w:val="0"/>
                      <w:divBdr>
                        <w:top w:val="none" w:sz="0" w:space="0" w:color="auto"/>
                        <w:left w:val="none" w:sz="0" w:space="0" w:color="auto"/>
                        <w:bottom w:val="none" w:sz="0" w:space="0" w:color="auto"/>
                        <w:right w:val="none" w:sz="0" w:space="0" w:color="auto"/>
                      </w:divBdr>
                    </w:div>
                    <w:div w:id="1674870621">
                      <w:marLeft w:val="0"/>
                      <w:marRight w:val="0"/>
                      <w:marTop w:val="0"/>
                      <w:marBottom w:val="0"/>
                      <w:divBdr>
                        <w:top w:val="none" w:sz="0" w:space="0" w:color="auto"/>
                        <w:left w:val="none" w:sz="0" w:space="0" w:color="auto"/>
                        <w:bottom w:val="none" w:sz="0" w:space="0" w:color="auto"/>
                        <w:right w:val="none" w:sz="0" w:space="0" w:color="auto"/>
                      </w:divBdr>
                    </w:div>
                    <w:div w:id="1708875371">
                      <w:marLeft w:val="0"/>
                      <w:marRight w:val="0"/>
                      <w:marTop w:val="0"/>
                      <w:marBottom w:val="0"/>
                      <w:divBdr>
                        <w:top w:val="none" w:sz="0" w:space="0" w:color="auto"/>
                        <w:left w:val="none" w:sz="0" w:space="0" w:color="auto"/>
                        <w:bottom w:val="none" w:sz="0" w:space="0" w:color="auto"/>
                        <w:right w:val="none" w:sz="0" w:space="0" w:color="auto"/>
                      </w:divBdr>
                    </w:div>
                    <w:div w:id="1716925437">
                      <w:marLeft w:val="0"/>
                      <w:marRight w:val="0"/>
                      <w:marTop w:val="0"/>
                      <w:marBottom w:val="0"/>
                      <w:divBdr>
                        <w:top w:val="none" w:sz="0" w:space="0" w:color="auto"/>
                        <w:left w:val="none" w:sz="0" w:space="0" w:color="auto"/>
                        <w:bottom w:val="none" w:sz="0" w:space="0" w:color="auto"/>
                        <w:right w:val="none" w:sz="0" w:space="0" w:color="auto"/>
                      </w:divBdr>
                    </w:div>
                    <w:div w:id="1723751578">
                      <w:marLeft w:val="0"/>
                      <w:marRight w:val="0"/>
                      <w:marTop w:val="0"/>
                      <w:marBottom w:val="0"/>
                      <w:divBdr>
                        <w:top w:val="none" w:sz="0" w:space="0" w:color="auto"/>
                        <w:left w:val="none" w:sz="0" w:space="0" w:color="auto"/>
                        <w:bottom w:val="none" w:sz="0" w:space="0" w:color="auto"/>
                        <w:right w:val="none" w:sz="0" w:space="0" w:color="auto"/>
                      </w:divBdr>
                    </w:div>
                    <w:div w:id="1736203325">
                      <w:marLeft w:val="0"/>
                      <w:marRight w:val="0"/>
                      <w:marTop w:val="0"/>
                      <w:marBottom w:val="0"/>
                      <w:divBdr>
                        <w:top w:val="none" w:sz="0" w:space="0" w:color="auto"/>
                        <w:left w:val="none" w:sz="0" w:space="0" w:color="auto"/>
                        <w:bottom w:val="none" w:sz="0" w:space="0" w:color="auto"/>
                        <w:right w:val="none" w:sz="0" w:space="0" w:color="auto"/>
                      </w:divBdr>
                    </w:div>
                    <w:div w:id="1764569824">
                      <w:marLeft w:val="0"/>
                      <w:marRight w:val="0"/>
                      <w:marTop w:val="0"/>
                      <w:marBottom w:val="0"/>
                      <w:divBdr>
                        <w:top w:val="none" w:sz="0" w:space="0" w:color="auto"/>
                        <w:left w:val="none" w:sz="0" w:space="0" w:color="auto"/>
                        <w:bottom w:val="none" w:sz="0" w:space="0" w:color="auto"/>
                        <w:right w:val="none" w:sz="0" w:space="0" w:color="auto"/>
                      </w:divBdr>
                    </w:div>
                    <w:div w:id="1791974968">
                      <w:marLeft w:val="0"/>
                      <w:marRight w:val="0"/>
                      <w:marTop w:val="0"/>
                      <w:marBottom w:val="0"/>
                      <w:divBdr>
                        <w:top w:val="none" w:sz="0" w:space="0" w:color="auto"/>
                        <w:left w:val="none" w:sz="0" w:space="0" w:color="auto"/>
                        <w:bottom w:val="none" w:sz="0" w:space="0" w:color="auto"/>
                        <w:right w:val="none" w:sz="0" w:space="0" w:color="auto"/>
                      </w:divBdr>
                    </w:div>
                    <w:div w:id="1831553917">
                      <w:marLeft w:val="0"/>
                      <w:marRight w:val="0"/>
                      <w:marTop w:val="0"/>
                      <w:marBottom w:val="0"/>
                      <w:divBdr>
                        <w:top w:val="none" w:sz="0" w:space="0" w:color="auto"/>
                        <w:left w:val="none" w:sz="0" w:space="0" w:color="auto"/>
                        <w:bottom w:val="none" w:sz="0" w:space="0" w:color="auto"/>
                        <w:right w:val="none" w:sz="0" w:space="0" w:color="auto"/>
                      </w:divBdr>
                    </w:div>
                    <w:div w:id="1836146116">
                      <w:marLeft w:val="0"/>
                      <w:marRight w:val="0"/>
                      <w:marTop w:val="0"/>
                      <w:marBottom w:val="0"/>
                      <w:divBdr>
                        <w:top w:val="none" w:sz="0" w:space="0" w:color="auto"/>
                        <w:left w:val="none" w:sz="0" w:space="0" w:color="auto"/>
                        <w:bottom w:val="none" w:sz="0" w:space="0" w:color="auto"/>
                        <w:right w:val="none" w:sz="0" w:space="0" w:color="auto"/>
                      </w:divBdr>
                    </w:div>
                    <w:div w:id="1984313445">
                      <w:marLeft w:val="0"/>
                      <w:marRight w:val="0"/>
                      <w:marTop w:val="0"/>
                      <w:marBottom w:val="0"/>
                      <w:divBdr>
                        <w:top w:val="none" w:sz="0" w:space="0" w:color="auto"/>
                        <w:left w:val="none" w:sz="0" w:space="0" w:color="auto"/>
                        <w:bottom w:val="none" w:sz="0" w:space="0" w:color="auto"/>
                        <w:right w:val="none" w:sz="0" w:space="0" w:color="auto"/>
                      </w:divBdr>
                    </w:div>
                    <w:div w:id="1986356173">
                      <w:marLeft w:val="0"/>
                      <w:marRight w:val="0"/>
                      <w:marTop w:val="0"/>
                      <w:marBottom w:val="0"/>
                      <w:divBdr>
                        <w:top w:val="none" w:sz="0" w:space="0" w:color="auto"/>
                        <w:left w:val="none" w:sz="0" w:space="0" w:color="auto"/>
                        <w:bottom w:val="none" w:sz="0" w:space="0" w:color="auto"/>
                        <w:right w:val="none" w:sz="0" w:space="0" w:color="auto"/>
                      </w:divBdr>
                    </w:div>
                    <w:div w:id="2018771122">
                      <w:marLeft w:val="0"/>
                      <w:marRight w:val="0"/>
                      <w:marTop w:val="0"/>
                      <w:marBottom w:val="0"/>
                      <w:divBdr>
                        <w:top w:val="none" w:sz="0" w:space="0" w:color="auto"/>
                        <w:left w:val="none" w:sz="0" w:space="0" w:color="auto"/>
                        <w:bottom w:val="none" w:sz="0" w:space="0" w:color="auto"/>
                        <w:right w:val="none" w:sz="0" w:space="0" w:color="auto"/>
                      </w:divBdr>
                    </w:div>
                    <w:div w:id="2054847279">
                      <w:marLeft w:val="0"/>
                      <w:marRight w:val="0"/>
                      <w:marTop w:val="0"/>
                      <w:marBottom w:val="0"/>
                      <w:divBdr>
                        <w:top w:val="none" w:sz="0" w:space="0" w:color="auto"/>
                        <w:left w:val="none" w:sz="0" w:space="0" w:color="auto"/>
                        <w:bottom w:val="none" w:sz="0" w:space="0" w:color="auto"/>
                        <w:right w:val="none" w:sz="0" w:space="0" w:color="auto"/>
                      </w:divBdr>
                    </w:div>
                    <w:div w:id="2095515748">
                      <w:marLeft w:val="0"/>
                      <w:marRight w:val="0"/>
                      <w:marTop w:val="0"/>
                      <w:marBottom w:val="0"/>
                      <w:divBdr>
                        <w:top w:val="none" w:sz="0" w:space="0" w:color="auto"/>
                        <w:left w:val="none" w:sz="0" w:space="0" w:color="auto"/>
                        <w:bottom w:val="none" w:sz="0" w:space="0" w:color="auto"/>
                        <w:right w:val="none" w:sz="0" w:space="0" w:color="auto"/>
                      </w:divBdr>
                    </w:div>
                    <w:div w:id="2129008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3819558">
      <w:bodyDiv w:val="1"/>
      <w:marLeft w:val="0"/>
      <w:marRight w:val="0"/>
      <w:marTop w:val="0"/>
      <w:marBottom w:val="0"/>
      <w:divBdr>
        <w:top w:val="none" w:sz="0" w:space="0" w:color="auto"/>
        <w:left w:val="none" w:sz="0" w:space="0" w:color="auto"/>
        <w:bottom w:val="none" w:sz="0" w:space="0" w:color="auto"/>
        <w:right w:val="none" w:sz="0" w:space="0" w:color="auto"/>
      </w:divBdr>
      <w:divsChild>
        <w:div w:id="1382316845">
          <w:marLeft w:val="0"/>
          <w:marRight w:val="0"/>
          <w:marTop w:val="0"/>
          <w:marBottom w:val="0"/>
          <w:divBdr>
            <w:top w:val="none" w:sz="0" w:space="0" w:color="auto"/>
            <w:left w:val="none" w:sz="0" w:space="0" w:color="auto"/>
            <w:bottom w:val="none" w:sz="0" w:space="0" w:color="auto"/>
            <w:right w:val="none" w:sz="0" w:space="0" w:color="auto"/>
          </w:divBdr>
          <w:divsChild>
            <w:div w:id="1479540988">
              <w:marLeft w:val="0"/>
              <w:marRight w:val="0"/>
              <w:marTop w:val="0"/>
              <w:marBottom w:val="0"/>
              <w:divBdr>
                <w:top w:val="none" w:sz="0" w:space="0" w:color="auto"/>
                <w:left w:val="none" w:sz="0" w:space="0" w:color="auto"/>
                <w:bottom w:val="none" w:sz="0" w:space="0" w:color="auto"/>
                <w:right w:val="none" w:sz="0" w:space="0" w:color="auto"/>
              </w:divBdr>
              <w:divsChild>
                <w:div w:id="22152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8481959">
      <w:bodyDiv w:val="1"/>
      <w:marLeft w:val="0"/>
      <w:marRight w:val="0"/>
      <w:marTop w:val="0"/>
      <w:marBottom w:val="0"/>
      <w:divBdr>
        <w:top w:val="none" w:sz="0" w:space="0" w:color="auto"/>
        <w:left w:val="none" w:sz="0" w:space="0" w:color="auto"/>
        <w:bottom w:val="none" w:sz="0" w:space="0" w:color="auto"/>
        <w:right w:val="none" w:sz="0" w:space="0" w:color="auto"/>
      </w:divBdr>
    </w:div>
    <w:div w:id="714888599">
      <w:bodyDiv w:val="1"/>
      <w:marLeft w:val="0"/>
      <w:marRight w:val="0"/>
      <w:marTop w:val="0"/>
      <w:marBottom w:val="0"/>
      <w:divBdr>
        <w:top w:val="none" w:sz="0" w:space="0" w:color="auto"/>
        <w:left w:val="none" w:sz="0" w:space="0" w:color="auto"/>
        <w:bottom w:val="none" w:sz="0" w:space="0" w:color="auto"/>
        <w:right w:val="none" w:sz="0" w:space="0" w:color="auto"/>
      </w:divBdr>
    </w:div>
    <w:div w:id="751389953">
      <w:bodyDiv w:val="1"/>
      <w:marLeft w:val="0"/>
      <w:marRight w:val="0"/>
      <w:marTop w:val="0"/>
      <w:marBottom w:val="0"/>
      <w:divBdr>
        <w:top w:val="none" w:sz="0" w:space="0" w:color="auto"/>
        <w:left w:val="none" w:sz="0" w:space="0" w:color="auto"/>
        <w:bottom w:val="none" w:sz="0" w:space="0" w:color="auto"/>
        <w:right w:val="none" w:sz="0" w:space="0" w:color="auto"/>
      </w:divBdr>
      <w:divsChild>
        <w:div w:id="243221740">
          <w:marLeft w:val="0"/>
          <w:marRight w:val="0"/>
          <w:marTop w:val="0"/>
          <w:marBottom w:val="0"/>
          <w:divBdr>
            <w:top w:val="none" w:sz="0" w:space="0" w:color="auto"/>
            <w:left w:val="none" w:sz="0" w:space="0" w:color="auto"/>
            <w:bottom w:val="none" w:sz="0" w:space="0" w:color="auto"/>
            <w:right w:val="none" w:sz="0" w:space="0" w:color="auto"/>
          </w:divBdr>
          <w:divsChild>
            <w:div w:id="2022970920">
              <w:marLeft w:val="0"/>
              <w:marRight w:val="0"/>
              <w:marTop w:val="0"/>
              <w:marBottom w:val="0"/>
              <w:divBdr>
                <w:top w:val="none" w:sz="0" w:space="0" w:color="auto"/>
                <w:left w:val="none" w:sz="0" w:space="0" w:color="auto"/>
                <w:bottom w:val="none" w:sz="0" w:space="0" w:color="auto"/>
                <w:right w:val="none" w:sz="0" w:space="0" w:color="auto"/>
              </w:divBdr>
              <w:divsChild>
                <w:div w:id="1462915728">
                  <w:marLeft w:val="0"/>
                  <w:marRight w:val="0"/>
                  <w:marTop w:val="0"/>
                  <w:marBottom w:val="0"/>
                  <w:divBdr>
                    <w:top w:val="none" w:sz="0" w:space="0" w:color="auto"/>
                    <w:left w:val="none" w:sz="0" w:space="0" w:color="auto"/>
                    <w:bottom w:val="none" w:sz="0" w:space="0" w:color="auto"/>
                    <w:right w:val="none" w:sz="0" w:space="0" w:color="auto"/>
                  </w:divBdr>
                  <w:divsChild>
                    <w:div w:id="446852436">
                      <w:marLeft w:val="-225"/>
                      <w:marRight w:val="-225"/>
                      <w:marTop w:val="0"/>
                      <w:marBottom w:val="0"/>
                      <w:divBdr>
                        <w:top w:val="none" w:sz="0" w:space="0" w:color="auto"/>
                        <w:left w:val="none" w:sz="0" w:space="0" w:color="auto"/>
                        <w:bottom w:val="none" w:sz="0" w:space="0" w:color="auto"/>
                        <w:right w:val="none" w:sz="0" w:space="0" w:color="auto"/>
                      </w:divBdr>
                      <w:divsChild>
                        <w:div w:id="920020873">
                          <w:marLeft w:val="0"/>
                          <w:marRight w:val="0"/>
                          <w:marTop w:val="0"/>
                          <w:marBottom w:val="0"/>
                          <w:divBdr>
                            <w:top w:val="none" w:sz="0" w:space="0" w:color="auto"/>
                            <w:left w:val="none" w:sz="0" w:space="0" w:color="auto"/>
                            <w:bottom w:val="none" w:sz="0" w:space="0" w:color="auto"/>
                            <w:right w:val="none" w:sz="0" w:space="0" w:color="auto"/>
                          </w:divBdr>
                          <w:divsChild>
                            <w:div w:id="1604655661">
                              <w:marLeft w:val="0"/>
                              <w:marRight w:val="0"/>
                              <w:marTop w:val="0"/>
                              <w:marBottom w:val="0"/>
                              <w:divBdr>
                                <w:top w:val="single" w:sz="18" w:space="3" w:color="51375E"/>
                                <w:left w:val="single" w:sz="18" w:space="4" w:color="51375E"/>
                                <w:bottom w:val="single" w:sz="18" w:space="3" w:color="51375E"/>
                                <w:right w:val="single" w:sz="18" w:space="3" w:color="51375E"/>
                              </w:divBdr>
                              <w:divsChild>
                                <w:div w:id="527839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9037729">
      <w:bodyDiv w:val="1"/>
      <w:marLeft w:val="0"/>
      <w:marRight w:val="0"/>
      <w:marTop w:val="0"/>
      <w:marBottom w:val="0"/>
      <w:divBdr>
        <w:top w:val="none" w:sz="0" w:space="0" w:color="auto"/>
        <w:left w:val="none" w:sz="0" w:space="0" w:color="auto"/>
        <w:bottom w:val="none" w:sz="0" w:space="0" w:color="auto"/>
        <w:right w:val="none" w:sz="0" w:space="0" w:color="auto"/>
      </w:divBdr>
    </w:div>
    <w:div w:id="934240433">
      <w:bodyDiv w:val="1"/>
      <w:marLeft w:val="0"/>
      <w:marRight w:val="0"/>
      <w:marTop w:val="0"/>
      <w:marBottom w:val="0"/>
      <w:divBdr>
        <w:top w:val="none" w:sz="0" w:space="0" w:color="auto"/>
        <w:left w:val="none" w:sz="0" w:space="0" w:color="auto"/>
        <w:bottom w:val="none" w:sz="0" w:space="0" w:color="auto"/>
        <w:right w:val="none" w:sz="0" w:space="0" w:color="auto"/>
      </w:divBdr>
    </w:div>
    <w:div w:id="1082797483">
      <w:bodyDiv w:val="1"/>
      <w:marLeft w:val="0"/>
      <w:marRight w:val="0"/>
      <w:marTop w:val="0"/>
      <w:marBottom w:val="0"/>
      <w:divBdr>
        <w:top w:val="none" w:sz="0" w:space="0" w:color="auto"/>
        <w:left w:val="none" w:sz="0" w:space="0" w:color="auto"/>
        <w:bottom w:val="none" w:sz="0" w:space="0" w:color="auto"/>
        <w:right w:val="none" w:sz="0" w:space="0" w:color="auto"/>
      </w:divBdr>
      <w:divsChild>
        <w:div w:id="600184932">
          <w:marLeft w:val="0"/>
          <w:marRight w:val="0"/>
          <w:marTop w:val="0"/>
          <w:marBottom w:val="0"/>
          <w:divBdr>
            <w:top w:val="none" w:sz="0" w:space="0" w:color="auto"/>
            <w:left w:val="none" w:sz="0" w:space="0" w:color="auto"/>
            <w:bottom w:val="none" w:sz="0" w:space="0" w:color="auto"/>
            <w:right w:val="none" w:sz="0" w:space="0" w:color="auto"/>
          </w:divBdr>
          <w:divsChild>
            <w:div w:id="979650135">
              <w:marLeft w:val="0"/>
              <w:marRight w:val="0"/>
              <w:marTop w:val="0"/>
              <w:marBottom w:val="0"/>
              <w:divBdr>
                <w:top w:val="none" w:sz="0" w:space="0" w:color="auto"/>
                <w:left w:val="none" w:sz="0" w:space="0" w:color="auto"/>
                <w:bottom w:val="none" w:sz="0" w:space="0" w:color="auto"/>
                <w:right w:val="none" w:sz="0" w:space="0" w:color="auto"/>
              </w:divBdr>
              <w:divsChild>
                <w:div w:id="1184369386">
                  <w:marLeft w:val="0"/>
                  <w:marRight w:val="0"/>
                  <w:marTop w:val="0"/>
                  <w:marBottom w:val="0"/>
                  <w:divBdr>
                    <w:top w:val="none" w:sz="0" w:space="0" w:color="auto"/>
                    <w:left w:val="none" w:sz="0" w:space="0" w:color="auto"/>
                    <w:bottom w:val="none" w:sz="0" w:space="0" w:color="auto"/>
                    <w:right w:val="none" w:sz="0" w:space="0" w:color="auto"/>
                  </w:divBdr>
                  <w:divsChild>
                    <w:div w:id="1883518524">
                      <w:marLeft w:val="0"/>
                      <w:marRight w:val="0"/>
                      <w:marTop w:val="0"/>
                      <w:marBottom w:val="0"/>
                      <w:divBdr>
                        <w:top w:val="none" w:sz="0" w:space="0" w:color="auto"/>
                        <w:left w:val="none" w:sz="0" w:space="0" w:color="auto"/>
                        <w:bottom w:val="none" w:sz="0" w:space="0" w:color="auto"/>
                        <w:right w:val="none" w:sz="0" w:space="0" w:color="auto"/>
                      </w:divBdr>
                      <w:divsChild>
                        <w:div w:id="1287616450">
                          <w:marLeft w:val="0"/>
                          <w:marRight w:val="0"/>
                          <w:marTop w:val="0"/>
                          <w:marBottom w:val="0"/>
                          <w:divBdr>
                            <w:top w:val="none" w:sz="0" w:space="0" w:color="auto"/>
                            <w:left w:val="none" w:sz="0" w:space="0" w:color="auto"/>
                            <w:bottom w:val="none" w:sz="0" w:space="0" w:color="auto"/>
                            <w:right w:val="none" w:sz="0" w:space="0" w:color="auto"/>
                          </w:divBdr>
                          <w:divsChild>
                            <w:div w:id="590814412">
                              <w:marLeft w:val="0"/>
                              <w:marRight w:val="0"/>
                              <w:marTop w:val="0"/>
                              <w:marBottom w:val="0"/>
                              <w:divBdr>
                                <w:top w:val="none" w:sz="0" w:space="0" w:color="auto"/>
                                <w:left w:val="none" w:sz="0" w:space="0" w:color="auto"/>
                                <w:bottom w:val="none" w:sz="0" w:space="0" w:color="auto"/>
                                <w:right w:val="none" w:sz="0" w:space="0" w:color="auto"/>
                              </w:divBdr>
                              <w:divsChild>
                                <w:div w:id="961614406">
                                  <w:marLeft w:val="0"/>
                                  <w:marRight w:val="0"/>
                                  <w:marTop w:val="0"/>
                                  <w:marBottom w:val="0"/>
                                  <w:divBdr>
                                    <w:top w:val="none" w:sz="0" w:space="0" w:color="auto"/>
                                    <w:left w:val="none" w:sz="0" w:space="0" w:color="auto"/>
                                    <w:bottom w:val="none" w:sz="0" w:space="0" w:color="auto"/>
                                    <w:right w:val="none" w:sz="0" w:space="0" w:color="auto"/>
                                  </w:divBdr>
                                  <w:divsChild>
                                    <w:div w:id="1690794561">
                                      <w:marLeft w:val="0"/>
                                      <w:marRight w:val="0"/>
                                      <w:marTop w:val="0"/>
                                      <w:marBottom w:val="0"/>
                                      <w:divBdr>
                                        <w:top w:val="none" w:sz="0" w:space="0" w:color="auto"/>
                                        <w:left w:val="none" w:sz="0" w:space="0" w:color="auto"/>
                                        <w:bottom w:val="none" w:sz="0" w:space="0" w:color="auto"/>
                                        <w:right w:val="none" w:sz="0" w:space="0" w:color="auto"/>
                                      </w:divBdr>
                                      <w:divsChild>
                                        <w:div w:id="81879486">
                                          <w:marLeft w:val="0"/>
                                          <w:marRight w:val="0"/>
                                          <w:marTop w:val="0"/>
                                          <w:marBottom w:val="0"/>
                                          <w:divBdr>
                                            <w:top w:val="none" w:sz="0" w:space="0" w:color="auto"/>
                                            <w:left w:val="none" w:sz="0" w:space="0" w:color="auto"/>
                                            <w:bottom w:val="none" w:sz="0" w:space="0" w:color="auto"/>
                                            <w:right w:val="none" w:sz="0" w:space="0" w:color="auto"/>
                                          </w:divBdr>
                                          <w:divsChild>
                                            <w:div w:id="424036747">
                                              <w:marLeft w:val="0"/>
                                              <w:marRight w:val="0"/>
                                              <w:marTop w:val="0"/>
                                              <w:marBottom w:val="0"/>
                                              <w:divBdr>
                                                <w:top w:val="none" w:sz="0" w:space="0" w:color="auto"/>
                                                <w:left w:val="none" w:sz="0" w:space="0" w:color="auto"/>
                                                <w:bottom w:val="none" w:sz="0" w:space="0" w:color="auto"/>
                                                <w:right w:val="none" w:sz="0" w:space="0" w:color="auto"/>
                                              </w:divBdr>
                                              <w:divsChild>
                                                <w:div w:id="694968607">
                                                  <w:marLeft w:val="0"/>
                                                  <w:marRight w:val="0"/>
                                                  <w:marTop w:val="0"/>
                                                  <w:marBottom w:val="0"/>
                                                  <w:divBdr>
                                                    <w:top w:val="none" w:sz="0" w:space="0" w:color="auto"/>
                                                    <w:left w:val="none" w:sz="0" w:space="0" w:color="auto"/>
                                                    <w:bottom w:val="none" w:sz="0" w:space="0" w:color="auto"/>
                                                    <w:right w:val="none" w:sz="0" w:space="0" w:color="auto"/>
                                                  </w:divBdr>
                                                  <w:divsChild>
                                                    <w:div w:id="1004357791">
                                                      <w:marLeft w:val="0"/>
                                                      <w:marRight w:val="0"/>
                                                      <w:marTop w:val="0"/>
                                                      <w:marBottom w:val="0"/>
                                                      <w:divBdr>
                                                        <w:top w:val="none" w:sz="0" w:space="0" w:color="auto"/>
                                                        <w:left w:val="none" w:sz="0" w:space="0" w:color="auto"/>
                                                        <w:bottom w:val="none" w:sz="0" w:space="0" w:color="auto"/>
                                                        <w:right w:val="none" w:sz="0" w:space="0" w:color="auto"/>
                                                      </w:divBdr>
                                                      <w:divsChild>
                                                        <w:div w:id="129523256">
                                                          <w:marLeft w:val="0"/>
                                                          <w:marRight w:val="0"/>
                                                          <w:marTop w:val="0"/>
                                                          <w:marBottom w:val="0"/>
                                                          <w:divBdr>
                                                            <w:top w:val="none" w:sz="0" w:space="0" w:color="auto"/>
                                                            <w:left w:val="none" w:sz="0" w:space="0" w:color="auto"/>
                                                            <w:bottom w:val="none" w:sz="0" w:space="0" w:color="auto"/>
                                                            <w:right w:val="none" w:sz="0" w:space="0" w:color="auto"/>
                                                          </w:divBdr>
                                                          <w:divsChild>
                                                            <w:div w:id="1826555464">
                                                              <w:marLeft w:val="0"/>
                                                              <w:marRight w:val="0"/>
                                                              <w:marTop w:val="0"/>
                                                              <w:marBottom w:val="0"/>
                                                              <w:divBdr>
                                                                <w:top w:val="none" w:sz="0" w:space="0" w:color="auto"/>
                                                                <w:left w:val="none" w:sz="0" w:space="0" w:color="auto"/>
                                                                <w:bottom w:val="none" w:sz="0" w:space="0" w:color="auto"/>
                                                                <w:right w:val="none" w:sz="0" w:space="0" w:color="auto"/>
                                                              </w:divBdr>
                                                              <w:divsChild>
                                                                <w:div w:id="172321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42063550">
      <w:bodyDiv w:val="1"/>
      <w:marLeft w:val="0"/>
      <w:marRight w:val="0"/>
      <w:marTop w:val="0"/>
      <w:marBottom w:val="0"/>
      <w:divBdr>
        <w:top w:val="none" w:sz="0" w:space="0" w:color="auto"/>
        <w:left w:val="none" w:sz="0" w:space="0" w:color="auto"/>
        <w:bottom w:val="none" w:sz="0" w:space="0" w:color="auto"/>
        <w:right w:val="none" w:sz="0" w:space="0" w:color="auto"/>
      </w:divBdr>
      <w:divsChild>
        <w:div w:id="1132166435">
          <w:marLeft w:val="0"/>
          <w:marRight w:val="0"/>
          <w:marTop w:val="0"/>
          <w:marBottom w:val="0"/>
          <w:divBdr>
            <w:top w:val="none" w:sz="0" w:space="0" w:color="auto"/>
            <w:left w:val="none" w:sz="0" w:space="0" w:color="auto"/>
            <w:bottom w:val="none" w:sz="0" w:space="0" w:color="auto"/>
            <w:right w:val="none" w:sz="0" w:space="0" w:color="auto"/>
          </w:divBdr>
          <w:divsChild>
            <w:div w:id="1041710052">
              <w:marLeft w:val="-225"/>
              <w:marRight w:val="-225"/>
              <w:marTop w:val="0"/>
              <w:marBottom w:val="0"/>
              <w:divBdr>
                <w:top w:val="none" w:sz="0" w:space="0" w:color="auto"/>
                <w:left w:val="none" w:sz="0" w:space="0" w:color="auto"/>
                <w:bottom w:val="none" w:sz="0" w:space="0" w:color="auto"/>
                <w:right w:val="none" w:sz="0" w:space="0" w:color="auto"/>
              </w:divBdr>
              <w:divsChild>
                <w:div w:id="905799829">
                  <w:marLeft w:val="0"/>
                  <w:marRight w:val="0"/>
                  <w:marTop w:val="0"/>
                  <w:marBottom w:val="0"/>
                  <w:divBdr>
                    <w:top w:val="none" w:sz="0" w:space="0" w:color="auto"/>
                    <w:left w:val="none" w:sz="0" w:space="0" w:color="auto"/>
                    <w:bottom w:val="none" w:sz="0" w:space="0" w:color="auto"/>
                    <w:right w:val="none" w:sz="0" w:space="0" w:color="auto"/>
                  </w:divBdr>
                  <w:divsChild>
                    <w:div w:id="1095831027">
                      <w:marLeft w:val="0"/>
                      <w:marRight w:val="0"/>
                      <w:marTop w:val="0"/>
                      <w:marBottom w:val="0"/>
                      <w:divBdr>
                        <w:top w:val="none" w:sz="0" w:space="0" w:color="auto"/>
                        <w:left w:val="none" w:sz="0" w:space="0" w:color="auto"/>
                        <w:bottom w:val="none" w:sz="0" w:space="0" w:color="auto"/>
                        <w:right w:val="none" w:sz="0" w:space="0" w:color="auto"/>
                      </w:divBdr>
                      <w:divsChild>
                        <w:div w:id="167061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6087026">
      <w:bodyDiv w:val="1"/>
      <w:marLeft w:val="0"/>
      <w:marRight w:val="0"/>
      <w:marTop w:val="0"/>
      <w:marBottom w:val="0"/>
      <w:divBdr>
        <w:top w:val="none" w:sz="0" w:space="0" w:color="auto"/>
        <w:left w:val="none" w:sz="0" w:space="0" w:color="auto"/>
        <w:bottom w:val="none" w:sz="0" w:space="0" w:color="auto"/>
        <w:right w:val="none" w:sz="0" w:space="0" w:color="auto"/>
      </w:divBdr>
    </w:div>
    <w:div w:id="1270967455">
      <w:bodyDiv w:val="1"/>
      <w:marLeft w:val="0"/>
      <w:marRight w:val="0"/>
      <w:marTop w:val="0"/>
      <w:marBottom w:val="0"/>
      <w:divBdr>
        <w:top w:val="none" w:sz="0" w:space="0" w:color="auto"/>
        <w:left w:val="none" w:sz="0" w:space="0" w:color="auto"/>
        <w:bottom w:val="none" w:sz="0" w:space="0" w:color="auto"/>
        <w:right w:val="none" w:sz="0" w:space="0" w:color="auto"/>
      </w:divBdr>
      <w:divsChild>
        <w:div w:id="1980768450">
          <w:marLeft w:val="0"/>
          <w:marRight w:val="0"/>
          <w:marTop w:val="0"/>
          <w:marBottom w:val="0"/>
          <w:divBdr>
            <w:top w:val="none" w:sz="0" w:space="0" w:color="auto"/>
            <w:left w:val="none" w:sz="0" w:space="0" w:color="auto"/>
            <w:bottom w:val="none" w:sz="0" w:space="0" w:color="auto"/>
            <w:right w:val="none" w:sz="0" w:space="0" w:color="auto"/>
          </w:divBdr>
          <w:divsChild>
            <w:div w:id="1818570284">
              <w:marLeft w:val="0"/>
              <w:marRight w:val="0"/>
              <w:marTop w:val="0"/>
              <w:marBottom w:val="900"/>
              <w:divBdr>
                <w:top w:val="none" w:sz="0" w:space="0" w:color="auto"/>
                <w:left w:val="none" w:sz="0" w:space="0" w:color="auto"/>
                <w:bottom w:val="none" w:sz="0" w:space="0" w:color="auto"/>
                <w:right w:val="none" w:sz="0" w:space="0" w:color="auto"/>
              </w:divBdr>
              <w:divsChild>
                <w:div w:id="1246645616">
                  <w:marLeft w:val="0"/>
                  <w:marRight w:val="0"/>
                  <w:marTop w:val="0"/>
                  <w:marBottom w:val="0"/>
                  <w:divBdr>
                    <w:top w:val="none" w:sz="0" w:space="0" w:color="auto"/>
                    <w:left w:val="none" w:sz="0" w:space="0" w:color="auto"/>
                    <w:bottom w:val="none" w:sz="0" w:space="0" w:color="auto"/>
                    <w:right w:val="none" w:sz="0" w:space="0" w:color="auto"/>
                  </w:divBdr>
                  <w:divsChild>
                    <w:div w:id="1996717333">
                      <w:marLeft w:val="0"/>
                      <w:marRight w:val="0"/>
                      <w:marTop w:val="0"/>
                      <w:marBottom w:val="0"/>
                      <w:divBdr>
                        <w:top w:val="none" w:sz="0" w:space="0" w:color="auto"/>
                        <w:left w:val="none" w:sz="0" w:space="0" w:color="auto"/>
                        <w:bottom w:val="none" w:sz="0" w:space="0" w:color="auto"/>
                        <w:right w:val="none" w:sz="0" w:space="0" w:color="auto"/>
                      </w:divBdr>
                      <w:divsChild>
                        <w:div w:id="1916891280">
                          <w:marLeft w:val="0"/>
                          <w:marRight w:val="0"/>
                          <w:marTop w:val="0"/>
                          <w:marBottom w:val="0"/>
                          <w:divBdr>
                            <w:top w:val="none" w:sz="0" w:space="0" w:color="auto"/>
                            <w:left w:val="none" w:sz="0" w:space="0" w:color="auto"/>
                            <w:bottom w:val="none" w:sz="0" w:space="0" w:color="auto"/>
                            <w:right w:val="none" w:sz="0" w:space="0" w:color="auto"/>
                          </w:divBdr>
                          <w:divsChild>
                            <w:div w:id="106971998">
                              <w:marLeft w:val="0"/>
                              <w:marRight w:val="0"/>
                              <w:marTop w:val="0"/>
                              <w:marBottom w:val="0"/>
                              <w:divBdr>
                                <w:top w:val="none" w:sz="0" w:space="0" w:color="auto"/>
                                <w:left w:val="none" w:sz="0" w:space="0" w:color="auto"/>
                                <w:bottom w:val="none" w:sz="0" w:space="0" w:color="auto"/>
                                <w:right w:val="none" w:sz="0" w:space="0" w:color="auto"/>
                              </w:divBdr>
                            </w:div>
                            <w:div w:id="267349972">
                              <w:marLeft w:val="0"/>
                              <w:marRight w:val="0"/>
                              <w:marTop w:val="0"/>
                              <w:marBottom w:val="0"/>
                              <w:divBdr>
                                <w:top w:val="none" w:sz="0" w:space="0" w:color="auto"/>
                                <w:left w:val="none" w:sz="0" w:space="0" w:color="auto"/>
                                <w:bottom w:val="none" w:sz="0" w:space="0" w:color="auto"/>
                                <w:right w:val="none" w:sz="0" w:space="0" w:color="auto"/>
                              </w:divBdr>
                            </w:div>
                            <w:div w:id="481432615">
                              <w:marLeft w:val="0"/>
                              <w:marRight w:val="0"/>
                              <w:marTop w:val="0"/>
                              <w:marBottom w:val="0"/>
                              <w:divBdr>
                                <w:top w:val="none" w:sz="0" w:space="0" w:color="auto"/>
                                <w:left w:val="none" w:sz="0" w:space="0" w:color="auto"/>
                                <w:bottom w:val="none" w:sz="0" w:space="0" w:color="auto"/>
                                <w:right w:val="none" w:sz="0" w:space="0" w:color="auto"/>
                              </w:divBdr>
                            </w:div>
                            <w:div w:id="498623576">
                              <w:marLeft w:val="0"/>
                              <w:marRight w:val="0"/>
                              <w:marTop w:val="0"/>
                              <w:marBottom w:val="0"/>
                              <w:divBdr>
                                <w:top w:val="none" w:sz="0" w:space="0" w:color="auto"/>
                                <w:left w:val="none" w:sz="0" w:space="0" w:color="auto"/>
                                <w:bottom w:val="none" w:sz="0" w:space="0" w:color="auto"/>
                                <w:right w:val="none" w:sz="0" w:space="0" w:color="auto"/>
                              </w:divBdr>
                            </w:div>
                            <w:div w:id="594746011">
                              <w:marLeft w:val="0"/>
                              <w:marRight w:val="0"/>
                              <w:marTop w:val="0"/>
                              <w:marBottom w:val="0"/>
                              <w:divBdr>
                                <w:top w:val="none" w:sz="0" w:space="0" w:color="auto"/>
                                <w:left w:val="none" w:sz="0" w:space="0" w:color="auto"/>
                                <w:bottom w:val="none" w:sz="0" w:space="0" w:color="auto"/>
                                <w:right w:val="none" w:sz="0" w:space="0" w:color="auto"/>
                              </w:divBdr>
                            </w:div>
                            <w:div w:id="634868395">
                              <w:marLeft w:val="0"/>
                              <w:marRight w:val="0"/>
                              <w:marTop w:val="0"/>
                              <w:marBottom w:val="0"/>
                              <w:divBdr>
                                <w:top w:val="none" w:sz="0" w:space="0" w:color="auto"/>
                                <w:left w:val="none" w:sz="0" w:space="0" w:color="auto"/>
                                <w:bottom w:val="none" w:sz="0" w:space="0" w:color="auto"/>
                                <w:right w:val="none" w:sz="0" w:space="0" w:color="auto"/>
                              </w:divBdr>
                            </w:div>
                            <w:div w:id="706641140">
                              <w:marLeft w:val="0"/>
                              <w:marRight w:val="0"/>
                              <w:marTop w:val="0"/>
                              <w:marBottom w:val="0"/>
                              <w:divBdr>
                                <w:top w:val="none" w:sz="0" w:space="0" w:color="auto"/>
                                <w:left w:val="none" w:sz="0" w:space="0" w:color="auto"/>
                                <w:bottom w:val="none" w:sz="0" w:space="0" w:color="auto"/>
                                <w:right w:val="none" w:sz="0" w:space="0" w:color="auto"/>
                              </w:divBdr>
                            </w:div>
                            <w:div w:id="870605580">
                              <w:marLeft w:val="0"/>
                              <w:marRight w:val="0"/>
                              <w:marTop w:val="0"/>
                              <w:marBottom w:val="0"/>
                              <w:divBdr>
                                <w:top w:val="none" w:sz="0" w:space="0" w:color="auto"/>
                                <w:left w:val="none" w:sz="0" w:space="0" w:color="auto"/>
                                <w:bottom w:val="none" w:sz="0" w:space="0" w:color="auto"/>
                                <w:right w:val="none" w:sz="0" w:space="0" w:color="auto"/>
                              </w:divBdr>
                            </w:div>
                            <w:div w:id="1042288657">
                              <w:marLeft w:val="0"/>
                              <w:marRight w:val="0"/>
                              <w:marTop w:val="0"/>
                              <w:marBottom w:val="0"/>
                              <w:divBdr>
                                <w:top w:val="none" w:sz="0" w:space="0" w:color="auto"/>
                                <w:left w:val="none" w:sz="0" w:space="0" w:color="auto"/>
                                <w:bottom w:val="none" w:sz="0" w:space="0" w:color="auto"/>
                                <w:right w:val="none" w:sz="0" w:space="0" w:color="auto"/>
                              </w:divBdr>
                            </w:div>
                            <w:div w:id="1100874429">
                              <w:marLeft w:val="0"/>
                              <w:marRight w:val="0"/>
                              <w:marTop w:val="0"/>
                              <w:marBottom w:val="0"/>
                              <w:divBdr>
                                <w:top w:val="none" w:sz="0" w:space="0" w:color="auto"/>
                                <w:left w:val="none" w:sz="0" w:space="0" w:color="auto"/>
                                <w:bottom w:val="none" w:sz="0" w:space="0" w:color="auto"/>
                                <w:right w:val="none" w:sz="0" w:space="0" w:color="auto"/>
                              </w:divBdr>
                            </w:div>
                            <w:div w:id="1419985165">
                              <w:marLeft w:val="0"/>
                              <w:marRight w:val="0"/>
                              <w:marTop w:val="0"/>
                              <w:marBottom w:val="0"/>
                              <w:divBdr>
                                <w:top w:val="none" w:sz="0" w:space="0" w:color="auto"/>
                                <w:left w:val="none" w:sz="0" w:space="0" w:color="auto"/>
                                <w:bottom w:val="none" w:sz="0" w:space="0" w:color="auto"/>
                                <w:right w:val="none" w:sz="0" w:space="0" w:color="auto"/>
                              </w:divBdr>
                            </w:div>
                            <w:div w:id="1676497932">
                              <w:marLeft w:val="0"/>
                              <w:marRight w:val="0"/>
                              <w:marTop w:val="0"/>
                              <w:marBottom w:val="0"/>
                              <w:divBdr>
                                <w:top w:val="none" w:sz="0" w:space="0" w:color="auto"/>
                                <w:left w:val="none" w:sz="0" w:space="0" w:color="auto"/>
                                <w:bottom w:val="none" w:sz="0" w:space="0" w:color="auto"/>
                                <w:right w:val="none" w:sz="0" w:space="0" w:color="auto"/>
                              </w:divBdr>
                            </w:div>
                            <w:div w:id="1731615056">
                              <w:marLeft w:val="0"/>
                              <w:marRight w:val="0"/>
                              <w:marTop w:val="0"/>
                              <w:marBottom w:val="0"/>
                              <w:divBdr>
                                <w:top w:val="none" w:sz="0" w:space="0" w:color="auto"/>
                                <w:left w:val="none" w:sz="0" w:space="0" w:color="auto"/>
                                <w:bottom w:val="none" w:sz="0" w:space="0" w:color="auto"/>
                                <w:right w:val="none" w:sz="0" w:space="0" w:color="auto"/>
                              </w:divBdr>
                            </w:div>
                            <w:div w:id="2015376774">
                              <w:marLeft w:val="0"/>
                              <w:marRight w:val="0"/>
                              <w:marTop w:val="0"/>
                              <w:marBottom w:val="0"/>
                              <w:divBdr>
                                <w:top w:val="none" w:sz="0" w:space="0" w:color="auto"/>
                                <w:left w:val="none" w:sz="0" w:space="0" w:color="auto"/>
                                <w:bottom w:val="none" w:sz="0" w:space="0" w:color="auto"/>
                                <w:right w:val="none" w:sz="0" w:space="0" w:color="auto"/>
                              </w:divBdr>
                            </w:div>
                            <w:div w:id="2071493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6709673">
      <w:bodyDiv w:val="1"/>
      <w:marLeft w:val="0"/>
      <w:marRight w:val="0"/>
      <w:marTop w:val="0"/>
      <w:marBottom w:val="0"/>
      <w:divBdr>
        <w:top w:val="none" w:sz="0" w:space="0" w:color="auto"/>
        <w:left w:val="none" w:sz="0" w:space="0" w:color="auto"/>
        <w:bottom w:val="none" w:sz="0" w:space="0" w:color="auto"/>
        <w:right w:val="none" w:sz="0" w:space="0" w:color="auto"/>
      </w:divBdr>
    </w:div>
    <w:div w:id="1489975244">
      <w:bodyDiv w:val="1"/>
      <w:marLeft w:val="0"/>
      <w:marRight w:val="0"/>
      <w:marTop w:val="0"/>
      <w:marBottom w:val="0"/>
      <w:divBdr>
        <w:top w:val="none" w:sz="0" w:space="0" w:color="auto"/>
        <w:left w:val="none" w:sz="0" w:space="0" w:color="auto"/>
        <w:bottom w:val="none" w:sz="0" w:space="0" w:color="auto"/>
        <w:right w:val="none" w:sz="0" w:space="0" w:color="auto"/>
      </w:divBdr>
      <w:divsChild>
        <w:div w:id="630284907">
          <w:marLeft w:val="0"/>
          <w:marRight w:val="0"/>
          <w:marTop w:val="0"/>
          <w:marBottom w:val="0"/>
          <w:divBdr>
            <w:top w:val="none" w:sz="0" w:space="0" w:color="auto"/>
            <w:left w:val="none" w:sz="0" w:space="0" w:color="auto"/>
            <w:bottom w:val="none" w:sz="0" w:space="0" w:color="auto"/>
            <w:right w:val="none" w:sz="0" w:space="0" w:color="auto"/>
          </w:divBdr>
          <w:divsChild>
            <w:div w:id="97257116">
              <w:marLeft w:val="-225"/>
              <w:marRight w:val="-225"/>
              <w:marTop w:val="0"/>
              <w:marBottom w:val="0"/>
              <w:divBdr>
                <w:top w:val="none" w:sz="0" w:space="0" w:color="auto"/>
                <w:left w:val="none" w:sz="0" w:space="0" w:color="auto"/>
                <w:bottom w:val="none" w:sz="0" w:space="0" w:color="auto"/>
                <w:right w:val="none" w:sz="0" w:space="0" w:color="auto"/>
              </w:divBdr>
              <w:divsChild>
                <w:div w:id="1517041668">
                  <w:marLeft w:val="0"/>
                  <w:marRight w:val="0"/>
                  <w:marTop w:val="0"/>
                  <w:marBottom w:val="0"/>
                  <w:divBdr>
                    <w:top w:val="none" w:sz="0" w:space="0" w:color="auto"/>
                    <w:left w:val="none" w:sz="0" w:space="0" w:color="auto"/>
                    <w:bottom w:val="none" w:sz="0" w:space="0" w:color="auto"/>
                    <w:right w:val="none" w:sz="0" w:space="0" w:color="auto"/>
                  </w:divBdr>
                  <w:divsChild>
                    <w:div w:id="1848210352">
                      <w:marLeft w:val="0"/>
                      <w:marRight w:val="0"/>
                      <w:marTop w:val="0"/>
                      <w:marBottom w:val="0"/>
                      <w:divBdr>
                        <w:top w:val="none" w:sz="0" w:space="0" w:color="auto"/>
                        <w:left w:val="none" w:sz="0" w:space="0" w:color="auto"/>
                        <w:bottom w:val="none" w:sz="0" w:space="0" w:color="auto"/>
                        <w:right w:val="none" w:sz="0" w:space="0" w:color="auto"/>
                      </w:divBdr>
                      <w:divsChild>
                        <w:div w:id="882447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4836099">
      <w:bodyDiv w:val="1"/>
      <w:marLeft w:val="0"/>
      <w:marRight w:val="0"/>
      <w:marTop w:val="0"/>
      <w:marBottom w:val="0"/>
      <w:divBdr>
        <w:top w:val="none" w:sz="0" w:space="0" w:color="auto"/>
        <w:left w:val="none" w:sz="0" w:space="0" w:color="auto"/>
        <w:bottom w:val="none" w:sz="0" w:space="0" w:color="auto"/>
        <w:right w:val="none" w:sz="0" w:space="0" w:color="auto"/>
      </w:divBdr>
      <w:divsChild>
        <w:div w:id="932321267">
          <w:marLeft w:val="0"/>
          <w:marRight w:val="0"/>
          <w:marTop w:val="0"/>
          <w:marBottom w:val="0"/>
          <w:divBdr>
            <w:top w:val="none" w:sz="0" w:space="0" w:color="auto"/>
            <w:left w:val="none" w:sz="0" w:space="0" w:color="auto"/>
            <w:bottom w:val="none" w:sz="0" w:space="0" w:color="auto"/>
            <w:right w:val="none" w:sz="0" w:space="0" w:color="auto"/>
          </w:divBdr>
          <w:divsChild>
            <w:div w:id="322010816">
              <w:marLeft w:val="0"/>
              <w:marRight w:val="0"/>
              <w:marTop w:val="0"/>
              <w:marBottom w:val="0"/>
              <w:divBdr>
                <w:top w:val="none" w:sz="0" w:space="0" w:color="auto"/>
                <w:left w:val="none" w:sz="0" w:space="0" w:color="auto"/>
                <w:bottom w:val="none" w:sz="0" w:space="0" w:color="auto"/>
                <w:right w:val="none" w:sz="0" w:space="0" w:color="auto"/>
              </w:divBdr>
              <w:divsChild>
                <w:div w:id="2095279092">
                  <w:marLeft w:val="0"/>
                  <w:marRight w:val="0"/>
                  <w:marTop w:val="0"/>
                  <w:marBottom w:val="0"/>
                  <w:divBdr>
                    <w:top w:val="none" w:sz="0" w:space="0" w:color="auto"/>
                    <w:left w:val="none" w:sz="0" w:space="0" w:color="auto"/>
                    <w:bottom w:val="none" w:sz="0" w:space="0" w:color="auto"/>
                    <w:right w:val="none" w:sz="0" w:space="0" w:color="auto"/>
                  </w:divBdr>
                  <w:divsChild>
                    <w:div w:id="1526870286">
                      <w:marLeft w:val="0"/>
                      <w:marRight w:val="0"/>
                      <w:marTop w:val="0"/>
                      <w:marBottom w:val="0"/>
                      <w:divBdr>
                        <w:top w:val="none" w:sz="0" w:space="0" w:color="auto"/>
                        <w:left w:val="none" w:sz="0" w:space="0" w:color="auto"/>
                        <w:bottom w:val="none" w:sz="0" w:space="0" w:color="auto"/>
                        <w:right w:val="none" w:sz="0" w:space="0" w:color="auto"/>
                      </w:divBdr>
                      <w:divsChild>
                        <w:div w:id="597834021">
                          <w:marLeft w:val="0"/>
                          <w:marRight w:val="0"/>
                          <w:marTop w:val="0"/>
                          <w:marBottom w:val="0"/>
                          <w:divBdr>
                            <w:top w:val="none" w:sz="0" w:space="0" w:color="auto"/>
                            <w:left w:val="none" w:sz="0" w:space="0" w:color="auto"/>
                            <w:bottom w:val="none" w:sz="0" w:space="0" w:color="auto"/>
                            <w:right w:val="none" w:sz="0" w:space="0" w:color="auto"/>
                          </w:divBdr>
                          <w:divsChild>
                            <w:div w:id="99938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9947758">
      <w:bodyDiv w:val="1"/>
      <w:marLeft w:val="0"/>
      <w:marRight w:val="0"/>
      <w:marTop w:val="0"/>
      <w:marBottom w:val="0"/>
      <w:divBdr>
        <w:top w:val="single" w:sz="2" w:space="0" w:color="000000"/>
        <w:left w:val="none" w:sz="0" w:space="0" w:color="auto"/>
        <w:bottom w:val="none" w:sz="0" w:space="0" w:color="auto"/>
        <w:right w:val="none" w:sz="0" w:space="0" w:color="auto"/>
      </w:divBdr>
      <w:divsChild>
        <w:div w:id="743838130">
          <w:marLeft w:val="0"/>
          <w:marRight w:val="0"/>
          <w:marTop w:val="0"/>
          <w:marBottom w:val="0"/>
          <w:divBdr>
            <w:top w:val="none" w:sz="0" w:space="0" w:color="auto"/>
            <w:left w:val="none" w:sz="0" w:space="0" w:color="auto"/>
            <w:bottom w:val="none" w:sz="0" w:space="0" w:color="auto"/>
            <w:right w:val="none" w:sz="0" w:space="0" w:color="auto"/>
          </w:divBdr>
          <w:divsChild>
            <w:div w:id="1120031394">
              <w:marLeft w:val="0"/>
              <w:marRight w:val="0"/>
              <w:marTop w:val="0"/>
              <w:marBottom w:val="0"/>
              <w:divBdr>
                <w:top w:val="none" w:sz="0" w:space="0" w:color="auto"/>
                <w:left w:val="none" w:sz="0" w:space="0" w:color="auto"/>
                <w:bottom w:val="none" w:sz="0" w:space="0" w:color="auto"/>
                <w:right w:val="none" w:sz="0" w:space="0" w:color="auto"/>
              </w:divBdr>
              <w:divsChild>
                <w:div w:id="1483038748">
                  <w:marLeft w:val="0"/>
                  <w:marRight w:val="0"/>
                  <w:marTop w:val="0"/>
                  <w:marBottom w:val="0"/>
                  <w:divBdr>
                    <w:top w:val="none" w:sz="0" w:space="0" w:color="auto"/>
                    <w:left w:val="none" w:sz="0" w:space="0" w:color="auto"/>
                    <w:bottom w:val="none" w:sz="0" w:space="0" w:color="auto"/>
                    <w:right w:val="none" w:sz="0" w:space="0" w:color="auto"/>
                  </w:divBdr>
                  <w:divsChild>
                    <w:div w:id="1971669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0768148">
      <w:bodyDiv w:val="1"/>
      <w:marLeft w:val="0"/>
      <w:marRight w:val="0"/>
      <w:marTop w:val="0"/>
      <w:marBottom w:val="0"/>
      <w:divBdr>
        <w:top w:val="none" w:sz="0" w:space="0" w:color="auto"/>
        <w:left w:val="none" w:sz="0" w:space="0" w:color="auto"/>
        <w:bottom w:val="none" w:sz="0" w:space="0" w:color="auto"/>
        <w:right w:val="none" w:sz="0" w:space="0" w:color="auto"/>
      </w:divBdr>
    </w:div>
    <w:div w:id="1957760683">
      <w:bodyDiv w:val="1"/>
      <w:marLeft w:val="0"/>
      <w:marRight w:val="0"/>
      <w:marTop w:val="0"/>
      <w:marBottom w:val="0"/>
      <w:divBdr>
        <w:top w:val="none" w:sz="0" w:space="0" w:color="auto"/>
        <w:left w:val="none" w:sz="0" w:space="0" w:color="auto"/>
        <w:bottom w:val="none" w:sz="0" w:space="0" w:color="auto"/>
        <w:right w:val="none" w:sz="0" w:space="0" w:color="auto"/>
      </w:divBdr>
    </w:div>
    <w:div w:id="1983655829">
      <w:bodyDiv w:val="1"/>
      <w:marLeft w:val="0"/>
      <w:marRight w:val="0"/>
      <w:marTop w:val="0"/>
      <w:marBottom w:val="0"/>
      <w:divBdr>
        <w:top w:val="none" w:sz="0" w:space="0" w:color="auto"/>
        <w:left w:val="none" w:sz="0" w:space="0" w:color="auto"/>
        <w:bottom w:val="none" w:sz="0" w:space="0" w:color="auto"/>
        <w:right w:val="none" w:sz="0" w:space="0" w:color="auto"/>
      </w:divBdr>
      <w:divsChild>
        <w:div w:id="1958216197">
          <w:marLeft w:val="0"/>
          <w:marRight w:val="0"/>
          <w:marTop w:val="75"/>
          <w:marBottom w:val="0"/>
          <w:divBdr>
            <w:top w:val="none" w:sz="0" w:space="0" w:color="auto"/>
            <w:left w:val="none" w:sz="0" w:space="0" w:color="auto"/>
            <w:bottom w:val="none" w:sz="0" w:space="0" w:color="auto"/>
            <w:right w:val="none" w:sz="0" w:space="0" w:color="auto"/>
          </w:divBdr>
          <w:divsChild>
            <w:div w:id="1711955901">
              <w:marLeft w:val="75"/>
              <w:marRight w:val="0"/>
              <w:marTop w:val="0"/>
              <w:marBottom w:val="0"/>
              <w:divBdr>
                <w:top w:val="none" w:sz="0" w:space="0" w:color="auto"/>
                <w:left w:val="none" w:sz="0" w:space="0" w:color="auto"/>
                <w:bottom w:val="none" w:sz="0" w:space="0" w:color="auto"/>
                <w:right w:val="none" w:sz="0" w:space="0" w:color="auto"/>
              </w:divBdr>
              <w:divsChild>
                <w:div w:id="1506168340">
                  <w:marLeft w:val="0"/>
                  <w:marRight w:val="0"/>
                  <w:marTop w:val="0"/>
                  <w:marBottom w:val="0"/>
                  <w:divBdr>
                    <w:top w:val="none" w:sz="0" w:space="0" w:color="auto"/>
                    <w:left w:val="none" w:sz="0" w:space="0" w:color="auto"/>
                    <w:bottom w:val="none" w:sz="0" w:space="0" w:color="auto"/>
                    <w:right w:val="none" w:sz="0" w:space="0" w:color="auto"/>
                  </w:divBdr>
                  <w:divsChild>
                    <w:div w:id="1693653800">
                      <w:marLeft w:val="0"/>
                      <w:marRight w:val="0"/>
                      <w:marTop w:val="0"/>
                      <w:marBottom w:val="0"/>
                      <w:divBdr>
                        <w:top w:val="none" w:sz="0" w:space="0" w:color="auto"/>
                        <w:left w:val="none" w:sz="0" w:space="0" w:color="auto"/>
                        <w:bottom w:val="none" w:sz="0" w:space="0" w:color="auto"/>
                        <w:right w:val="none" w:sz="0" w:space="0" w:color="auto"/>
                      </w:divBdr>
                      <w:divsChild>
                        <w:div w:id="97678120">
                          <w:marLeft w:val="0"/>
                          <w:marRight w:val="0"/>
                          <w:marTop w:val="0"/>
                          <w:marBottom w:val="0"/>
                          <w:divBdr>
                            <w:top w:val="none" w:sz="0" w:space="0" w:color="auto"/>
                            <w:left w:val="none" w:sz="0" w:space="0" w:color="auto"/>
                            <w:bottom w:val="none" w:sz="0" w:space="0" w:color="auto"/>
                            <w:right w:val="none" w:sz="0" w:space="0" w:color="auto"/>
                          </w:divBdr>
                          <w:divsChild>
                            <w:div w:id="754548618">
                              <w:marLeft w:val="0"/>
                              <w:marRight w:val="0"/>
                              <w:marTop w:val="0"/>
                              <w:marBottom w:val="0"/>
                              <w:divBdr>
                                <w:top w:val="none" w:sz="0" w:space="0" w:color="auto"/>
                                <w:left w:val="none" w:sz="0" w:space="0" w:color="auto"/>
                                <w:bottom w:val="none" w:sz="0" w:space="0" w:color="auto"/>
                                <w:right w:val="none" w:sz="0" w:space="0" w:color="auto"/>
                              </w:divBdr>
                              <w:divsChild>
                                <w:div w:id="1149902498">
                                  <w:marLeft w:val="0"/>
                                  <w:marRight w:val="0"/>
                                  <w:marTop w:val="0"/>
                                  <w:marBottom w:val="0"/>
                                  <w:divBdr>
                                    <w:top w:val="none" w:sz="0" w:space="0" w:color="auto"/>
                                    <w:left w:val="none" w:sz="0" w:space="0" w:color="auto"/>
                                    <w:bottom w:val="none" w:sz="0" w:space="0" w:color="auto"/>
                                    <w:right w:val="none" w:sz="0" w:space="0" w:color="auto"/>
                                  </w:divBdr>
                                  <w:divsChild>
                                    <w:div w:id="443695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7916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proceduresonline.com/birmingham/scb/"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assets.publishing.service.gov.uk/government/uploads/system/uploads/attachment_data/file/444051/Use_of_reasonable_force_advice_Reviewed_July_201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2017-08-02T00:00:00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4CCA2B252FB30458877223A1F7B1390" ma:contentTypeVersion="12" ma:contentTypeDescription="Create a new document." ma:contentTypeScope="" ma:versionID="2f1baf7ef79fa6c3389dfe85763de8a8">
  <xsd:schema xmlns:xsd="http://www.w3.org/2001/XMLSchema" xmlns:xs="http://www.w3.org/2001/XMLSchema" xmlns:p="http://schemas.microsoft.com/office/2006/metadata/properties" xmlns:ns3="d9c09005-4ad6-4b2f-87a7-b06cebab9ba5" xmlns:ns4="f91721a3-e1fc-4158-a84e-9d2515fd4534" targetNamespace="http://schemas.microsoft.com/office/2006/metadata/properties" ma:root="true" ma:fieldsID="124e7da0f517dfbcb17707df09fec99a" ns3:_="" ns4:_="">
    <xsd:import namespace="d9c09005-4ad6-4b2f-87a7-b06cebab9ba5"/>
    <xsd:import namespace="f91721a3-e1fc-4158-a84e-9d2515fd4534"/>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09005-4ad6-4b2f-87a7-b06cebab9ba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91721a3-e1fc-4158-a84e-9d2515fd453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8BB823F-2002-412D-85CE-FF5956A47A5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57EF034-F15B-4E91-9F73-7D44E02002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c09005-4ad6-4b2f-87a7-b06cebab9ba5"/>
    <ds:schemaRef ds:uri="f91721a3-e1fc-4158-a84e-9d2515fd45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5FB3599-0241-48DF-8E09-FD4F3B903274}">
  <ds:schemaRefs>
    <ds:schemaRef ds:uri="http://schemas.microsoft.com/sharepoint/v3/contenttype/forms"/>
  </ds:schemaRefs>
</ds:datastoreItem>
</file>

<file path=customXml/itemProps5.xml><?xml version="1.0" encoding="utf-8"?>
<ds:datastoreItem xmlns:ds="http://schemas.openxmlformats.org/officeDocument/2006/customXml" ds:itemID="{1B94B8F2-2014-44A2-9B3C-B94387E5A2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18</Pages>
  <Words>7891</Words>
  <Characters>45053</Characters>
  <Application>Microsoft Office Word</Application>
  <DocSecurity>4</DocSecurity>
  <Lines>375</Lines>
  <Paragraphs>105</Paragraphs>
  <ScaleCrop>false</ScaleCrop>
  <HeadingPairs>
    <vt:vector size="2" baseType="variant">
      <vt:variant>
        <vt:lpstr>Title</vt:lpstr>
      </vt:variant>
      <vt:variant>
        <vt:i4>1</vt:i4>
      </vt:variant>
    </vt:vector>
  </HeadingPairs>
  <TitlesOfParts>
    <vt:vector size="1" baseType="lpstr">
      <vt:lpstr>Model school        Safeguarding and Child Protection Policy website)</vt:lpstr>
    </vt:vector>
  </TitlesOfParts>
  <Company>Wiltshire County Council</Company>
  <LinksUpToDate>false</LinksUpToDate>
  <CharactersWithSpaces>52839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school        Safeguarding and Child Protection Policy website)</dc:title>
  <dc:creator>Wiltshire County Council User</dc:creator>
  <cp:lastModifiedBy>Rachael Rogers</cp:lastModifiedBy>
  <cp:revision>2</cp:revision>
  <cp:lastPrinted>2017-08-07T17:05:00Z</cp:lastPrinted>
  <dcterms:created xsi:type="dcterms:W3CDTF">2025-09-11T12:59:00Z</dcterms:created>
  <dcterms:modified xsi:type="dcterms:W3CDTF">2025-09-11T12:59:00Z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0x01010064CCA2B252FB30458877223A1F7B1390</vt:lpwstr>
  </property>
</Properties>
</file>